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31A391" w14:textId="77777777" w:rsidR="00D50363" w:rsidRPr="003335BC" w:rsidRDefault="00D50363" w:rsidP="00D50363">
      <w:pPr>
        <w:tabs>
          <w:tab w:val="left" w:pos="2030"/>
        </w:tabs>
        <w:spacing w:line="360" w:lineRule="auto"/>
        <w:jc w:val="center"/>
        <w:rPr>
          <w:b/>
          <w:caps/>
          <w:sz w:val="28"/>
          <w:szCs w:val="28"/>
        </w:rPr>
      </w:pPr>
      <w:r w:rsidRPr="003335BC">
        <w:rPr>
          <w:b/>
          <w:caps/>
          <w:sz w:val="28"/>
          <w:szCs w:val="28"/>
        </w:rPr>
        <w:t xml:space="preserve">ВІДОКРЕМЛЕНИЙ СТРУКТУРНИЙ підрозділ </w:t>
      </w:r>
      <w:r w:rsidRPr="003335BC">
        <w:rPr>
          <w:b/>
          <w:caps/>
          <w:sz w:val="28"/>
          <w:szCs w:val="28"/>
        </w:rPr>
        <w:br/>
        <w:t>закладу вищої освіти «ВІДКРИТИЙ МІЖНАРОДНИЙ УНІВЕРСИТЕТ РОЗВИТКУ ЛЮДИНИ «Україна»</w:t>
      </w:r>
    </w:p>
    <w:p w14:paraId="785CC91D" w14:textId="77777777" w:rsidR="00D50363" w:rsidRPr="003335BC" w:rsidRDefault="00D50363" w:rsidP="00D50363">
      <w:pPr>
        <w:tabs>
          <w:tab w:val="left" w:pos="2030"/>
        </w:tabs>
        <w:spacing w:line="360" w:lineRule="auto"/>
        <w:ind w:right="566"/>
        <w:jc w:val="center"/>
        <w:rPr>
          <w:b/>
          <w:caps/>
          <w:sz w:val="28"/>
          <w:szCs w:val="28"/>
        </w:rPr>
      </w:pPr>
      <w:r w:rsidRPr="003335BC">
        <w:rPr>
          <w:b/>
          <w:sz w:val="28"/>
          <w:szCs w:val="28"/>
        </w:rPr>
        <w:t>Хмельницький інститут соціальних технологій</w:t>
      </w:r>
    </w:p>
    <w:p w14:paraId="1A9C5CC4" w14:textId="77777777" w:rsidR="00D50363" w:rsidRPr="003335BC" w:rsidRDefault="00D50363" w:rsidP="00D50363">
      <w:pPr>
        <w:tabs>
          <w:tab w:val="left" w:pos="2030"/>
        </w:tabs>
        <w:spacing w:line="360" w:lineRule="auto"/>
        <w:jc w:val="center"/>
        <w:rPr>
          <w:b/>
          <w:sz w:val="28"/>
          <w:szCs w:val="28"/>
        </w:rPr>
      </w:pPr>
      <w:r w:rsidRPr="003335BC">
        <w:rPr>
          <w:b/>
          <w:sz w:val="28"/>
          <w:szCs w:val="28"/>
        </w:rPr>
        <w:t>Кафедра психології та соціальної роботи</w:t>
      </w:r>
    </w:p>
    <w:p w14:paraId="2D13D725" w14:textId="5339C1AA" w:rsidR="00AE5165" w:rsidRPr="00136B15" w:rsidRDefault="00AE5165" w:rsidP="002929CA">
      <w:pPr>
        <w:tabs>
          <w:tab w:val="left" w:pos="2030"/>
        </w:tabs>
        <w:spacing w:line="360" w:lineRule="auto"/>
        <w:jc w:val="center"/>
        <w:rPr>
          <w:b/>
          <w:sz w:val="28"/>
          <w:szCs w:val="28"/>
        </w:rPr>
      </w:pPr>
    </w:p>
    <w:p w14:paraId="6D315EA3" w14:textId="77777777" w:rsidR="00AE5165" w:rsidRPr="00136B15" w:rsidRDefault="00AE5165" w:rsidP="00AE5165">
      <w:pPr>
        <w:pStyle w:val="afb"/>
        <w:tabs>
          <w:tab w:val="left" w:pos="2030"/>
        </w:tabs>
        <w:ind w:left="5387"/>
        <w:rPr>
          <w:szCs w:val="28"/>
        </w:rPr>
      </w:pPr>
    </w:p>
    <w:p w14:paraId="1A088166" w14:textId="65E71AF6" w:rsidR="00AE5165" w:rsidRPr="00136B15" w:rsidRDefault="00AE5165" w:rsidP="00AE5165">
      <w:pPr>
        <w:tabs>
          <w:tab w:val="left" w:pos="5940"/>
        </w:tabs>
        <w:ind w:left="5387"/>
        <w:rPr>
          <w:b/>
          <w:sz w:val="28"/>
          <w:szCs w:val="28"/>
        </w:rPr>
      </w:pPr>
    </w:p>
    <w:p w14:paraId="5358F0C2" w14:textId="6E023B1D" w:rsidR="00AE5165" w:rsidRPr="00136B15" w:rsidRDefault="007B03A4" w:rsidP="00AE5165">
      <w:pPr>
        <w:tabs>
          <w:tab w:val="left" w:pos="5940"/>
        </w:tabs>
        <w:ind w:left="5387"/>
        <w:rPr>
          <w:sz w:val="28"/>
          <w:szCs w:val="28"/>
        </w:rPr>
      </w:pPr>
      <w:r>
        <w:rPr>
          <w:noProof/>
          <w:sz w:val="28"/>
          <w:szCs w:val="28"/>
          <w:lang w:val="ru-RU"/>
        </w:rPr>
        <w:drawing>
          <wp:anchor distT="0" distB="0" distL="114300" distR="114300" simplePos="0" relativeHeight="251655168" behindDoc="0" locked="0" layoutInCell="1" allowOverlap="1" wp14:anchorId="082B7139" wp14:editId="66A2A904">
            <wp:simplePos x="0" y="0"/>
            <wp:positionH relativeFrom="column">
              <wp:posOffset>2363470</wp:posOffset>
            </wp:positionH>
            <wp:positionV relativeFrom="paragraph">
              <wp:posOffset>138430</wp:posOffset>
            </wp:positionV>
            <wp:extent cx="1590675" cy="1581150"/>
            <wp:effectExtent l="0" t="0" r="9525" b="0"/>
            <wp:wrapNone/>
            <wp:docPr id="4"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00AE5165" w:rsidRPr="00136B15">
        <w:rPr>
          <w:b/>
          <w:sz w:val="28"/>
          <w:szCs w:val="28"/>
        </w:rPr>
        <w:t>ЗАТВЕРДЖУЮ</w:t>
      </w:r>
    </w:p>
    <w:p w14:paraId="16191FFD" w14:textId="0A97B186" w:rsidR="00AE5165" w:rsidRPr="00136B15" w:rsidRDefault="00D753C3" w:rsidP="00AE5165">
      <w:pPr>
        <w:ind w:left="5387"/>
        <w:rPr>
          <w:sz w:val="28"/>
          <w:szCs w:val="28"/>
        </w:rPr>
      </w:pPr>
      <w:r>
        <w:rPr>
          <w:noProof/>
          <w:sz w:val="28"/>
          <w:szCs w:val="28"/>
          <w:lang w:val="ru-RU"/>
        </w:rPr>
        <w:drawing>
          <wp:anchor distT="0" distB="0" distL="114300" distR="114300" simplePos="0" relativeHeight="251660288" behindDoc="1" locked="0" layoutInCell="1" allowOverlap="1" wp14:anchorId="64711CC7" wp14:editId="3477C569">
            <wp:simplePos x="0" y="0"/>
            <wp:positionH relativeFrom="column">
              <wp:posOffset>3412490</wp:posOffset>
            </wp:positionH>
            <wp:positionV relativeFrom="paragraph">
              <wp:posOffset>481330</wp:posOffset>
            </wp:positionV>
            <wp:extent cx="1516380" cy="885825"/>
            <wp:effectExtent l="0" t="0" r="7620" b="9525"/>
            <wp:wrapNone/>
            <wp:docPr id="5" name="Рисунок 5"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rotWithShape="1">
                    <a:blip r:embed="rId8">
                      <a:extLst>
                        <a:ext uri="{28A0092B-C50C-407E-A947-70E740481C1C}">
                          <a14:useLocalDpi xmlns:a14="http://schemas.microsoft.com/office/drawing/2010/main" val="0"/>
                        </a:ext>
                      </a:extLst>
                    </a:blip>
                    <a:srcRect r="2927"/>
                    <a:stretch/>
                  </pic:blipFill>
                  <pic:spPr bwMode="auto">
                    <a:xfrm>
                      <a:off x="0" y="0"/>
                      <a:ext cx="1516380" cy="885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E5165" w:rsidRPr="00136B15">
        <w:rPr>
          <w:sz w:val="28"/>
          <w:szCs w:val="28"/>
        </w:rPr>
        <w:t>Директор Хмельницького інституту соціальних технологій Університету „Україна”</w:t>
      </w:r>
    </w:p>
    <w:p w14:paraId="5CECFAC2" w14:textId="07B5FF3A" w:rsidR="00AE5165" w:rsidRPr="00136B15" w:rsidRDefault="00AE5165" w:rsidP="00AE5165">
      <w:pPr>
        <w:ind w:left="5387"/>
        <w:rPr>
          <w:sz w:val="28"/>
          <w:szCs w:val="28"/>
        </w:rPr>
      </w:pPr>
    </w:p>
    <w:p w14:paraId="0A5CDA1E" w14:textId="77777777" w:rsidR="00AE5165" w:rsidRPr="00136B15" w:rsidRDefault="00AE5165" w:rsidP="00AE5165">
      <w:pPr>
        <w:spacing w:before="120" w:line="360" w:lineRule="auto"/>
        <w:ind w:left="5387"/>
        <w:rPr>
          <w:sz w:val="28"/>
          <w:szCs w:val="28"/>
        </w:rPr>
      </w:pPr>
      <w:r w:rsidRPr="00136B15">
        <w:rPr>
          <w:sz w:val="28"/>
          <w:szCs w:val="28"/>
        </w:rPr>
        <w:t>___________ М. Є. Чайковський</w:t>
      </w:r>
    </w:p>
    <w:p w14:paraId="27286B1F" w14:textId="288B0BD9" w:rsidR="00AE5165" w:rsidRPr="00136B15" w:rsidRDefault="00AE5165" w:rsidP="00AE5165">
      <w:pPr>
        <w:pStyle w:val="afb"/>
        <w:spacing w:line="360" w:lineRule="auto"/>
        <w:ind w:left="5387"/>
        <w:rPr>
          <w:szCs w:val="28"/>
        </w:rPr>
      </w:pPr>
      <w:r w:rsidRPr="00136B15">
        <w:rPr>
          <w:szCs w:val="28"/>
        </w:rPr>
        <w:t>„</w:t>
      </w:r>
      <w:r w:rsidRPr="00136B15">
        <w:rPr>
          <w:szCs w:val="28"/>
          <w:u w:val="single"/>
        </w:rPr>
        <w:t xml:space="preserve"> 0</w:t>
      </w:r>
      <w:r w:rsidR="007B03A4" w:rsidRPr="007B03A4">
        <w:rPr>
          <w:szCs w:val="28"/>
          <w:u w:val="single"/>
          <w:lang w:val="ru-RU"/>
        </w:rPr>
        <w:t>2</w:t>
      </w:r>
      <w:r w:rsidRPr="00136B15">
        <w:rPr>
          <w:szCs w:val="28"/>
        </w:rPr>
        <w:t>”</w:t>
      </w:r>
      <w:r w:rsidRPr="00136B15">
        <w:rPr>
          <w:szCs w:val="28"/>
          <w:u w:val="single"/>
        </w:rPr>
        <w:t xml:space="preserve">           09           </w:t>
      </w:r>
      <w:r w:rsidRPr="00136B15">
        <w:rPr>
          <w:szCs w:val="28"/>
        </w:rPr>
        <w:t>20</w:t>
      </w:r>
      <w:r w:rsidR="00B61DE1">
        <w:rPr>
          <w:szCs w:val="28"/>
          <w:lang w:val="ru-RU"/>
        </w:rPr>
        <w:t>2</w:t>
      </w:r>
      <w:r w:rsidR="002929CA">
        <w:rPr>
          <w:szCs w:val="28"/>
          <w:lang w:val="ru-RU"/>
        </w:rPr>
        <w:t>5</w:t>
      </w:r>
      <w:r w:rsidR="00B61DE1">
        <w:rPr>
          <w:szCs w:val="28"/>
          <w:lang w:val="ru-RU"/>
        </w:rPr>
        <w:t xml:space="preserve"> </w:t>
      </w:r>
      <w:r w:rsidRPr="00136B15">
        <w:rPr>
          <w:szCs w:val="28"/>
        </w:rPr>
        <w:t>р.</w:t>
      </w:r>
    </w:p>
    <w:p w14:paraId="54A23CE8" w14:textId="77777777" w:rsidR="00AE5165" w:rsidRPr="00136B15" w:rsidRDefault="00AE5165" w:rsidP="00AE5165">
      <w:pPr>
        <w:rPr>
          <w:sz w:val="28"/>
          <w:szCs w:val="28"/>
        </w:rPr>
      </w:pPr>
    </w:p>
    <w:p w14:paraId="6F077668" w14:textId="77777777" w:rsidR="00AE5165" w:rsidRPr="00136B15" w:rsidRDefault="00AE5165" w:rsidP="00AE5165">
      <w:pPr>
        <w:pStyle w:val="af9"/>
        <w:rPr>
          <w:rFonts w:ascii="Calibri" w:hAnsi="Calibri"/>
        </w:rPr>
      </w:pPr>
    </w:p>
    <w:p w14:paraId="0C5663BA" w14:textId="77777777" w:rsidR="00AE5165" w:rsidRPr="00136B15" w:rsidRDefault="00AE5165" w:rsidP="00AE5165">
      <w:pPr>
        <w:pStyle w:val="af9"/>
        <w:rPr>
          <w:rFonts w:ascii="Calibri" w:hAnsi="Calibri"/>
        </w:rPr>
      </w:pPr>
    </w:p>
    <w:p w14:paraId="693C986E" w14:textId="77777777" w:rsidR="00AE5165" w:rsidRPr="00136B15" w:rsidRDefault="00AE5165" w:rsidP="00AE5165">
      <w:pPr>
        <w:pStyle w:val="af9"/>
      </w:pPr>
    </w:p>
    <w:p w14:paraId="54B0A733" w14:textId="77777777" w:rsidR="00AE5165" w:rsidRPr="00136B15" w:rsidRDefault="00AE5165" w:rsidP="00AE5165">
      <w:pPr>
        <w:pStyle w:val="af9"/>
      </w:pPr>
    </w:p>
    <w:p w14:paraId="180B374E" w14:textId="77777777" w:rsidR="00AE5165" w:rsidRPr="00136B15" w:rsidRDefault="00AE5165" w:rsidP="00136B15">
      <w:pPr>
        <w:pStyle w:val="af9"/>
        <w:ind w:right="-1"/>
        <w:jc w:val="center"/>
        <w:rPr>
          <w:b/>
          <w:bCs/>
          <w:sz w:val="32"/>
          <w:szCs w:val="32"/>
        </w:rPr>
      </w:pPr>
      <w:bookmarkStart w:id="0" w:name="_Toc9952414"/>
      <w:r w:rsidRPr="00136B15">
        <w:rPr>
          <w:b/>
          <w:bCs/>
          <w:sz w:val="32"/>
          <w:szCs w:val="32"/>
        </w:rPr>
        <w:t>РОБОЧА ПРОГРАМА НАВЧАЛЬНОЇ ДИСЦИПЛІНИ</w:t>
      </w:r>
      <w:bookmarkEnd w:id="0"/>
    </w:p>
    <w:p w14:paraId="015574C5" w14:textId="77777777" w:rsidR="00AE5165" w:rsidRPr="00136B15" w:rsidRDefault="00AE5165" w:rsidP="00136B15">
      <w:pPr>
        <w:ind w:right="-1"/>
        <w:jc w:val="center"/>
        <w:rPr>
          <w:b/>
        </w:rPr>
      </w:pPr>
    </w:p>
    <w:p w14:paraId="466D5D57" w14:textId="7B0BC520" w:rsidR="00AE5165" w:rsidRPr="00136B15" w:rsidRDefault="00AE5165" w:rsidP="00915CF4">
      <w:pPr>
        <w:ind w:right="-1"/>
        <w:jc w:val="center"/>
        <w:rPr>
          <w:b/>
          <w:bCs/>
          <w:sz w:val="28"/>
          <w:szCs w:val="28"/>
          <w:u w:val="single"/>
        </w:rPr>
      </w:pPr>
      <w:r w:rsidRPr="00136B15">
        <w:rPr>
          <w:b/>
          <w:bCs/>
          <w:sz w:val="28"/>
          <w:szCs w:val="28"/>
          <w:u w:val="single"/>
        </w:rPr>
        <w:t>ОК.2.</w:t>
      </w:r>
      <w:r w:rsidR="00684348">
        <w:rPr>
          <w:b/>
          <w:bCs/>
          <w:sz w:val="28"/>
          <w:szCs w:val="28"/>
          <w:u w:val="single"/>
          <w:lang w:val="ru-RU"/>
        </w:rPr>
        <w:t>1</w:t>
      </w:r>
      <w:r w:rsidRPr="00136B15">
        <w:rPr>
          <w:b/>
          <w:bCs/>
          <w:sz w:val="28"/>
          <w:szCs w:val="28"/>
          <w:u w:val="single"/>
        </w:rPr>
        <w:t>.</w:t>
      </w:r>
      <w:r w:rsidRPr="00136B15">
        <w:rPr>
          <w:b/>
          <w:bCs/>
          <w:u w:val="single"/>
        </w:rPr>
        <w:t xml:space="preserve"> </w:t>
      </w:r>
      <w:proofErr w:type="spellStart"/>
      <w:r w:rsidR="00915CF4">
        <w:rPr>
          <w:b/>
          <w:bCs/>
          <w:sz w:val="28"/>
          <w:szCs w:val="28"/>
          <w:u w:val="single"/>
          <w:lang w:val="ru-RU"/>
        </w:rPr>
        <w:t>Вступ</w:t>
      </w:r>
      <w:proofErr w:type="spellEnd"/>
      <w:r w:rsidR="00915CF4">
        <w:rPr>
          <w:b/>
          <w:bCs/>
          <w:sz w:val="28"/>
          <w:szCs w:val="28"/>
          <w:u w:val="single"/>
          <w:lang w:val="ru-RU"/>
        </w:rPr>
        <w:t xml:space="preserve"> до спец</w:t>
      </w:r>
      <w:proofErr w:type="spellStart"/>
      <w:r w:rsidR="00915CF4">
        <w:rPr>
          <w:b/>
          <w:bCs/>
          <w:sz w:val="28"/>
          <w:szCs w:val="28"/>
          <w:u w:val="single"/>
        </w:rPr>
        <w:t>іальності</w:t>
      </w:r>
      <w:proofErr w:type="spellEnd"/>
      <w:r w:rsidR="00915CF4">
        <w:rPr>
          <w:b/>
          <w:bCs/>
          <w:sz w:val="28"/>
          <w:szCs w:val="28"/>
          <w:u w:val="single"/>
        </w:rPr>
        <w:t xml:space="preserve"> та </w:t>
      </w:r>
      <w:r w:rsidR="002929CA">
        <w:rPr>
          <w:b/>
          <w:bCs/>
          <w:sz w:val="28"/>
          <w:szCs w:val="28"/>
          <w:u w:val="single"/>
        </w:rPr>
        <w:t xml:space="preserve">етика </w:t>
      </w:r>
      <w:r w:rsidRPr="00136B15">
        <w:rPr>
          <w:b/>
          <w:bCs/>
          <w:sz w:val="28"/>
          <w:szCs w:val="28"/>
          <w:u w:val="single"/>
        </w:rPr>
        <w:t>соціальної роботи</w:t>
      </w:r>
    </w:p>
    <w:p w14:paraId="6CA2C026" w14:textId="77777777" w:rsidR="00AE5165" w:rsidRPr="00136B15" w:rsidRDefault="00AE5165" w:rsidP="00136B15">
      <w:pPr>
        <w:ind w:right="-1"/>
        <w:jc w:val="center"/>
        <w:rPr>
          <w:sz w:val="16"/>
        </w:rPr>
      </w:pPr>
      <w:r w:rsidRPr="00136B15">
        <w:rPr>
          <w:sz w:val="16"/>
        </w:rPr>
        <w:t xml:space="preserve">                         (шифр і назва навчальної дисципліни)</w:t>
      </w:r>
    </w:p>
    <w:p w14:paraId="3AB26C8A" w14:textId="413A5D06" w:rsidR="00AE5165" w:rsidRPr="00136B15" w:rsidRDefault="00AE5165" w:rsidP="00136B15">
      <w:pPr>
        <w:ind w:right="-1"/>
        <w:rPr>
          <w:u w:val="single"/>
        </w:rPr>
      </w:pPr>
      <w:r w:rsidRPr="00136B15">
        <w:rPr>
          <w:sz w:val="28"/>
          <w:szCs w:val="28"/>
        </w:rPr>
        <w:t xml:space="preserve">освітня програма </w:t>
      </w:r>
      <w:r w:rsidRPr="00136B15">
        <w:rPr>
          <w:u w:val="single"/>
        </w:rPr>
        <w:tab/>
        <w:t xml:space="preserve">        </w:t>
      </w:r>
      <w:r w:rsidRPr="00136B15">
        <w:rPr>
          <w:u w:val="single"/>
        </w:rPr>
        <w:tab/>
      </w:r>
      <w:bookmarkStart w:id="1" w:name="_Hlk209446623"/>
      <w:r w:rsidR="00A479DB" w:rsidRPr="00A479DB">
        <w:rPr>
          <w:i/>
          <w:iCs/>
          <w:sz w:val="28"/>
          <w:szCs w:val="28"/>
          <w:u w:val="single"/>
        </w:rPr>
        <w:t>Соціальна робота та консультування</w:t>
      </w:r>
      <w:bookmarkEnd w:id="1"/>
      <w:r w:rsidR="00136B15" w:rsidRPr="00136B15">
        <w:rPr>
          <w:sz w:val="28"/>
          <w:szCs w:val="28"/>
          <w:u w:val="single"/>
        </w:rPr>
        <w:tab/>
      </w:r>
      <w:r w:rsidR="00136B15" w:rsidRPr="00136B15">
        <w:rPr>
          <w:sz w:val="28"/>
          <w:szCs w:val="28"/>
          <w:u w:val="single"/>
        </w:rPr>
        <w:tab/>
      </w:r>
    </w:p>
    <w:p w14:paraId="69FAB1FD" w14:textId="77777777" w:rsidR="00AE5165" w:rsidRPr="00136B15" w:rsidRDefault="00AE5165" w:rsidP="00136B15">
      <w:pPr>
        <w:ind w:right="-1"/>
        <w:jc w:val="center"/>
        <w:rPr>
          <w:sz w:val="16"/>
        </w:rPr>
      </w:pPr>
      <w:r w:rsidRPr="00136B15">
        <w:rPr>
          <w:sz w:val="16"/>
        </w:rPr>
        <w:t xml:space="preserve">                         (назва освітньої програми)</w:t>
      </w:r>
    </w:p>
    <w:p w14:paraId="518B182B" w14:textId="77777777" w:rsidR="00AE5165" w:rsidRPr="00136B15" w:rsidRDefault="00AE5165" w:rsidP="00136B15">
      <w:pPr>
        <w:ind w:right="-1"/>
      </w:pPr>
      <w:r w:rsidRPr="00136B15">
        <w:rPr>
          <w:sz w:val="28"/>
          <w:szCs w:val="28"/>
        </w:rPr>
        <w:t xml:space="preserve">освітнього </w:t>
      </w:r>
      <w:r w:rsidR="00136B15" w:rsidRPr="00136B15">
        <w:rPr>
          <w:sz w:val="28"/>
          <w:szCs w:val="28"/>
        </w:rPr>
        <w:t>ступеня</w:t>
      </w:r>
      <w:r w:rsidRPr="00136B15">
        <w:rPr>
          <w:sz w:val="28"/>
          <w:szCs w:val="28"/>
        </w:rPr>
        <w:t xml:space="preserve"> </w:t>
      </w:r>
      <w:r w:rsidRPr="00136B15">
        <w:rPr>
          <w:u w:val="single"/>
        </w:rPr>
        <w:tab/>
      </w:r>
      <w:r w:rsidRPr="00136B15">
        <w:rPr>
          <w:u w:val="single"/>
        </w:rPr>
        <w:tab/>
      </w:r>
      <w:r w:rsidRPr="00136B15">
        <w:rPr>
          <w:u w:val="single"/>
        </w:rPr>
        <w:tab/>
      </w:r>
      <w:r w:rsidRPr="00136B15">
        <w:rPr>
          <w:sz w:val="28"/>
          <w:szCs w:val="28"/>
          <w:u w:val="single"/>
        </w:rPr>
        <w:t>бакалавр</w:t>
      </w:r>
      <w:r w:rsidRPr="00136B15">
        <w:rPr>
          <w:u w:val="single"/>
        </w:rPr>
        <w:tab/>
      </w:r>
      <w:r w:rsidRPr="00136B15">
        <w:rPr>
          <w:u w:val="single"/>
        </w:rPr>
        <w:tab/>
      </w:r>
      <w:r w:rsidRPr="00136B15">
        <w:rPr>
          <w:u w:val="single"/>
        </w:rPr>
        <w:tab/>
      </w:r>
      <w:r w:rsidRPr="00136B15">
        <w:rPr>
          <w:u w:val="single"/>
        </w:rPr>
        <w:tab/>
      </w:r>
      <w:r w:rsidRPr="00136B15">
        <w:rPr>
          <w:u w:val="single"/>
        </w:rPr>
        <w:tab/>
      </w:r>
      <w:r w:rsidRPr="00136B15">
        <w:rPr>
          <w:u w:val="single"/>
        </w:rPr>
        <w:tab/>
      </w:r>
    </w:p>
    <w:p w14:paraId="602AFA9E" w14:textId="77777777" w:rsidR="00AE5165" w:rsidRPr="00136B15" w:rsidRDefault="00AE5165" w:rsidP="00136B15">
      <w:pPr>
        <w:ind w:right="-1"/>
        <w:jc w:val="center"/>
        <w:rPr>
          <w:sz w:val="16"/>
        </w:rPr>
      </w:pPr>
      <w:r w:rsidRPr="00136B15">
        <w:rPr>
          <w:sz w:val="16"/>
        </w:rPr>
        <w:t xml:space="preserve">                             (назва освітнього рівня)</w:t>
      </w:r>
    </w:p>
    <w:p w14:paraId="6BDD66CC" w14:textId="719A3AE6" w:rsidR="00AE5165" w:rsidRPr="008D277B" w:rsidRDefault="00AE5165" w:rsidP="00136B15">
      <w:pPr>
        <w:ind w:right="-1"/>
      </w:pPr>
      <w:r w:rsidRPr="00136B15">
        <w:rPr>
          <w:sz w:val="28"/>
          <w:szCs w:val="28"/>
        </w:rPr>
        <w:t>галузь знань</w:t>
      </w:r>
      <w:r w:rsidRPr="00136B15">
        <w:t xml:space="preserve"> _______</w:t>
      </w:r>
      <w:r w:rsidRPr="00136B15">
        <w:rPr>
          <w:u w:val="single"/>
        </w:rPr>
        <w:tab/>
      </w:r>
      <w:bookmarkStart w:id="2" w:name="_Hlk209446556"/>
      <w:r w:rsidRPr="00645564">
        <w:rPr>
          <w:u w:val="single"/>
        </w:rPr>
        <w:t>__</w:t>
      </w:r>
      <w:bookmarkStart w:id="3" w:name="_Hlk209446271"/>
      <w:r w:rsidR="00A479DB" w:rsidRPr="00645564">
        <w:rPr>
          <w:i/>
          <w:iCs/>
          <w:sz w:val="28"/>
          <w:szCs w:val="28"/>
          <w:u w:val="single"/>
        </w:rPr>
        <w:t xml:space="preserve"> </w:t>
      </w:r>
      <w:bookmarkEnd w:id="2"/>
      <w:bookmarkEnd w:id="3"/>
      <w:r w:rsidR="00645564" w:rsidRPr="00645564">
        <w:rPr>
          <w:sz w:val="28"/>
          <w:szCs w:val="28"/>
          <w:u w:val="single"/>
        </w:rPr>
        <w:t>І Охорона здоров’я та соціальне забезпечення</w:t>
      </w:r>
      <w:r w:rsidRPr="00136B15">
        <w:rPr>
          <w:u w:val="single"/>
        </w:rPr>
        <w:tab/>
      </w:r>
    </w:p>
    <w:p w14:paraId="27BD936D" w14:textId="77777777" w:rsidR="00AE5165" w:rsidRPr="008D277B" w:rsidRDefault="00AE5165" w:rsidP="00136B15">
      <w:pPr>
        <w:ind w:right="-1"/>
        <w:jc w:val="center"/>
        <w:rPr>
          <w:sz w:val="16"/>
        </w:rPr>
      </w:pPr>
      <w:r w:rsidRPr="008D277B">
        <w:rPr>
          <w:sz w:val="16"/>
        </w:rPr>
        <w:t xml:space="preserve">                             (шифр і назва галузі знань)</w:t>
      </w:r>
    </w:p>
    <w:p w14:paraId="2ECD850E" w14:textId="48F0E216" w:rsidR="00AE5165" w:rsidRPr="00136B15" w:rsidRDefault="00AE5165" w:rsidP="00136B15">
      <w:pPr>
        <w:ind w:right="-1"/>
        <w:rPr>
          <w:u w:val="single"/>
        </w:rPr>
      </w:pPr>
      <w:r w:rsidRPr="00136B15">
        <w:rPr>
          <w:sz w:val="28"/>
          <w:szCs w:val="28"/>
        </w:rPr>
        <w:t>Спеціальність(</w:t>
      </w:r>
      <w:proofErr w:type="spellStart"/>
      <w:r w:rsidRPr="00136B15">
        <w:rPr>
          <w:sz w:val="28"/>
          <w:szCs w:val="28"/>
        </w:rPr>
        <w:t>ності</w:t>
      </w:r>
      <w:proofErr w:type="spellEnd"/>
      <w:r w:rsidRPr="00136B15">
        <w:rPr>
          <w:sz w:val="28"/>
          <w:szCs w:val="28"/>
        </w:rPr>
        <w:t>)</w:t>
      </w:r>
      <w:r w:rsidRPr="00136B15">
        <w:t xml:space="preserve"> </w:t>
      </w:r>
      <w:r w:rsidRPr="00136B15">
        <w:rPr>
          <w:u w:val="single"/>
        </w:rPr>
        <w:tab/>
      </w:r>
      <w:r w:rsidRPr="00136B15">
        <w:rPr>
          <w:sz w:val="28"/>
          <w:szCs w:val="28"/>
          <w:u w:val="single"/>
        </w:rPr>
        <w:tab/>
      </w:r>
      <w:bookmarkStart w:id="4" w:name="_Hlk209446295"/>
      <w:bookmarkStart w:id="5" w:name="_Hlk209446574"/>
      <w:r w:rsidR="00A479DB" w:rsidRPr="00A479DB">
        <w:rPr>
          <w:sz w:val="28"/>
          <w:szCs w:val="28"/>
          <w:u w:val="single"/>
        </w:rPr>
        <w:t>I10 Соціальна робота та консультування</w:t>
      </w:r>
      <w:bookmarkEnd w:id="4"/>
      <w:r w:rsidRPr="00136B15">
        <w:rPr>
          <w:sz w:val="28"/>
          <w:szCs w:val="28"/>
          <w:u w:val="single"/>
        </w:rPr>
        <w:tab/>
      </w:r>
      <w:bookmarkEnd w:id="5"/>
      <w:r w:rsidRPr="00136B15">
        <w:rPr>
          <w:sz w:val="28"/>
          <w:szCs w:val="28"/>
          <w:u w:val="single"/>
        </w:rPr>
        <w:tab/>
      </w:r>
    </w:p>
    <w:p w14:paraId="1D76365E" w14:textId="77777777" w:rsidR="00AE5165" w:rsidRPr="00136B15" w:rsidRDefault="00AE5165" w:rsidP="00136B15">
      <w:pPr>
        <w:ind w:right="-1"/>
        <w:jc w:val="center"/>
        <w:rPr>
          <w:sz w:val="16"/>
        </w:rPr>
      </w:pPr>
      <w:r w:rsidRPr="00136B15">
        <w:rPr>
          <w:sz w:val="16"/>
        </w:rPr>
        <w:t xml:space="preserve">                              (шифр і назва спеціальності(</w:t>
      </w:r>
      <w:proofErr w:type="spellStart"/>
      <w:r w:rsidRPr="00136B15">
        <w:rPr>
          <w:sz w:val="16"/>
        </w:rPr>
        <w:t>тей</w:t>
      </w:r>
      <w:proofErr w:type="spellEnd"/>
      <w:r w:rsidRPr="00136B15">
        <w:rPr>
          <w:sz w:val="16"/>
        </w:rPr>
        <w:t>))</w:t>
      </w:r>
    </w:p>
    <w:p w14:paraId="5B10642D" w14:textId="77777777" w:rsidR="00AE5165" w:rsidRPr="00136B15" w:rsidRDefault="00AE5165" w:rsidP="00136B15">
      <w:pPr>
        <w:ind w:right="-1"/>
        <w:rPr>
          <w:u w:val="single"/>
        </w:rPr>
      </w:pPr>
      <w:r w:rsidRPr="00136B15">
        <w:rPr>
          <w:sz w:val="28"/>
          <w:szCs w:val="28"/>
        </w:rPr>
        <w:t>Спеціалізація(ї)</w:t>
      </w:r>
      <w:r w:rsidRPr="00136B15">
        <w:t xml:space="preserve"> </w:t>
      </w:r>
      <w:r w:rsidRPr="00136B15">
        <w:rPr>
          <w:u w:val="single"/>
        </w:rPr>
        <w:tab/>
      </w:r>
      <w:r w:rsidRPr="00136B15">
        <w:rPr>
          <w:u w:val="single"/>
        </w:rPr>
        <w:tab/>
      </w:r>
      <w:r w:rsidRPr="00136B15">
        <w:rPr>
          <w:u w:val="single"/>
        </w:rPr>
        <w:tab/>
      </w:r>
      <w:r w:rsidRPr="00136B15">
        <w:rPr>
          <w:u w:val="single"/>
        </w:rPr>
        <w:tab/>
      </w:r>
      <w:r w:rsidRPr="00136B15">
        <w:rPr>
          <w:u w:val="single"/>
        </w:rPr>
        <w:tab/>
      </w:r>
      <w:r w:rsidRPr="00136B15">
        <w:rPr>
          <w:u w:val="single"/>
        </w:rPr>
        <w:tab/>
      </w:r>
      <w:r w:rsidRPr="00136B15">
        <w:rPr>
          <w:u w:val="single"/>
        </w:rPr>
        <w:tab/>
      </w:r>
      <w:r w:rsidRPr="00136B15">
        <w:rPr>
          <w:u w:val="single"/>
        </w:rPr>
        <w:tab/>
      </w:r>
      <w:r w:rsidRPr="00136B15">
        <w:rPr>
          <w:u w:val="single"/>
        </w:rPr>
        <w:tab/>
      </w:r>
      <w:r w:rsidRPr="00136B15">
        <w:rPr>
          <w:u w:val="single"/>
        </w:rPr>
        <w:tab/>
      </w:r>
      <w:r w:rsidRPr="00136B15">
        <w:rPr>
          <w:u w:val="single"/>
        </w:rPr>
        <w:tab/>
      </w:r>
    </w:p>
    <w:p w14:paraId="1EDFFCC0" w14:textId="77777777" w:rsidR="00AE5165" w:rsidRPr="00136B15" w:rsidRDefault="00AE5165" w:rsidP="00136B15">
      <w:pPr>
        <w:ind w:right="-1"/>
        <w:jc w:val="center"/>
        <w:rPr>
          <w:sz w:val="16"/>
        </w:rPr>
      </w:pPr>
      <w:r w:rsidRPr="00136B15">
        <w:rPr>
          <w:sz w:val="16"/>
        </w:rPr>
        <w:t xml:space="preserve">                              (назва спеціалізації)</w:t>
      </w:r>
    </w:p>
    <w:p w14:paraId="11F00288" w14:textId="77777777" w:rsidR="00AE5165" w:rsidRPr="00136B15" w:rsidRDefault="00AE5165" w:rsidP="00136B15">
      <w:pPr>
        <w:ind w:right="-1"/>
        <w:rPr>
          <w:spacing w:val="-8"/>
          <w:sz w:val="28"/>
          <w:szCs w:val="28"/>
        </w:rPr>
      </w:pPr>
      <w:r w:rsidRPr="00136B15">
        <w:rPr>
          <w:spacing w:val="-8"/>
          <w:sz w:val="28"/>
          <w:szCs w:val="28"/>
        </w:rPr>
        <w:t>інститут, філія, факультет,</w:t>
      </w:r>
      <w:r w:rsidRPr="00136B15">
        <w:rPr>
          <w:spacing w:val="-8"/>
        </w:rPr>
        <w:t xml:space="preserve"> </w:t>
      </w:r>
      <w:r w:rsidRPr="00136B15">
        <w:rPr>
          <w:spacing w:val="-8"/>
          <w:sz w:val="28"/>
          <w:szCs w:val="28"/>
        </w:rPr>
        <w:t xml:space="preserve">коледж </w:t>
      </w:r>
      <w:r w:rsidRPr="00136B15">
        <w:rPr>
          <w:spacing w:val="-8"/>
          <w:sz w:val="28"/>
          <w:szCs w:val="28"/>
          <w:u w:val="single"/>
        </w:rPr>
        <w:t>Хмельницький інститут соціальних технологій</w:t>
      </w:r>
    </w:p>
    <w:p w14:paraId="3F9DD866" w14:textId="77777777" w:rsidR="00AE5165" w:rsidRPr="00136B15" w:rsidRDefault="00AE5165" w:rsidP="00136B15">
      <w:pPr>
        <w:ind w:right="-1"/>
        <w:jc w:val="center"/>
        <w:rPr>
          <w:sz w:val="16"/>
        </w:rPr>
      </w:pPr>
      <w:r w:rsidRPr="00136B15">
        <w:rPr>
          <w:sz w:val="16"/>
        </w:rPr>
        <w:t xml:space="preserve">                                                                                 (назва навчально-виховного підрозділу)</w:t>
      </w:r>
    </w:p>
    <w:p w14:paraId="511010C1" w14:textId="77777777" w:rsidR="00AA6073" w:rsidRDefault="00AA6073" w:rsidP="00AA6073">
      <w:pPr>
        <w:ind w:right="-284"/>
        <w:jc w:val="both"/>
        <w:rPr>
          <w:sz w:val="28"/>
          <w:szCs w:val="28"/>
        </w:rPr>
      </w:pPr>
    </w:p>
    <w:p w14:paraId="6399326D" w14:textId="0F33CB6F" w:rsidR="002929CA" w:rsidRPr="00AA6073" w:rsidRDefault="002929CA" w:rsidP="00AA6073">
      <w:pPr>
        <w:ind w:right="-284"/>
        <w:jc w:val="both"/>
      </w:pPr>
      <w:r w:rsidRPr="00AA6073">
        <w:t xml:space="preserve">Вид дисципліни: </w:t>
      </w:r>
      <w:r w:rsidRPr="00AA6073">
        <w:rPr>
          <w:u w:val="single"/>
        </w:rPr>
        <w:t>обов’язкова</w:t>
      </w:r>
    </w:p>
    <w:p w14:paraId="2583955A" w14:textId="7952411F" w:rsidR="00AE5165" w:rsidRPr="00AA6073" w:rsidRDefault="00AE5165" w:rsidP="00136B15">
      <w:pPr>
        <w:ind w:right="-1"/>
        <w:jc w:val="both"/>
        <w:rPr>
          <w:u w:val="single"/>
        </w:rPr>
      </w:pPr>
      <w:r w:rsidRPr="00AA6073">
        <w:t xml:space="preserve">Обсяг, кредитів: </w:t>
      </w:r>
      <w:r w:rsidR="00713912" w:rsidRPr="00AA6073">
        <w:rPr>
          <w:u w:val="single"/>
        </w:rPr>
        <w:tab/>
        <w:t>1</w:t>
      </w:r>
      <w:r w:rsidR="00713912" w:rsidRPr="00AA6073">
        <w:rPr>
          <w:u w:val="single"/>
          <w:lang w:val="ru-RU"/>
        </w:rPr>
        <w:t>2</w:t>
      </w:r>
      <w:r w:rsidR="00713912" w:rsidRPr="00AA6073">
        <w:rPr>
          <w:u w:val="single"/>
        </w:rPr>
        <w:t>0/</w:t>
      </w:r>
      <w:r w:rsidR="00713912" w:rsidRPr="00AA6073">
        <w:rPr>
          <w:u w:val="single"/>
          <w:lang w:val="ru-RU"/>
        </w:rPr>
        <w:t>4</w:t>
      </w:r>
      <w:r w:rsidRPr="00AA6073">
        <w:rPr>
          <w:u w:val="single"/>
        </w:rPr>
        <w:tab/>
      </w:r>
    </w:p>
    <w:p w14:paraId="44055E6F" w14:textId="77777777" w:rsidR="00AE5165" w:rsidRPr="00AA6073" w:rsidRDefault="00AE5165" w:rsidP="00136B15">
      <w:pPr>
        <w:ind w:right="-1"/>
        <w:jc w:val="both"/>
      </w:pPr>
      <w:r w:rsidRPr="00AA6073">
        <w:t xml:space="preserve">Форма підсумкового контролю: </w:t>
      </w:r>
      <w:r w:rsidR="00136B15" w:rsidRPr="00AA6073">
        <w:rPr>
          <w:u w:val="single"/>
        </w:rPr>
        <w:t>екзамен</w:t>
      </w:r>
    </w:p>
    <w:p w14:paraId="1D049FC5" w14:textId="77777777" w:rsidR="00AE5165" w:rsidRPr="00136B15" w:rsidRDefault="00AE5165" w:rsidP="00AE5165">
      <w:pPr>
        <w:ind w:right="-284"/>
        <w:jc w:val="both"/>
      </w:pPr>
    </w:p>
    <w:p w14:paraId="5571FB11" w14:textId="77777777" w:rsidR="00AE5165" w:rsidRPr="00136B15" w:rsidRDefault="00AE5165" w:rsidP="00AE5165">
      <w:pPr>
        <w:jc w:val="both"/>
      </w:pPr>
    </w:p>
    <w:p w14:paraId="10B9A55A" w14:textId="77777777" w:rsidR="00AE5165" w:rsidRPr="00136B15" w:rsidRDefault="00AE5165" w:rsidP="00AE5165">
      <w:pPr>
        <w:jc w:val="both"/>
      </w:pPr>
    </w:p>
    <w:p w14:paraId="3D092FEF" w14:textId="77777777" w:rsidR="00AE5165" w:rsidRPr="00136B15" w:rsidRDefault="00AE5165" w:rsidP="00AE5165">
      <w:pPr>
        <w:jc w:val="both"/>
      </w:pPr>
    </w:p>
    <w:p w14:paraId="2480AD2E" w14:textId="77777777" w:rsidR="00AE5165" w:rsidRPr="00136B15" w:rsidRDefault="00AE5165" w:rsidP="00AE5165">
      <w:pPr>
        <w:jc w:val="both"/>
      </w:pPr>
    </w:p>
    <w:p w14:paraId="1666D364" w14:textId="689301DD" w:rsidR="00AE5165" w:rsidRPr="00136B15" w:rsidRDefault="00AE5165" w:rsidP="00AE5165">
      <w:pPr>
        <w:jc w:val="center"/>
        <w:rPr>
          <w:b/>
          <w:sz w:val="28"/>
          <w:szCs w:val="28"/>
        </w:rPr>
      </w:pPr>
      <w:r w:rsidRPr="00136B15">
        <w:rPr>
          <w:b/>
          <w:sz w:val="28"/>
          <w:szCs w:val="28"/>
        </w:rPr>
        <w:t>Хмельницький 20</w:t>
      </w:r>
      <w:r w:rsidR="00B61DE1">
        <w:rPr>
          <w:b/>
          <w:sz w:val="28"/>
          <w:szCs w:val="28"/>
          <w:lang w:val="ru-RU"/>
        </w:rPr>
        <w:t>2</w:t>
      </w:r>
      <w:r w:rsidR="002929CA">
        <w:rPr>
          <w:b/>
          <w:sz w:val="28"/>
          <w:szCs w:val="28"/>
          <w:lang w:val="ru-RU"/>
        </w:rPr>
        <w:t>5</w:t>
      </w:r>
      <w:r w:rsidRPr="00136B15">
        <w:rPr>
          <w:b/>
          <w:sz w:val="28"/>
          <w:szCs w:val="28"/>
        </w:rPr>
        <w:t xml:space="preserve"> рік</w:t>
      </w:r>
    </w:p>
    <w:p w14:paraId="7DC54DDC" w14:textId="7A763CFE" w:rsidR="00ED611F" w:rsidRPr="002929CA" w:rsidRDefault="00AE5165" w:rsidP="00F67080">
      <w:pPr>
        <w:jc w:val="both"/>
        <w:rPr>
          <w:b/>
          <w:bCs/>
          <w:sz w:val="28"/>
          <w:szCs w:val="28"/>
        </w:rPr>
      </w:pPr>
      <w:r w:rsidRPr="00136B15">
        <w:rPr>
          <w:b/>
          <w:sz w:val="28"/>
          <w:szCs w:val="28"/>
        </w:rPr>
        <w:br w:type="page"/>
      </w:r>
      <w:r w:rsidR="00ED611F" w:rsidRPr="00136B15">
        <w:rPr>
          <w:rFonts w:eastAsia="Arial Unicode MS"/>
          <w:b/>
          <w:color w:val="000000"/>
          <w:sz w:val="28"/>
          <w:szCs w:val="28"/>
          <w:lang w:eastAsia="en-US"/>
        </w:rPr>
        <w:lastRenderedPageBreak/>
        <w:t xml:space="preserve">Робоча програма </w:t>
      </w:r>
      <w:r w:rsidR="00ED611F" w:rsidRPr="00136B15">
        <w:rPr>
          <w:rFonts w:eastAsia="Arial Unicode MS"/>
          <w:color w:val="000000"/>
          <w:sz w:val="28"/>
          <w:szCs w:val="28"/>
          <w:lang w:eastAsia="en-US"/>
        </w:rPr>
        <w:t xml:space="preserve"> </w:t>
      </w:r>
      <w:r w:rsidR="00F67080" w:rsidRPr="00AA6073">
        <w:rPr>
          <w:rFonts w:eastAsia="Arial Unicode MS"/>
          <w:b/>
          <w:bCs/>
          <w:color w:val="000000"/>
          <w:sz w:val="28"/>
          <w:szCs w:val="28"/>
          <w:lang w:eastAsia="en-US"/>
        </w:rPr>
        <w:t>навчальної дисципліни</w:t>
      </w:r>
      <w:r w:rsidR="00F67080">
        <w:rPr>
          <w:rFonts w:eastAsia="Arial Unicode MS"/>
          <w:color w:val="000000"/>
          <w:sz w:val="28"/>
          <w:szCs w:val="28"/>
          <w:lang w:eastAsia="en-US"/>
        </w:rPr>
        <w:t xml:space="preserve"> «</w:t>
      </w:r>
      <w:r w:rsidR="0078340F">
        <w:rPr>
          <w:rFonts w:eastAsia="Arial Unicode MS"/>
          <w:color w:val="000000"/>
          <w:sz w:val="28"/>
          <w:szCs w:val="28"/>
          <w:u w:val="single"/>
          <w:lang w:eastAsia="en-US"/>
        </w:rPr>
        <w:t xml:space="preserve">Вступ до спеціальності та </w:t>
      </w:r>
      <w:r w:rsidR="002929CA">
        <w:rPr>
          <w:rFonts w:eastAsia="Arial Unicode MS"/>
          <w:color w:val="000000"/>
          <w:sz w:val="28"/>
          <w:szCs w:val="28"/>
          <w:u w:val="single"/>
          <w:lang w:eastAsia="en-US"/>
        </w:rPr>
        <w:t>етика</w:t>
      </w:r>
      <w:r w:rsidR="00ED611F" w:rsidRPr="00136B15">
        <w:rPr>
          <w:rFonts w:eastAsia="Arial Unicode MS"/>
          <w:color w:val="000000"/>
          <w:sz w:val="28"/>
          <w:szCs w:val="28"/>
          <w:u w:val="single"/>
          <w:lang w:eastAsia="en-US"/>
        </w:rPr>
        <w:t xml:space="preserve"> соціальної роботи</w:t>
      </w:r>
      <w:r w:rsidR="00F67080">
        <w:rPr>
          <w:rFonts w:eastAsia="Arial Unicode MS"/>
          <w:color w:val="000000"/>
          <w:sz w:val="28"/>
          <w:szCs w:val="28"/>
          <w:u w:val="single"/>
          <w:lang w:eastAsia="en-US"/>
        </w:rPr>
        <w:t>»</w:t>
      </w:r>
    </w:p>
    <w:p w14:paraId="65299BE3" w14:textId="5D7CB0C9" w:rsidR="00ED611F" w:rsidRPr="00645564" w:rsidRDefault="00ED611F" w:rsidP="00ED611F">
      <w:pPr>
        <w:jc w:val="both"/>
        <w:rPr>
          <w:rFonts w:eastAsia="Arial Unicode MS"/>
          <w:color w:val="000000"/>
          <w:sz w:val="28"/>
          <w:szCs w:val="28"/>
          <w:u w:val="single"/>
          <w:lang w:eastAsia="en-US"/>
        </w:rPr>
      </w:pPr>
      <w:r w:rsidRPr="00136B15">
        <w:rPr>
          <w:rFonts w:eastAsia="Arial Unicode MS"/>
          <w:color w:val="000000"/>
          <w:sz w:val="28"/>
          <w:szCs w:val="28"/>
          <w:lang w:eastAsia="en-US"/>
        </w:rPr>
        <w:t xml:space="preserve">для </w:t>
      </w:r>
      <w:r w:rsidR="00A479DB">
        <w:rPr>
          <w:rFonts w:eastAsia="Arial Unicode MS"/>
          <w:color w:val="000000"/>
          <w:sz w:val="28"/>
          <w:szCs w:val="28"/>
          <w:lang w:eastAsia="en-US"/>
        </w:rPr>
        <w:t>здобувачів освіти</w:t>
      </w:r>
      <w:r w:rsidRPr="00136B15">
        <w:rPr>
          <w:rFonts w:eastAsia="Arial Unicode MS"/>
          <w:color w:val="000000"/>
          <w:sz w:val="28"/>
          <w:szCs w:val="28"/>
          <w:lang w:eastAsia="en-US"/>
        </w:rPr>
        <w:t xml:space="preserve"> за галуззю </w:t>
      </w:r>
      <w:bookmarkStart w:id="6" w:name="_Hlk209969059"/>
      <w:r w:rsidRPr="00136B15">
        <w:rPr>
          <w:rFonts w:eastAsia="Arial Unicode MS"/>
          <w:color w:val="000000"/>
          <w:sz w:val="28"/>
          <w:szCs w:val="28"/>
          <w:lang w:eastAsia="en-US"/>
        </w:rPr>
        <w:t xml:space="preserve">знань </w:t>
      </w:r>
      <w:r w:rsidR="00645564" w:rsidRPr="00645564">
        <w:rPr>
          <w:sz w:val="28"/>
          <w:szCs w:val="28"/>
          <w:u w:val="single"/>
        </w:rPr>
        <w:t>І Охорона здоров’я та соціальне забезпечення</w:t>
      </w:r>
    </w:p>
    <w:p w14:paraId="084E4E93" w14:textId="48D50C1B" w:rsidR="00ED611F" w:rsidRPr="00136B15" w:rsidRDefault="00ED611F" w:rsidP="00ED611F">
      <w:pPr>
        <w:jc w:val="both"/>
        <w:rPr>
          <w:rFonts w:eastAsia="Arial Unicode MS"/>
          <w:color w:val="000000"/>
          <w:sz w:val="28"/>
          <w:szCs w:val="28"/>
          <w:lang w:eastAsia="en-US"/>
        </w:rPr>
      </w:pPr>
      <w:r w:rsidRPr="00136B15">
        <w:rPr>
          <w:rFonts w:eastAsia="Arial Unicode MS"/>
          <w:color w:val="000000"/>
          <w:sz w:val="28"/>
          <w:szCs w:val="28"/>
          <w:lang w:eastAsia="en-US"/>
        </w:rPr>
        <w:t>спеціальністю</w:t>
      </w:r>
      <w:r w:rsidRPr="00136B15">
        <w:rPr>
          <w:rFonts w:eastAsia="Arial Unicode MS"/>
          <w:color w:val="000000"/>
          <w:sz w:val="28"/>
          <w:szCs w:val="28"/>
          <w:u w:val="single"/>
          <w:lang w:eastAsia="en-US"/>
        </w:rPr>
        <w:t xml:space="preserve"> </w:t>
      </w:r>
      <w:r w:rsidR="00A479DB" w:rsidRPr="00A479DB">
        <w:rPr>
          <w:rFonts w:eastAsia="Arial Unicode MS"/>
          <w:color w:val="000000"/>
          <w:sz w:val="28"/>
          <w:szCs w:val="28"/>
          <w:u w:val="single"/>
          <w:lang w:eastAsia="en-US"/>
        </w:rPr>
        <w:t>I10 Соціальна робота та консультування</w:t>
      </w:r>
      <w:bookmarkEnd w:id="6"/>
      <w:r w:rsidR="00A479DB" w:rsidRPr="00A479DB">
        <w:rPr>
          <w:rFonts w:eastAsia="Arial Unicode MS"/>
          <w:color w:val="000000"/>
          <w:sz w:val="28"/>
          <w:szCs w:val="28"/>
          <w:u w:val="single"/>
          <w:lang w:eastAsia="en-US"/>
        </w:rPr>
        <w:tab/>
      </w:r>
      <w:r w:rsidRPr="00136B15">
        <w:rPr>
          <w:rFonts w:eastAsia="Arial Unicode MS"/>
          <w:color w:val="000000"/>
          <w:sz w:val="28"/>
          <w:szCs w:val="28"/>
          <w:u w:val="single"/>
          <w:lang w:eastAsia="en-US"/>
        </w:rPr>
        <w:tab/>
      </w:r>
      <w:r w:rsidRPr="00136B15">
        <w:rPr>
          <w:rFonts w:eastAsia="Arial Unicode MS"/>
          <w:color w:val="000000"/>
          <w:sz w:val="28"/>
          <w:szCs w:val="28"/>
          <w:u w:val="single"/>
          <w:lang w:eastAsia="en-US"/>
        </w:rPr>
        <w:tab/>
      </w:r>
      <w:r w:rsidRPr="00136B15">
        <w:rPr>
          <w:rFonts w:eastAsia="Arial Unicode MS"/>
          <w:color w:val="000000"/>
          <w:sz w:val="28"/>
          <w:szCs w:val="28"/>
          <w:u w:val="single"/>
          <w:lang w:eastAsia="en-US"/>
        </w:rPr>
        <w:tab/>
      </w:r>
    </w:p>
    <w:p w14:paraId="3F292196" w14:textId="77777777" w:rsidR="00ED611F" w:rsidRPr="00136B15" w:rsidRDefault="00ED611F" w:rsidP="00ED611F">
      <w:pPr>
        <w:jc w:val="both"/>
        <w:rPr>
          <w:rFonts w:eastAsia="Arial Unicode MS"/>
          <w:color w:val="000000"/>
          <w:sz w:val="28"/>
          <w:szCs w:val="28"/>
          <w:lang w:eastAsia="en-US"/>
        </w:rPr>
      </w:pPr>
    </w:p>
    <w:p w14:paraId="27FA5C92" w14:textId="0442C50F" w:rsidR="00ED611F" w:rsidRPr="004214DB" w:rsidRDefault="00E23855" w:rsidP="00ED611F">
      <w:pPr>
        <w:jc w:val="both"/>
        <w:rPr>
          <w:rFonts w:eastAsia="Arial Unicode MS"/>
          <w:color w:val="000000"/>
          <w:sz w:val="28"/>
          <w:szCs w:val="28"/>
          <w:lang w:eastAsia="en-US"/>
        </w:rPr>
      </w:pPr>
      <w:bookmarkStart w:id="7" w:name="_Hlk18094404"/>
      <w:bookmarkStart w:id="8" w:name="_Hlk17829402"/>
      <w:r>
        <w:rPr>
          <w:rFonts w:eastAsia="Arial Unicode MS"/>
          <w:color w:val="000000"/>
          <w:sz w:val="28"/>
          <w:szCs w:val="28"/>
          <w:lang w:eastAsia="en-US"/>
        </w:rPr>
        <w:t>„</w:t>
      </w:r>
      <w:r w:rsidR="00684348">
        <w:rPr>
          <w:rFonts w:eastAsia="Arial Unicode MS"/>
          <w:color w:val="000000"/>
          <w:sz w:val="28"/>
          <w:szCs w:val="28"/>
          <w:lang w:val="ru-RU" w:eastAsia="en-US"/>
        </w:rPr>
        <w:t>28</w:t>
      </w:r>
      <w:r w:rsidR="00ED611F" w:rsidRPr="00136B15">
        <w:rPr>
          <w:rFonts w:eastAsia="Arial Unicode MS"/>
          <w:color w:val="000000"/>
          <w:sz w:val="28"/>
          <w:szCs w:val="28"/>
          <w:lang w:eastAsia="en-US"/>
        </w:rPr>
        <w:t xml:space="preserve">” </w:t>
      </w:r>
      <w:r w:rsidR="00684348">
        <w:rPr>
          <w:rFonts w:eastAsia="Arial Unicode MS"/>
          <w:color w:val="000000"/>
          <w:sz w:val="28"/>
          <w:szCs w:val="28"/>
          <w:lang w:eastAsia="en-US"/>
        </w:rPr>
        <w:t>серп</w:t>
      </w:r>
      <w:r w:rsidR="002929CA">
        <w:rPr>
          <w:rFonts w:eastAsia="Arial Unicode MS"/>
          <w:color w:val="000000"/>
          <w:sz w:val="28"/>
          <w:szCs w:val="28"/>
          <w:lang w:eastAsia="en-US"/>
        </w:rPr>
        <w:t>ня</w:t>
      </w:r>
      <w:r w:rsidR="00ED611F" w:rsidRPr="00136B15">
        <w:rPr>
          <w:rFonts w:eastAsia="Arial Unicode MS"/>
          <w:color w:val="000000"/>
          <w:sz w:val="28"/>
          <w:szCs w:val="28"/>
          <w:lang w:eastAsia="en-US"/>
        </w:rPr>
        <w:t xml:space="preserve"> 20</w:t>
      </w:r>
      <w:r w:rsidR="00C86EF0">
        <w:rPr>
          <w:rFonts w:eastAsia="Arial Unicode MS"/>
          <w:color w:val="000000"/>
          <w:sz w:val="28"/>
          <w:szCs w:val="28"/>
          <w:lang w:val="ru-RU" w:eastAsia="en-US"/>
        </w:rPr>
        <w:t>2</w:t>
      </w:r>
      <w:r w:rsidR="002929CA">
        <w:rPr>
          <w:rFonts w:eastAsia="Arial Unicode MS"/>
          <w:color w:val="000000"/>
          <w:sz w:val="28"/>
          <w:szCs w:val="28"/>
          <w:lang w:val="ru-RU" w:eastAsia="en-US"/>
        </w:rPr>
        <w:t>5</w:t>
      </w:r>
      <w:r w:rsidR="00ED611F" w:rsidRPr="00136B15">
        <w:rPr>
          <w:rFonts w:eastAsia="Arial Unicode MS"/>
          <w:color w:val="000000"/>
          <w:sz w:val="28"/>
          <w:szCs w:val="28"/>
          <w:lang w:eastAsia="en-US"/>
        </w:rPr>
        <w:t xml:space="preserve"> </w:t>
      </w:r>
      <w:r w:rsidR="00ED611F" w:rsidRPr="004214DB">
        <w:rPr>
          <w:rFonts w:eastAsia="Arial Unicode MS"/>
          <w:color w:val="000000"/>
          <w:sz w:val="28"/>
          <w:szCs w:val="28"/>
          <w:lang w:eastAsia="en-US"/>
        </w:rPr>
        <w:t>року</w:t>
      </w:r>
      <w:bookmarkEnd w:id="7"/>
      <w:r w:rsidR="00ED611F" w:rsidRPr="004214DB">
        <w:rPr>
          <w:rFonts w:eastAsia="Arial Unicode MS"/>
          <w:color w:val="000000"/>
          <w:sz w:val="28"/>
          <w:szCs w:val="28"/>
          <w:lang w:eastAsia="en-US"/>
        </w:rPr>
        <w:t xml:space="preserve"> </w:t>
      </w:r>
      <w:bookmarkEnd w:id="8"/>
      <w:r w:rsidR="00ED611F" w:rsidRPr="004214DB">
        <w:rPr>
          <w:rFonts w:eastAsia="Arial Unicode MS"/>
          <w:color w:val="000000"/>
          <w:sz w:val="28"/>
          <w:szCs w:val="28"/>
          <w:lang w:eastAsia="en-US"/>
        </w:rPr>
        <w:t xml:space="preserve">– </w:t>
      </w:r>
      <w:r w:rsidR="00A14D9C" w:rsidRPr="00A14D9C">
        <w:rPr>
          <w:rFonts w:eastAsia="Arial Unicode MS"/>
          <w:color w:val="000000"/>
          <w:sz w:val="28"/>
          <w:szCs w:val="28"/>
          <w:lang w:eastAsia="en-US"/>
        </w:rPr>
        <w:t>5</w:t>
      </w:r>
      <w:r w:rsidR="00D16D42">
        <w:rPr>
          <w:rFonts w:eastAsia="Arial Unicode MS"/>
          <w:color w:val="000000"/>
          <w:sz w:val="28"/>
          <w:szCs w:val="28"/>
          <w:lang w:eastAsia="en-US"/>
        </w:rPr>
        <w:t>2</w:t>
      </w:r>
      <w:r w:rsidR="00ED611F" w:rsidRPr="00A14D9C">
        <w:rPr>
          <w:rFonts w:eastAsia="Arial Unicode MS"/>
          <w:color w:val="000000"/>
          <w:sz w:val="28"/>
          <w:szCs w:val="28"/>
          <w:lang w:eastAsia="en-US"/>
        </w:rPr>
        <w:t xml:space="preserve"> с.</w:t>
      </w:r>
    </w:p>
    <w:p w14:paraId="4ABE2827" w14:textId="3BD3B21B" w:rsidR="00ED611F" w:rsidRPr="004214DB" w:rsidRDefault="00ED611F" w:rsidP="00ED611F">
      <w:pPr>
        <w:jc w:val="both"/>
        <w:rPr>
          <w:rFonts w:eastAsia="Arial Unicode MS"/>
          <w:color w:val="000000"/>
          <w:sz w:val="28"/>
          <w:szCs w:val="28"/>
          <w:lang w:eastAsia="en-US"/>
        </w:rPr>
      </w:pPr>
    </w:p>
    <w:p w14:paraId="7C173535" w14:textId="3CD7EF95" w:rsidR="00ED611F" w:rsidRPr="00136B15" w:rsidRDefault="00ED611F" w:rsidP="00ED611F">
      <w:pPr>
        <w:jc w:val="both"/>
        <w:rPr>
          <w:rFonts w:eastAsia="Arial Unicode MS"/>
          <w:color w:val="000000"/>
          <w:sz w:val="28"/>
          <w:szCs w:val="28"/>
          <w:highlight w:val="yellow"/>
          <w:lang w:eastAsia="en-US"/>
        </w:rPr>
      </w:pPr>
    </w:p>
    <w:p w14:paraId="216138AD" w14:textId="77777777" w:rsidR="00ED611F" w:rsidRPr="00136B15" w:rsidRDefault="00ED611F" w:rsidP="00ED611F">
      <w:pPr>
        <w:jc w:val="both"/>
        <w:rPr>
          <w:rFonts w:eastAsia="Arial Unicode MS"/>
          <w:b/>
          <w:bCs/>
          <w:color w:val="000000"/>
          <w:sz w:val="28"/>
          <w:szCs w:val="28"/>
          <w:lang w:eastAsia="en-US"/>
        </w:rPr>
      </w:pPr>
      <w:r w:rsidRPr="00136B15">
        <w:rPr>
          <w:rFonts w:eastAsia="Arial Unicode MS"/>
          <w:b/>
          <w:bCs/>
          <w:color w:val="000000"/>
          <w:sz w:val="28"/>
          <w:szCs w:val="28"/>
          <w:lang w:eastAsia="en-US"/>
        </w:rPr>
        <w:t xml:space="preserve">Розробники: </w:t>
      </w:r>
      <w:r w:rsidRPr="00136B15">
        <w:rPr>
          <w:rFonts w:eastAsia="Arial Unicode MS"/>
          <w:b/>
          <w:bCs/>
          <w:color w:val="000000"/>
          <w:sz w:val="28"/>
          <w:szCs w:val="28"/>
          <w:lang w:eastAsia="en-US"/>
        </w:rPr>
        <w:tab/>
      </w:r>
      <w:bookmarkStart w:id="9" w:name="_Hlk17801205"/>
    </w:p>
    <w:p w14:paraId="29C81998" w14:textId="49EB8C09" w:rsidR="00ED611F" w:rsidRPr="00136B15" w:rsidRDefault="00ED611F" w:rsidP="00ED611F">
      <w:pPr>
        <w:tabs>
          <w:tab w:val="left" w:pos="6804"/>
        </w:tabs>
        <w:jc w:val="both"/>
        <w:rPr>
          <w:rFonts w:eastAsia="Arial Unicode MS"/>
          <w:color w:val="000000"/>
          <w:sz w:val="28"/>
          <w:szCs w:val="28"/>
          <w:u w:val="single"/>
          <w:lang w:eastAsia="en-US"/>
        </w:rPr>
      </w:pPr>
      <w:bookmarkStart w:id="10" w:name="_Hlk20407007"/>
      <w:r w:rsidRPr="00136B15">
        <w:rPr>
          <w:rFonts w:eastAsia="Arial Unicode MS"/>
          <w:color w:val="000000"/>
          <w:sz w:val="28"/>
          <w:szCs w:val="28"/>
          <w:u w:val="single"/>
          <w:lang w:eastAsia="en-US"/>
        </w:rPr>
        <w:t>Корабльова Олена Олександрівна – старший викладач кафедри психології та соціальної роботи Хмельницького інституту соціальних технологій</w:t>
      </w:r>
      <w:bookmarkEnd w:id="10"/>
      <w:r w:rsidRPr="00136B15">
        <w:rPr>
          <w:rFonts w:eastAsia="Arial Unicode MS"/>
          <w:color w:val="000000"/>
          <w:sz w:val="28"/>
          <w:szCs w:val="28"/>
          <w:u w:val="single"/>
          <w:lang w:eastAsia="en-US"/>
        </w:rPr>
        <w:tab/>
      </w:r>
      <w:r w:rsidRPr="00136B15">
        <w:rPr>
          <w:rFonts w:eastAsia="Arial Unicode MS"/>
          <w:color w:val="000000"/>
          <w:sz w:val="28"/>
          <w:szCs w:val="28"/>
          <w:u w:val="single"/>
          <w:lang w:eastAsia="en-US"/>
        </w:rPr>
        <w:tab/>
      </w:r>
    </w:p>
    <w:bookmarkEnd w:id="9"/>
    <w:p w14:paraId="7C8AA066" w14:textId="77777777" w:rsidR="00ED611F" w:rsidRPr="00136B15" w:rsidRDefault="00ED611F" w:rsidP="00ED611F">
      <w:pPr>
        <w:jc w:val="center"/>
        <w:rPr>
          <w:rFonts w:eastAsia="Arial Unicode MS"/>
          <w:color w:val="000000"/>
          <w:sz w:val="20"/>
          <w:szCs w:val="20"/>
          <w:lang w:eastAsia="en-US"/>
        </w:rPr>
      </w:pPr>
      <w:r w:rsidRPr="00136B15">
        <w:rPr>
          <w:rFonts w:eastAsia="Arial Unicode MS"/>
          <w:color w:val="000000"/>
          <w:sz w:val="20"/>
          <w:szCs w:val="20"/>
          <w:lang w:eastAsia="en-US"/>
        </w:rPr>
        <w:t>(вказати авторів, їхні посади, навчально-виховний підрозділ, кафедру, наукові ступені та вчені звання)</w:t>
      </w:r>
    </w:p>
    <w:p w14:paraId="6D38747E" w14:textId="7C295164" w:rsidR="00ED611F" w:rsidRPr="00136B15" w:rsidRDefault="00ED611F" w:rsidP="00ED611F">
      <w:pPr>
        <w:jc w:val="both"/>
        <w:rPr>
          <w:rFonts w:eastAsia="Arial Unicode MS"/>
          <w:color w:val="000000"/>
          <w:sz w:val="28"/>
          <w:szCs w:val="28"/>
          <w:lang w:eastAsia="en-US"/>
        </w:rPr>
      </w:pPr>
    </w:p>
    <w:p w14:paraId="29DA0753" w14:textId="77777777" w:rsidR="00ED611F" w:rsidRPr="00136B15" w:rsidRDefault="00ED611F" w:rsidP="00ED611F">
      <w:pPr>
        <w:jc w:val="both"/>
        <w:rPr>
          <w:rFonts w:eastAsia="Arial Unicode MS"/>
          <w:b/>
          <w:bCs/>
          <w:color w:val="000000"/>
          <w:sz w:val="28"/>
          <w:szCs w:val="28"/>
          <w:lang w:eastAsia="en-US"/>
        </w:rPr>
      </w:pPr>
      <w:r w:rsidRPr="00136B15">
        <w:rPr>
          <w:rFonts w:eastAsia="Arial Unicode MS"/>
          <w:b/>
          <w:bCs/>
          <w:color w:val="000000"/>
          <w:sz w:val="28"/>
          <w:szCs w:val="28"/>
          <w:lang w:eastAsia="en-US"/>
        </w:rPr>
        <w:t xml:space="preserve">Викладачі: </w:t>
      </w:r>
    </w:p>
    <w:p w14:paraId="2C57D73E" w14:textId="6F6D568F" w:rsidR="00ED611F" w:rsidRPr="00136B15" w:rsidRDefault="00ED611F" w:rsidP="00ED611F">
      <w:pPr>
        <w:pBdr>
          <w:bottom w:val="single" w:sz="12" w:space="31" w:color="auto"/>
        </w:pBdr>
        <w:jc w:val="both"/>
        <w:rPr>
          <w:rFonts w:eastAsia="Arial Unicode MS"/>
          <w:color w:val="000000"/>
          <w:sz w:val="28"/>
          <w:szCs w:val="28"/>
          <w:u w:val="single"/>
          <w:lang w:eastAsia="en-US"/>
        </w:rPr>
      </w:pPr>
      <w:r w:rsidRPr="00136B15">
        <w:rPr>
          <w:rFonts w:eastAsia="Arial Unicode MS"/>
          <w:color w:val="000000"/>
          <w:sz w:val="28"/>
          <w:szCs w:val="28"/>
          <w:u w:val="single"/>
          <w:lang w:eastAsia="en-US"/>
        </w:rPr>
        <w:t>Корабльова Олена Олександрівна – старший викладач кафедри психології та соціальної роботи Хмельницького інституту соціальних технологій</w:t>
      </w:r>
      <w:r w:rsidRPr="00136B15">
        <w:rPr>
          <w:rFonts w:eastAsia="Arial Unicode MS"/>
          <w:color w:val="000000"/>
          <w:sz w:val="28"/>
          <w:szCs w:val="28"/>
          <w:u w:val="single"/>
          <w:lang w:eastAsia="en-US"/>
        </w:rPr>
        <w:tab/>
      </w:r>
      <w:r w:rsidRPr="00136B15">
        <w:rPr>
          <w:rFonts w:eastAsia="Arial Unicode MS"/>
          <w:color w:val="000000"/>
          <w:sz w:val="28"/>
          <w:szCs w:val="28"/>
          <w:u w:val="single"/>
          <w:lang w:eastAsia="en-US"/>
        </w:rPr>
        <w:tab/>
      </w:r>
    </w:p>
    <w:p w14:paraId="40E92211" w14:textId="40605690" w:rsidR="00ED611F" w:rsidRPr="00136B15" w:rsidRDefault="00ED611F" w:rsidP="00ED611F">
      <w:pPr>
        <w:pBdr>
          <w:bottom w:val="single" w:sz="12" w:space="31" w:color="auto"/>
        </w:pBdr>
        <w:jc w:val="center"/>
        <w:rPr>
          <w:rFonts w:eastAsia="Arial Unicode MS"/>
          <w:color w:val="000000"/>
          <w:sz w:val="20"/>
          <w:szCs w:val="20"/>
          <w:lang w:eastAsia="en-US"/>
        </w:rPr>
      </w:pPr>
      <w:r w:rsidRPr="00136B15">
        <w:rPr>
          <w:rFonts w:eastAsia="Arial Unicode MS"/>
          <w:color w:val="000000"/>
          <w:sz w:val="20"/>
          <w:szCs w:val="20"/>
          <w:lang w:eastAsia="en-US"/>
        </w:rPr>
        <w:t>(вказати всіх викладачів, які працюють за даною програмою, їхні посади, навчально-виховний підрозділ, кафедру, наукові ступені та вчені звання)</w:t>
      </w:r>
    </w:p>
    <w:p w14:paraId="4ACCB706" w14:textId="77777777" w:rsidR="00ED611F" w:rsidRPr="00136B15" w:rsidRDefault="00ED611F" w:rsidP="00ED611F">
      <w:pPr>
        <w:pBdr>
          <w:bottom w:val="single" w:sz="12" w:space="31" w:color="auto"/>
        </w:pBdr>
        <w:jc w:val="center"/>
        <w:rPr>
          <w:rFonts w:eastAsia="Arial Unicode MS"/>
          <w:color w:val="000000"/>
          <w:sz w:val="28"/>
          <w:szCs w:val="28"/>
          <w:lang w:eastAsia="en-US"/>
        </w:rPr>
      </w:pPr>
    </w:p>
    <w:p w14:paraId="2A963AA5" w14:textId="1D679689" w:rsidR="00ED611F" w:rsidRPr="00136B15" w:rsidRDefault="00ED611F" w:rsidP="00ED611F">
      <w:pPr>
        <w:pBdr>
          <w:bottom w:val="single" w:sz="12" w:space="31" w:color="auto"/>
        </w:pBdr>
        <w:jc w:val="both"/>
        <w:rPr>
          <w:rFonts w:eastAsia="Arial Unicode MS"/>
          <w:b/>
          <w:bCs/>
          <w:iCs/>
          <w:color w:val="000000"/>
          <w:sz w:val="28"/>
          <w:szCs w:val="28"/>
          <w:lang w:eastAsia="en-US"/>
        </w:rPr>
      </w:pPr>
      <w:r w:rsidRPr="00136B15">
        <w:rPr>
          <w:rFonts w:eastAsia="Arial Unicode MS"/>
          <w:b/>
          <w:color w:val="000000"/>
          <w:sz w:val="28"/>
          <w:szCs w:val="28"/>
          <w:lang w:eastAsia="en-US"/>
        </w:rPr>
        <w:t>Робочу програму</w:t>
      </w:r>
      <w:r w:rsidR="00A479DB">
        <w:rPr>
          <w:rFonts w:eastAsia="Arial Unicode MS"/>
          <w:b/>
          <w:color w:val="000000"/>
          <w:sz w:val="28"/>
          <w:szCs w:val="28"/>
          <w:lang w:eastAsia="en-US"/>
        </w:rPr>
        <w:t xml:space="preserve"> навчальної дисципліни</w:t>
      </w:r>
      <w:r w:rsidRPr="00136B15">
        <w:rPr>
          <w:rFonts w:eastAsia="Arial Unicode MS"/>
          <w:b/>
          <w:color w:val="000000"/>
          <w:sz w:val="28"/>
          <w:szCs w:val="28"/>
          <w:lang w:eastAsia="en-US"/>
        </w:rPr>
        <w:t xml:space="preserve"> розглянуто і затверджено на засіданні </w:t>
      </w:r>
      <w:r w:rsidRPr="00136B15">
        <w:rPr>
          <w:rFonts w:eastAsia="Arial Unicode MS"/>
          <w:b/>
          <w:bCs/>
          <w:iCs/>
          <w:color w:val="000000"/>
          <w:sz w:val="28"/>
          <w:szCs w:val="28"/>
          <w:lang w:eastAsia="en-US"/>
        </w:rPr>
        <w:t>кафедри психології та соціальної роботи</w:t>
      </w:r>
    </w:p>
    <w:p w14:paraId="6054A122" w14:textId="786AD19A" w:rsidR="00ED611F" w:rsidRPr="00136B15" w:rsidRDefault="00ED611F" w:rsidP="00ED611F">
      <w:pPr>
        <w:pBdr>
          <w:bottom w:val="single" w:sz="12" w:space="31" w:color="auto"/>
        </w:pBdr>
        <w:jc w:val="both"/>
        <w:rPr>
          <w:rFonts w:eastAsia="Arial Unicode MS"/>
          <w:b/>
          <w:bCs/>
          <w:iCs/>
          <w:color w:val="000000"/>
          <w:sz w:val="28"/>
          <w:szCs w:val="28"/>
          <w:lang w:eastAsia="en-US"/>
        </w:rPr>
      </w:pPr>
    </w:p>
    <w:p w14:paraId="29B68359" w14:textId="7EF65919" w:rsidR="00ED611F" w:rsidRPr="00136B15" w:rsidRDefault="00E23855" w:rsidP="00ED611F">
      <w:pPr>
        <w:pBdr>
          <w:bottom w:val="single" w:sz="12" w:space="31" w:color="auto"/>
        </w:pBdr>
        <w:jc w:val="both"/>
        <w:rPr>
          <w:rFonts w:eastAsia="Arial Unicode MS"/>
          <w:color w:val="000000"/>
          <w:sz w:val="28"/>
          <w:szCs w:val="28"/>
          <w:lang w:eastAsia="en-US"/>
        </w:rPr>
      </w:pPr>
      <w:r>
        <w:rPr>
          <w:rFonts w:eastAsia="Arial Unicode MS"/>
          <w:color w:val="000000"/>
          <w:sz w:val="28"/>
          <w:szCs w:val="28"/>
          <w:lang w:eastAsia="en-US"/>
        </w:rPr>
        <w:t xml:space="preserve">Протокол від </w:t>
      </w:r>
      <w:r w:rsidR="00684348">
        <w:rPr>
          <w:rFonts w:eastAsia="Arial Unicode MS"/>
          <w:color w:val="000000"/>
          <w:sz w:val="28"/>
          <w:szCs w:val="28"/>
          <w:lang w:eastAsia="en-US"/>
        </w:rPr>
        <w:t>„</w:t>
      </w:r>
      <w:r w:rsidR="00684348">
        <w:rPr>
          <w:rFonts w:eastAsia="Arial Unicode MS"/>
          <w:color w:val="000000"/>
          <w:sz w:val="28"/>
          <w:szCs w:val="28"/>
          <w:lang w:val="ru-RU" w:eastAsia="en-US"/>
        </w:rPr>
        <w:t>28</w:t>
      </w:r>
      <w:r w:rsidR="00684348" w:rsidRPr="00136B15">
        <w:rPr>
          <w:rFonts w:eastAsia="Arial Unicode MS"/>
          <w:color w:val="000000"/>
          <w:sz w:val="28"/>
          <w:szCs w:val="28"/>
          <w:lang w:eastAsia="en-US"/>
        </w:rPr>
        <w:t xml:space="preserve">” </w:t>
      </w:r>
      <w:r w:rsidR="00684348">
        <w:rPr>
          <w:rFonts w:eastAsia="Arial Unicode MS"/>
          <w:color w:val="000000"/>
          <w:sz w:val="28"/>
          <w:szCs w:val="28"/>
          <w:lang w:eastAsia="en-US"/>
        </w:rPr>
        <w:t>серпня</w:t>
      </w:r>
      <w:r w:rsidR="00684348" w:rsidRPr="00136B15">
        <w:rPr>
          <w:rFonts w:eastAsia="Arial Unicode MS"/>
          <w:color w:val="000000"/>
          <w:sz w:val="28"/>
          <w:szCs w:val="28"/>
          <w:lang w:eastAsia="en-US"/>
        </w:rPr>
        <w:t xml:space="preserve"> </w:t>
      </w:r>
      <w:r w:rsidR="002929CA" w:rsidRPr="002929CA">
        <w:rPr>
          <w:rFonts w:eastAsia="Arial Unicode MS"/>
          <w:color w:val="000000"/>
          <w:sz w:val="28"/>
          <w:szCs w:val="28"/>
          <w:lang w:eastAsia="en-US"/>
        </w:rPr>
        <w:t>20</w:t>
      </w:r>
      <w:r w:rsidR="002929CA" w:rsidRPr="002929CA">
        <w:rPr>
          <w:rFonts w:eastAsia="Arial Unicode MS"/>
          <w:color w:val="000000"/>
          <w:sz w:val="28"/>
          <w:szCs w:val="28"/>
          <w:lang w:val="ru-RU" w:eastAsia="en-US"/>
        </w:rPr>
        <w:t>25</w:t>
      </w:r>
      <w:r w:rsidR="002929CA" w:rsidRPr="002929CA">
        <w:rPr>
          <w:rFonts w:eastAsia="Arial Unicode MS"/>
          <w:color w:val="000000"/>
          <w:sz w:val="28"/>
          <w:szCs w:val="28"/>
          <w:lang w:eastAsia="en-US"/>
        </w:rPr>
        <w:t xml:space="preserve"> року</w:t>
      </w:r>
      <w:r w:rsidR="00ED611F" w:rsidRPr="00136B15">
        <w:rPr>
          <w:rFonts w:eastAsia="Arial Unicode MS"/>
          <w:color w:val="000000"/>
          <w:sz w:val="28"/>
          <w:szCs w:val="28"/>
          <w:lang w:eastAsia="en-US"/>
        </w:rPr>
        <w:t xml:space="preserve"> № 1</w:t>
      </w:r>
    </w:p>
    <w:p w14:paraId="59D9B9AF" w14:textId="3B064A8F" w:rsidR="00ED611F" w:rsidRPr="00136B15" w:rsidRDefault="00ED611F" w:rsidP="00ED611F">
      <w:pPr>
        <w:pBdr>
          <w:bottom w:val="single" w:sz="12" w:space="31" w:color="auto"/>
        </w:pBdr>
        <w:jc w:val="both"/>
        <w:rPr>
          <w:rFonts w:eastAsia="Arial Unicode MS"/>
          <w:color w:val="000000"/>
          <w:sz w:val="28"/>
          <w:szCs w:val="28"/>
          <w:lang w:eastAsia="en-US"/>
        </w:rPr>
      </w:pPr>
    </w:p>
    <w:p w14:paraId="10B54BF0" w14:textId="7B67163B" w:rsidR="00ED611F" w:rsidRPr="00136B15" w:rsidRDefault="00D753C3" w:rsidP="00ED611F">
      <w:pPr>
        <w:pBdr>
          <w:bottom w:val="single" w:sz="12" w:space="31" w:color="auto"/>
        </w:pBdr>
        <w:jc w:val="both"/>
        <w:rPr>
          <w:rFonts w:eastAsia="Arial Unicode MS"/>
          <w:color w:val="000000"/>
          <w:sz w:val="28"/>
          <w:szCs w:val="28"/>
          <w:lang w:eastAsia="en-US"/>
        </w:rPr>
      </w:pPr>
      <w:r w:rsidRPr="002D459A">
        <w:rPr>
          <w:rFonts w:eastAsia="Arial Unicode MS"/>
          <w:b/>
          <w:bCs/>
          <w:iCs/>
          <w:noProof/>
          <w:color w:val="000000"/>
          <w:sz w:val="28"/>
          <w:szCs w:val="28"/>
          <w:lang w:val="ru-RU"/>
        </w:rPr>
        <w:drawing>
          <wp:anchor distT="0" distB="0" distL="114300" distR="114300" simplePos="0" relativeHeight="251661312" behindDoc="0" locked="0" layoutInCell="1" allowOverlap="1" wp14:anchorId="1674E9E6" wp14:editId="1EF8363C">
            <wp:simplePos x="0" y="0"/>
            <wp:positionH relativeFrom="column">
              <wp:posOffset>2701925</wp:posOffset>
            </wp:positionH>
            <wp:positionV relativeFrom="paragraph">
              <wp:posOffset>22860</wp:posOffset>
            </wp:positionV>
            <wp:extent cx="1025525" cy="1047115"/>
            <wp:effectExtent l="0" t="0" r="3175" b="635"/>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2EF61B" w14:textId="74634C94" w:rsidR="00ED611F" w:rsidRPr="00136B15" w:rsidRDefault="00C15A95" w:rsidP="00ED611F">
      <w:pPr>
        <w:pBdr>
          <w:bottom w:val="single" w:sz="12" w:space="31" w:color="auto"/>
        </w:pBdr>
        <w:jc w:val="both"/>
        <w:rPr>
          <w:rFonts w:eastAsia="Arial Unicode MS"/>
          <w:color w:val="000000"/>
          <w:sz w:val="28"/>
          <w:szCs w:val="28"/>
          <w:lang w:eastAsia="en-US"/>
        </w:rPr>
      </w:pPr>
      <w:r>
        <w:rPr>
          <w:rFonts w:eastAsia="Arial Unicode MS"/>
          <w:noProof/>
          <w:color w:val="000000"/>
          <w:sz w:val="28"/>
          <w:szCs w:val="28"/>
          <w:lang w:val="ru-RU"/>
        </w:rPr>
        <w:drawing>
          <wp:anchor distT="0" distB="0" distL="114300" distR="114300" simplePos="0" relativeHeight="251656192" behindDoc="0" locked="0" layoutInCell="1" allowOverlap="1" wp14:anchorId="467EFC44" wp14:editId="127DFA81">
            <wp:simplePos x="0" y="0"/>
            <wp:positionH relativeFrom="column">
              <wp:posOffset>3665855</wp:posOffset>
            </wp:positionH>
            <wp:positionV relativeFrom="paragraph">
              <wp:posOffset>5945505</wp:posOffset>
            </wp:positionV>
            <wp:extent cx="1025525" cy="1047115"/>
            <wp:effectExtent l="0" t="0" r="3175" b="63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ED611F" w:rsidRPr="00136B15">
        <w:rPr>
          <w:rFonts w:eastAsia="Arial Unicode MS"/>
          <w:color w:val="000000"/>
          <w:sz w:val="28"/>
          <w:szCs w:val="28"/>
          <w:lang w:eastAsia="en-US"/>
        </w:rPr>
        <w:t xml:space="preserve">Завідувач кафедри </w:t>
      </w:r>
    </w:p>
    <w:p w14:paraId="22A41AF7" w14:textId="3B442009" w:rsidR="00ED611F" w:rsidRPr="00136B15" w:rsidRDefault="00ED611F" w:rsidP="00ED611F">
      <w:pPr>
        <w:pBdr>
          <w:bottom w:val="single" w:sz="12" w:space="31" w:color="auto"/>
        </w:pBdr>
        <w:jc w:val="both"/>
        <w:rPr>
          <w:rFonts w:eastAsia="Arial Unicode MS"/>
          <w:color w:val="000000"/>
          <w:sz w:val="28"/>
          <w:szCs w:val="28"/>
          <w:lang w:eastAsia="en-US"/>
        </w:rPr>
      </w:pPr>
      <w:r w:rsidRPr="00136B15">
        <w:rPr>
          <w:rFonts w:eastAsia="Arial Unicode MS"/>
          <w:color w:val="000000"/>
          <w:sz w:val="28"/>
          <w:szCs w:val="28"/>
          <w:lang w:eastAsia="en-US"/>
        </w:rPr>
        <w:t xml:space="preserve">психології та соціальної роботи </w:t>
      </w:r>
      <w:r w:rsidRPr="00136B15">
        <w:rPr>
          <w:rFonts w:eastAsia="Arial Unicode MS"/>
          <w:color w:val="000000"/>
          <w:sz w:val="28"/>
          <w:szCs w:val="28"/>
          <w:lang w:eastAsia="en-US"/>
        </w:rPr>
        <w:tab/>
        <w:t xml:space="preserve">_____________ </w:t>
      </w:r>
      <w:r w:rsidRPr="00136B15">
        <w:rPr>
          <w:rFonts w:eastAsia="Arial Unicode MS"/>
          <w:color w:val="000000"/>
          <w:sz w:val="28"/>
          <w:szCs w:val="28"/>
          <w:lang w:eastAsia="en-US"/>
        </w:rPr>
        <w:tab/>
        <w:t>С. М. Кондратюк</w:t>
      </w:r>
    </w:p>
    <w:p w14:paraId="0CAB2F34" w14:textId="77777777" w:rsidR="00ED611F" w:rsidRPr="00136B15" w:rsidRDefault="00ED611F" w:rsidP="00ED611F">
      <w:pPr>
        <w:pBdr>
          <w:bottom w:val="single" w:sz="12" w:space="31" w:color="auto"/>
        </w:pBdr>
        <w:jc w:val="both"/>
        <w:rPr>
          <w:rFonts w:eastAsia="Arial Unicode MS"/>
          <w:color w:val="000000"/>
          <w:sz w:val="20"/>
          <w:szCs w:val="20"/>
          <w:lang w:eastAsia="en-US"/>
        </w:rPr>
      </w:pPr>
      <w:r w:rsidRPr="00136B15">
        <w:rPr>
          <w:rFonts w:eastAsia="Arial Unicode MS"/>
          <w:color w:val="000000"/>
          <w:sz w:val="20"/>
          <w:szCs w:val="20"/>
          <w:lang w:eastAsia="en-US"/>
        </w:rPr>
        <w:t xml:space="preserve">                                                                                              (підпис)                    (прізвище та ініціали)</w:t>
      </w:r>
    </w:p>
    <w:p w14:paraId="1E3E9D95" w14:textId="7F098DD5" w:rsidR="00ED611F" w:rsidRPr="00136B15" w:rsidRDefault="00ED611F" w:rsidP="00ED611F">
      <w:pPr>
        <w:pBdr>
          <w:bottom w:val="single" w:sz="12" w:space="31" w:color="auto"/>
        </w:pBdr>
        <w:jc w:val="both"/>
        <w:rPr>
          <w:rFonts w:eastAsia="Arial Unicode MS"/>
          <w:color w:val="000000"/>
          <w:sz w:val="20"/>
          <w:szCs w:val="20"/>
          <w:lang w:eastAsia="en-US"/>
        </w:rPr>
      </w:pPr>
    </w:p>
    <w:p w14:paraId="63301FBD" w14:textId="02FC41E3" w:rsidR="00ED611F" w:rsidRPr="00136B15" w:rsidRDefault="00ED611F" w:rsidP="00ED611F">
      <w:pPr>
        <w:pBdr>
          <w:bottom w:val="single" w:sz="12" w:space="31" w:color="auto"/>
        </w:pBdr>
        <w:jc w:val="both"/>
        <w:rPr>
          <w:rFonts w:eastAsia="Arial Unicode MS"/>
          <w:color w:val="000000"/>
          <w:sz w:val="20"/>
          <w:szCs w:val="20"/>
          <w:lang w:eastAsia="en-US"/>
        </w:rPr>
      </w:pPr>
      <w:r w:rsidRPr="00136B15">
        <w:rPr>
          <w:rFonts w:eastAsia="Arial Unicode MS"/>
          <w:color w:val="000000"/>
          <w:sz w:val="28"/>
          <w:szCs w:val="28"/>
          <w:lang w:eastAsia="en-US"/>
        </w:rPr>
        <w:t>Робочу програму погоджено з гарантом освітньо-професійної програми</w:t>
      </w:r>
      <w:r w:rsidRPr="00136B15">
        <w:rPr>
          <w:rFonts w:ascii="Arial Unicode MS" w:eastAsia="Arial Unicode MS" w:hAnsi="Arial Unicode MS" w:cs="Arial Unicode MS"/>
          <w:i/>
          <w:iCs/>
          <w:color w:val="000000"/>
          <w:lang w:val="ru-RU" w:eastAsia="en-US"/>
        </w:rPr>
        <w:t xml:space="preserve"> </w:t>
      </w:r>
      <w:r w:rsidRPr="00136B15">
        <w:rPr>
          <w:rFonts w:eastAsia="Arial Unicode MS"/>
          <w:color w:val="000000"/>
          <w:sz w:val="28"/>
          <w:szCs w:val="28"/>
          <w:lang w:val="ru-RU" w:eastAsia="en-US"/>
        </w:rPr>
        <w:t>(</w:t>
      </w:r>
      <w:r w:rsidRPr="00136B15">
        <w:rPr>
          <w:rFonts w:eastAsia="Arial Unicode MS"/>
          <w:color w:val="000000"/>
          <w:sz w:val="28"/>
          <w:szCs w:val="28"/>
          <w:lang w:eastAsia="en-US"/>
        </w:rPr>
        <w:t>керівником проектної групи</w:t>
      </w:r>
      <w:r w:rsidRPr="00136B15">
        <w:rPr>
          <w:rFonts w:eastAsia="Arial Unicode MS"/>
          <w:color w:val="000000"/>
          <w:sz w:val="28"/>
          <w:szCs w:val="28"/>
          <w:lang w:val="ru-RU" w:eastAsia="en-US"/>
        </w:rPr>
        <w:t>)</w:t>
      </w:r>
      <w:r w:rsidRPr="00136B15">
        <w:rPr>
          <w:rFonts w:eastAsia="Arial Unicode MS"/>
          <w:color w:val="000000"/>
          <w:sz w:val="28"/>
          <w:szCs w:val="28"/>
          <w:lang w:eastAsia="en-US"/>
        </w:rPr>
        <w:t xml:space="preserve"> </w:t>
      </w:r>
      <w:r w:rsidR="00A479DB" w:rsidRPr="00A479DB">
        <w:rPr>
          <w:rFonts w:eastAsia="Arial Unicode MS"/>
          <w:i/>
          <w:iCs/>
          <w:color w:val="000000"/>
          <w:sz w:val="28"/>
          <w:szCs w:val="28"/>
          <w:u w:val="single"/>
          <w:lang w:eastAsia="en-US"/>
        </w:rPr>
        <w:t>Соціальна робота та консультування</w:t>
      </w:r>
      <w:r w:rsidR="00510495">
        <w:rPr>
          <w:rFonts w:eastAsia="Arial Unicode MS"/>
          <w:i/>
          <w:iCs/>
          <w:color w:val="000000"/>
          <w:sz w:val="28"/>
          <w:szCs w:val="28"/>
          <w:u w:val="single"/>
          <w:lang w:eastAsia="en-US"/>
        </w:rPr>
        <w:t xml:space="preserve"> (2025 р.)</w:t>
      </w:r>
    </w:p>
    <w:p w14:paraId="483E81DB" w14:textId="7E12AEE4" w:rsidR="00ED611F" w:rsidRPr="00136B15" w:rsidRDefault="00ED611F" w:rsidP="00ED611F">
      <w:pPr>
        <w:pBdr>
          <w:bottom w:val="single" w:sz="12" w:space="31" w:color="auto"/>
        </w:pBdr>
        <w:jc w:val="both"/>
        <w:rPr>
          <w:rFonts w:eastAsia="Arial Unicode MS"/>
          <w:color w:val="000000"/>
          <w:sz w:val="28"/>
          <w:szCs w:val="28"/>
          <w:lang w:eastAsia="en-US"/>
        </w:rPr>
      </w:pPr>
      <w:r w:rsidRPr="00136B15">
        <w:rPr>
          <w:rFonts w:eastAsia="Arial Unicode MS"/>
          <w:color w:val="000000"/>
          <w:sz w:val="20"/>
          <w:szCs w:val="20"/>
          <w:lang w:eastAsia="en-US"/>
        </w:rPr>
        <w:t xml:space="preserve">                                     </w:t>
      </w:r>
      <w:r w:rsidR="00A479DB">
        <w:rPr>
          <w:rFonts w:eastAsia="Arial Unicode MS"/>
          <w:color w:val="000000"/>
          <w:sz w:val="20"/>
          <w:szCs w:val="20"/>
          <w:lang w:eastAsia="en-US"/>
        </w:rPr>
        <w:t xml:space="preserve">                                                                         </w:t>
      </w:r>
      <w:r w:rsidRPr="00136B15">
        <w:rPr>
          <w:rFonts w:eastAsia="Arial Unicode MS"/>
          <w:color w:val="000000"/>
          <w:sz w:val="20"/>
          <w:szCs w:val="20"/>
          <w:lang w:eastAsia="en-US"/>
        </w:rPr>
        <w:t xml:space="preserve">  (назва освітньої програми)</w:t>
      </w:r>
    </w:p>
    <w:p w14:paraId="2108937D" w14:textId="61F0BA07" w:rsidR="00ED611F" w:rsidRPr="00136B15" w:rsidRDefault="00ED611F" w:rsidP="00ED611F">
      <w:pPr>
        <w:pBdr>
          <w:bottom w:val="single" w:sz="12" w:space="31" w:color="auto"/>
        </w:pBdr>
        <w:jc w:val="both"/>
        <w:rPr>
          <w:rFonts w:eastAsia="Arial Unicode MS"/>
          <w:color w:val="000000"/>
          <w:sz w:val="28"/>
          <w:szCs w:val="28"/>
          <w:lang w:eastAsia="en-US"/>
        </w:rPr>
      </w:pPr>
    </w:p>
    <w:p w14:paraId="4217F39A" w14:textId="61E48F0F" w:rsidR="00ED611F" w:rsidRPr="00136B15" w:rsidRDefault="00684348" w:rsidP="00ED611F">
      <w:pPr>
        <w:pBdr>
          <w:bottom w:val="single" w:sz="12" w:space="31" w:color="auto"/>
        </w:pBdr>
        <w:jc w:val="both"/>
        <w:rPr>
          <w:rFonts w:eastAsia="Arial Unicode MS"/>
          <w:color w:val="000000"/>
          <w:sz w:val="28"/>
          <w:szCs w:val="28"/>
          <w:lang w:eastAsia="en-US"/>
        </w:rPr>
      </w:pPr>
      <w:r>
        <w:rPr>
          <w:rFonts w:eastAsia="Arial Unicode MS"/>
          <w:color w:val="000000"/>
          <w:sz w:val="28"/>
          <w:szCs w:val="28"/>
          <w:lang w:eastAsia="en-US"/>
        </w:rPr>
        <w:t>„</w:t>
      </w:r>
      <w:r>
        <w:rPr>
          <w:rFonts w:eastAsia="Arial Unicode MS"/>
          <w:color w:val="000000"/>
          <w:sz w:val="28"/>
          <w:szCs w:val="28"/>
          <w:lang w:val="ru-RU" w:eastAsia="en-US"/>
        </w:rPr>
        <w:t>28</w:t>
      </w:r>
      <w:r w:rsidRPr="00136B15">
        <w:rPr>
          <w:rFonts w:eastAsia="Arial Unicode MS"/>
          <w:color w:val="000000"/>
          <w:sz w:val="28"/>
          <w:szCs w:val="28"/>
          <w:lang w:eastAsia="en-US"/>
        </w:rPr>
        <w:t xml:space="preserve">” </w:t>
      </w:r>
      <w:r>
        <w:rPr>
          <w:rFonts w:eastAsia="Arial Unicode MS"/>
          <w:color w:val="000000"/>
          <w:sz w:val="28"/>
          <w:szCs w:val="28"/>
          <w:lang w:eastAsia="en-US"/>
        </w:rPr>
        <w:t>серпня</w:t>
      </w:r>
      <w:r w:rsidRPr="00136B15">
        <w:rPr>
          <w:rFonts w:eastAsia="Arial Unicode MS"/>
          <w:color w:val="000000"/>
          <w:sz w:val="28"/>
          <w:szCs w:val="28"/>
          <w:lang w:eastAsia="en-US"/>
        </w:rPr>
        <w:t xml:space="preserve"> </w:t>
      </w:r>
      <w:r w:rsidR="002929CA" w:rsidRPr="002929CA">
        <w:rPr>
          <w:rFonts w:eastAsia="Arial Unicode MS"/>
          <w:color w:val="000000"/>
          <w:sz w:val="28"/>
          <w:szCs w:val="28"/>
          <w:lang w:eastAsia="en-US"/>
        </w:rPr>
        <w:t>20</w:t>
      </w:r>
      <w:r w:rsidR="002929CA" w:rsidRPr="002929CA">
        <w:rPr>
          <w:rFonts w:eastAsia="Arial Unicode MS"/>
          <w:color w:val="000000"/>
          <w:sz w:val="28"/>
          <w:szCs w:val="28"/>
          <w:lang w:val="ru-RU" w:eastAsia="en-US"/>
        </w:rPr>
        <w:t>25</w:t>
      </w:r>
      <w:r w:rsidR="002929CA" w:rsidRPr="002929CA">
        <w:rPr>
          <w:rFonts w:eastAsia="Arial Unicode MS"/>
          <w:color w:val="000000"/>
          <w:sz w:val="28"/>
          <w:szCs w:val="28"/>
          <w:lang w:eastAsia="en-US"/>
        </w:rPr>
        <w:t xml:space="preserve"> року</w:t>
      </w:r>
      <w:r w:rsidR="002929CA" w:rsidRPr="002929CA">
        <w:rPr>
          <w:rFonts w:eastAsia="Arial Unicode MS"/>
          <w:color w:val="000000"/>
          <w:sz w:val="28"/>
          <w:szCs w:val="28"/>
          <w:lang w:val="ru-RU" w:eastAsia="en-US"/>
        </w:rPr>
        <w:t xml:space="preserve"> </w:t>
      </w:r>
      <w:r w:rsidR="006A0F9C">
        <w:rPr>
          <w:noProof/>
          <w:sz w:val="28"/>
          <w:szCs w:val="28"/>
          <w:lang w:val="ru-RU"/>
        </w:rPr>
        <w:drawing>
          <wp:anchor distT="0" distB="0" distL="114300" distR="114300" simplePos="0" relativeHeight="251658240" behindDoc="1" locked="0" layoutInCell="1" allowOverlap="1" wp14:anchorId="13F8E746" wp14:editId="0598E540">
            <wp:simplePos x="0" y="0"/>
            <wp:positionH relativeFrom="column">
              <wp:posOffset>2781300</wp:posOffset>
            </wp:positionH>
            <wp:positionV relativeFrom="paragraph">
              <wp:posOffset>13970</wp:posOffset>
            </wp:positionV>
            <wp:extent cx="1562100" cy="885825"/>
            <wp:effectExtent l="0" t="0" r="0" b="9525"/>
            <wp:wrapNone/>
            <wp:docPr id="12" name="Рисунок 12"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E93696" w14:textId="62A91E85" w:rsidR="00ED611F" w:rsidRPr="00136B15" w:rsidRDefault="00ED611F" w:rsidP="00ED611F">
      <w:pPr>
        <w:pBdr>
          <w:bottom w:val="single" w:sz="12" w:space="31" w:color="auto"/>
        </w:pBdr>
        <w:jc w:val="both"/>
        <w:rPr>
          <w:rFonts w:eastAsia="Arial Unicode MS"/>
          <w:color w:val="000000"/>
          <w:sz w:val="28"/>
          <w:szCs w:val="28"/>
          <w:lang w:eastAsia="en-US"/>
        </w:rPr>
      </w:pPr>
      <w:r w:rsidRPr="00136B15">
        <w:rPr>
          <w:rFonts w:eastAsia="Arial Unicode MS"/>
          <w:color w:val="000000"/>
          <w:sz w:val="28"/>
          <w:szCs w:val="28"/>
          <w:lang w:eastAsia="en-US"/>
        </w:rPr>
        <w:t xml:space="preserve">Гарант освітньої-професійної </w:t>
      </w:r>
    </w:p>
    <w:p w14:paraId="2CDFD197" w14:textId="512A6673" w:rsidR="00ED611F" w:rsidRPr="00136B15" w:rsidRDefault="00ED611F" w:rsidP="00ED611F">
      <w:pPr>
        <w:pBdr>
          <w:bottom w:val="single" w:sz="12" w:space="31" w:color="auto"/>
        </w:pBdr>
        <w:jc w:val="both"/>
        <w:rPr>
          <w:rFonts w:eastAsia="Arial Unicode MS"/>
          <w:color w:val="000000"/>
          <w:sz w:val="28"/>
          <w:szCs w:val="28"/>
          <w:lang w:eastAsia="en-US"/>
        </w:rPr>
      </w:pPr>
      <w:r w:rsidRPr="00136B15">
        <w:rPr>
          <w:rFonts w:eastAsia="Arial Unicode MS"/>
          <w:color w:val="000000"/>
          <w:sz w:val="28"/>
          <w:szCs w:val="28"/>
          <w:lang w:eastAsia="en-US"/>
        </w:rPr>
        <w:t xml:space="preserve">програми </w:t>
      </w:r>
      <w:r w:rsidR="00136B15">
        <w:rPr>
          <w:rFonts w:eastAsia="Arial Unicode MS"/>
          <w:color w:val="000000"/>
          <w:sz w:val="28"/>
          <w:szCs w:val="28"/>
          <w:lang w:eastAsia="en-US"/>
        </w:rPr>
        <w:tab/>
      </w:r>
      <w:r w:rsidR="00136B15">
        <w:rPr>
          <w:rFonts w:eastAsia="Arial Unicode MS"/>
          <w:color w:val="000000"/>
          <w:sz w:val="28"/>
          <w:szCs w:val="28"/>
          <w:lang w:eastAsia="en-US"/>
        </w:rPr>
        <w:tab/>
      </w:r>
      <w:r w:rsidR="00136B15">
        <w:rPr>
          <w:rFonts w:eastAsia="Arial Unicode MS"/>
          <w:color w:val="000000"/>
          <w:sz w:val="28"/>
          <w:szCs w:val="28"/>
          <w:lang w:eastAsia="en-US"/>
        </w:rPr>
        <w:tab/>
      </w:r>
      <w:r w:rsidR="00136B15">
        <w:rPr>
          <w:rFonts w:eastAsia="Arial Unicode MS"/>
          <w:color w:val="000000"/>
          <w:sz w:val="28"/>
          <w:szCs w:val="28"/>
          <w:lang w:eastAsia="en-US"/>
        </w:rPr>
        <w:tab/>
      </w:r>
      <w:r w:rsidR="00136B15">
        <w:rPr>
          <w:rFonts w:eastAsia="Arial Unicode MS"/>
          <w:color w:val="000000"/>
          <w:sz w:val="28"/>
          <w:szCs w:val="28"/>
          <w:lang w:eastAsia="en-US"/>
        </w:rPr>
        <w:tab/>
      </w:r>
      <w:r w:rsidRPr="00136B15">
        <w:rPr>
          <w:rFonts w:eastAsia="Arial Unicode MS"/>
          <w:color w:val="000000"/>
          <w:sz w:val="28"/>
          <w:szCs w:val="28"/>
          <w:lang w:eastAsia="en-US"/>
        </w:rPr>
        <w:t xml:space="preserve">  _______________ </w:t>
      </w:r>
      <w:r w:rsidR="006A0F9C">
        <w:rPr>
          <w:rFonts w:eastAsia="Arial Unicode MS"/>
          <w:color w:val="000000"/>
          <w:sz w:val="28"/>
          <w:szCs w:val="28"/>
          <w:lang w:eastAsia="en-US"/>
        </w:rPr>
        <w:t>М. Є. Чайковський</w:t>
      </w:r>
    </w:p>
    <w:p w14:paraId="21785111" w14:textId="77777777" w:rsidR="00ED611F" w:rsidRPr="00136B15" w:rsidRDefault="00ED611F" w:rsidP="00ED611F">
      <w:pPr>
        <w:pBdr>
          <w:bottom w:val="single" w:sz="12" w:space="31" w:color="auto"/>
        </w:pBdr>
        <w:jc w:val="both"/>
        <w:rPr>
          <w:rFonts w:eastAsia="Arial Unicode MS"/>
          <w:color w:val="000000"/>
          <w:sz w:val="20"/>
          <w:szCs w:val="20"/>
          <w:lang w:eastAsia="en-US"/>
        </w:rPr>
      </w:pPr>
      <w:r w:rsidRPr="00136B15">
        <w:rPr>
          <w:rFonts w:eastAsia="Arial Unicode MS"/>
          <w:color w:val="000000"/>
          <w:sz w:val="20"/>
          <w:szCs w:val="20"/>
          <w:lang w:eastAsia="en-US"/>
        </w:rPr>
        <w:t xml:space="preserve">                                                                                                       (підпис)                 (прізвище та ініціали)</w:t>
      </w:r>
    </w:p>
    <w:p w14:paraId="1FCAD065" w14:textId="77777777" w:rsidR="00ED611F" w:rsidRPr="00136B15" w:rsidRDefault="00ED611F" w:rsidP="00136B15">
      <w:pPr>
        <w:tabs>
          <w:tab w:val="left" w:pos="2030"/>
        </w:tabs>
        <w:spacing w:after="120"/>
        <w:jc w:val="center"/>
        <w:rPr>
          <w:b/>
          <w:sz w:val="28"/>
          <w:szCs w:val="28"/>
        </w:rPr>
      </w:pPr>
      <w:r w:rsidRPr="00136B15">
        <w:rPr>
          <w:sz w:val="28"/>
          <w:szCs w:val="28"/>
          <w:highlight w:val="yellow"/>
        </w:rPr>
        <w:br w:type="page"/>
      </w:r>
      <w:r w:rsidRPr="00136B15">
        <w:rPr>
          <w:b/>
          <w:sz w:val="28"/>
          <w:szCs w:val="28"/>
        </w:rPr>
        <w:lastRenderedPageBreak/>
        <w:t>ПРОЛОНГАЦІЯ РОБОЧОЇ НАВЧАЛЬНОЇ ПРОГРАМИ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8"/>
        <w:gridCol w:w="1814"/>
        <w:gridCol w:w="1808"/>
        <w:gridCol w:w="1808"/>
        <w:gridCol w:w="1808"/>
      </w:tblGrid>
      <w:tr w:rsidR="006A0F9C" w:rsidRPr="00136B15" w14:paraId="7D99081E" w14:textId="5883C34C" w:rsidTr="00511AC1">
        <w:trPr>
          <w:trHeight w:val="412"/>
        </w:trPr>
        <w:tc>
          <w:tcPr>
            <w:tcW w:w="2258" w:type="dxa"/>
            <w:tcBorders>
              <w:bottom w:val="single" w:sz="4" w:space="0" w:color="auto"/>
            </w:tcBorders>
          </w:tcPr>
          <w:p w14:paraId="42A976A7" w14:textId="77777777" w:rsidR="006A0F9C" w:rsidRPr="00136B15" w:rsidRDefault="006A0F9C" w:rsidP="008D277B">
            <w:pPr>
              <w:tabs>
                <w:tab w:val="left" w:pos="2030"/>
              </w:tabs>
              <w:jc w:val="center"/>
              <w:rPr>
                <w:sz w:val="28"/>
                <w:szCs w:val="28"/>
                <w:lang w:eastAsia="en-US"/>
              </w:rPr>
            </w:pPr>
            <w:r w:rsidRPr="00136B15">
              <w:rPr>
                <w:sz w:val="28"/>
                <w:szCs w:val="28"/>
                <w:lang w:eastAsia="en-US"/>
              </w:rPr>
              <w:t>Навчальний рік</w:t>
            </w:r>
          </w:p>
        </w:tc>
        <w:tc>
          <w:tcPr>
            <w:tcW w:w="1814" w:type="dxa"/>
            <w:tcBorders>
              <w:bottom w:val="single" w:sz="4" w:space="0" w:color="auto"/>
            </w:tcBorders>
          </w:tcPr>
          <w:p w14:paraId="0A53BF21" w14:textId="38095E97" w:rsidR="006A0F9C" w:rsidRPr="007B03A4" w:rsidRDefault="006A0F9C" w:rsidP="007B03A4">
            <w:pPr>
              <w:tabs>
                <w:tab w:val="left" w:pos="2030"/>
              </w:tabs>
              <w:jc w:val="center"/>
              <w:rPr>
                <w:sz w:val="28"/>
                <w:szCs w:val="28"/>
                <w:lang w:eastAsia="en-US"/>
              </w:rPr>
            </w:pPr>
            <w:r w:rsidRPr="00136B15">
              <w:rPr>
                <w:sz w:val="28"/>
                <w:szCs w:val="28"/>
                <w:lang w:eastAsia="en-US"/>
              </w:rPr>
              <w:t>20</w:t>
            </w:r>
            <w:r>
              <w:rPr>
                <w:sz w:val="28"/>
                <w:szCs w:val="28"/>
                <w:lang w:val="en-US" w:eastAsia="en-US"/>
              </w:rPr>
              <w:t>2</w:t>
            </w:r>
            <w:r w:rsidR="002929CA">
              <w:rPr>
                <w:sz w:val="28"/>
                <w:szCs w:val="28"/>
                <w:lang w:eastAsia="en-US"/>
              </w:rPr>
              <w:t>5</w:t>
            </w:r>
            <w:r w:rsidRPr="00136B15">
              <w:rPr>
                <w:sz w:val="28"/>
                <w:szCs w:val="28"/>
                <w:lang w:eastAsia="en-US"/>
              </w:rPr>
              <w:t>/20</w:t>
            </w:r>
            <w:r>
              <w:rPr>
                <w:sz w:val="28"/>
                <w:szCs w:val="28"/>
                <w:lang w:val="en-US" w:eastAsia="en-US"/>
              </w:rPr>
              <w:t>2</w:t>
            </w:r>
            <w:r w:rsidR="002929CA">
              <w:rPr>
                <w:sz w:val="28"/>
                <w:szCs w:val="28"/>
                <w:lang w:eastAsia="en-US"/>
              </w:rPr>
              <w:t>6</w:t>
            </w:r>
          </w:p>
        </w:tc>
        <w:tc>
          <w:tcPr>
            <w:tcW w:w="1808" w:type="dxa"/>
            <w:tcBorders>
              <w:bottom w:val="single" w:sz="4" w:space="0" w:color="auto"/>
            </w:tcBorders>
          </w:tcPr>
          <w:p w14:paraId="49D7F9DA" w14:textId="77777777" w:rsidR="006A0F9C" w:rsidRPr="00136B15" w:rsidRDefault="006A0F9C" w:rsidP="008D277B">
            <w:pPr>
              <w:tabs>
                <w:tab w:val="left" w:pos="2030"/>
              </w:tabs>
              <w:jc w:val="center"/>
              <w:rPr>
                <w:sz w:val="28"/>
                <w:szCs w:val="28"/>
                <w:lang w:eastAsia="en-US"/>
              </w:rPr>
            </w:pPr>
            <w:r w:rsidRPr="00136B15">
              <w:rPr>
                <w:sz w:val="28"/>
                <w:szCs w:val="28"/>
                <w:lang w:eastAsia="en-US"/>
              </w:rPr>
              <w:t>20___/20___</w:t>
            </w:r>
          </w:p>
        </w:tc>
        <w:tc>
          <w:tcPr>
            <w:tcW w:w="1808" w:type="dxa"/>
            <w:tcBorders>
              <w:bottom w:val="single" w:sz="4" w:space="0" w:color="auto"/>
            </w:tcBorders>
          </w:tcPr>
          <w:p w14:paraId="0F4D98D5" w14:textId="77777777" w:rsidR="006A0F9C" w:rsidRPr="00136B15" w:rsidRDefault="006A0F9C" w:rsidP="008D277B">
            <w:pPr>
              <w:tabs>
                <w:tab w:val="left" w:pos="2030"/>
              </w:tabs>
              <w:jc w:val="center"/>
              <w:rPr>
                <w:sz w:val="28"/>
                <w:szCs w:val="28"/>
                <w:lang w:eastAsia="en-US"/>
              </w:rPr>
            </w:pPr>
          </w:p>
        </w:tc>
        <w:tc>
          <w:tcPr>
            <w:tcW w:w="1808" w:type="dxa"/>
            <w:tcBorders>
              <w:bottom w:val="single" w:sz="4" w:space="0" w:color="auto"/>
            </w:tcBorders>
          </w:tcPr>
          <w:p w14:paraId="51E82827" w14:textId="77777777" w:rsidR="006A0F9C" w:rsidRPr="00136B15" w:rsidRDefault="006A0F9C" w:rsidP="008D277B">
            <w:pPr>
              <w:tabs>
                <w:tab w:val="left" w:pos="2030"/>
              </w:tabs>
              <w:jc w:val="center"/>
              <w:rPr>
                <w:sz w:val="28"/>
                <w:szCs w:val="28"/>
                <w:lang w:eastAsia="en-US"/>
              </w:rPr>
            </w:pPr>
          </w:p>
        </w:tc>
      </w:tr>
      <w:tr w:rsidR="006A0F9C" w:rsidRPr="00136B15" w14:paraId="4162DF1A" w14:textId="52594F70" w:rsidTr="00511AC1">
        <w:tc>
          <w:tcPr>
            <w:tcW w:w="2258" w:type="dxa"/>
          </w:tcPr>
          <w:p w14:paraId="72D964A0" w14:textId="77777777" w:rsidR="006A0F9C" w:rsidRPr="00136B15" w:rsidRDefault="006A0F9C" w:rsidP="00B819D7">
            <w:pPr>
              <w:tabs>
                <w:tab w:val="left" w:pos="2030"/>
              </w:tabs>
              <w:jc w:val="center"/>
              <w:rPr>
                <w:sz w:val="28"/>
                <w:szCs w:val="28"/>
                <w:lang w:eastAsia="en-US"/>
              </w:rPr>
            </w:pPr>
            <w:r w:rsidRPr="00136B15">
              <w:rPr>
                <w:sz w:val="28"/>
                <w:szCs w:val="28"/>
                <w:lang w:eastAsia="en-US"/>
              </w:rPr>
              <w:t>Дата засідання кафедри</w:t>
            </w:r>
          </w:p>
        </w:tc>
        <w:tc>
          <w:tcPr>
            <w:tcW w:w="1814" w:type="dxa"/>
          </w:tcPr>
          <w:p w14:paraId="0F1FEC12" w14:textId="729AAC89" w:rsidR="006A0F9C" w:rsidRPr="00136B15" w:rsidRDefault="00684348" w:rsidP="007B03A4">
            <w:pPr>
              <w:tabs>
                <w:tab w:val="left" w:pos="2030"/>
              </w:tabs>
              <w:rPr>
                <w:sz w:val="28"/>
                <w:lang w:eastAsia="en-US"/>
              </w:rPr>
            </w:pPr>
            <w:r>
              <w:rPr>
                <w:sz w:val="28"/>
                <w:lang w:eastAsia="en-US"/>
              </w:rPr>
              <w:t>28</w:t>
            </w:r>
            <w:r w:rsidR="007B03A4">
              <w:rPr>
                <w:sz w:val="28"/>
                <w:lang w:eastAsia="en-US"/>
              </w:rPr>
              <w:t>.0</w:t>
            </w:r>
            <w:r>
              <w:rPr>
                <w:sz w:val="28"/>
                <w:lang w:eastAsia="en-US"/>
              </w:rPr>
              <w:t>8</w:t>
            </w:r>
            <w:r w:rsidR="006A0F9C">
              <w:rPr>
                <w:sz w:val="28"/>
                <w:lang w:eastAsia="en-US"/>
              </w:rPr>
              <w:t>.202</w:t>
            </w:r>
            <w:r w:rsidR="002929CA">
              <w:rPr>
                <w:sz w:val="28"/>
                <w:lang w:eastAsia="en-US"/>
              </w:rPr>
              <w:t>5</w:t>
            </w:r>
            <w:r w:rsidR="006A0F9C">
              <w:rPr>
                <w:sz w:val="28"/>
                <w:lang w:eastAsia="en-US"/>
              </w:rPr>
              <w:t xml:space="preserve"> р.</w:t>
            </w:r>
          </w:p>
        </w:tc>
        <w:tc>
          <w:tcPr>
            <w:tcW w:w="1808" w:type="dxa"/>
          </w:tcPr>
          <w:p w14:paraId="56B0380B" w14:textId="77777777" w:rsidR="006A0F9C" w:rsidRPr="00136B15" w:rsidRDefault="006A0F9C" w:rsidP="00B819D7">
            <w:pPr>
              <w:tabs>
                <w:tab w:val="left" w:pos="2030"/>
              </w:tabs>
              <w:rPr>
                <w:sz w:val="28"/>
                <w:lang w:eastAsia="en-US"/>
              </w:rPr>
            </w:pPr>
          </w:p>
        </w:tc>
        <w:tc>
          <w:tcPr>
            <w:tcW w:w="1808" w:type="dxa"/>
          </w:tcPr>
          <w:p w14:paraId="4DA5509F" w14:textId="77777777" w:rsidR="006A0F9C" w:rsidRPr="00136B15" w:rsidRDefault="006A0F9C" w:rsidP="00B819D7">
            <w:pPr>
              <w:tabs>
                <w:tab w:val="left" w:pos="2030"/>
              </w:tabs>
              <w:rPr>
                <w:sz w:val="28"/>
                <w:lang w:eastAsia="en-US"/>
              </w:rPr>
            </w:pPr>
          </w:p>
        </w:tc>
        <w:tc>
          <w:tcPr>
            <w:tcW w:w="1808" w:type="dxa"/>
          </w:tcPr>
          <w:p w14:paraId="47494B69" w14:textId="77777777" w:rsidR="006A0F9C" w:rsidRPr="00136B15" w:rsidRDefault="006A0F9C" w:rsidP="00B819D7">
            <w:pPr>
              <w:tabs>
                <w:tab w:val="left" w:pos="2030"/>
              </w:tabs>
              <w:rPr>
                <w:sz w:val="28"/>
                <w:lang w:eastAsia="en-US"/>
              </w:rPr>
            </w:pPr>
          </w:p>
        </w:tc>
      </w:tr>
      <w:tr w:rsidR="006A0F9C" w:rsidRPr="00136B15" w14:paraId="2AE2E222" w14:textId="61DEDF2C" w:rsidTr="00511AC1">
        <w:tc>
          <w:tcPr>
            <w:tcW w:w="2258" w:type="dxa"/>
          </w:tcPr>
          <w:p w14:paraId="0915D1E0" w14:textId="77777777" w:rsidR="006A0F9C" w:rsidRPr="00136B15" w:rsidRDefault="006A0F9C" w:rsidP="00B819D7">
            <w:pPr>
              <w:tabs>
                <w:tab w:val="left" w:pos="2030"/>
              </w:tabs>
              <w:jc w:val="center"/>
              <w:rPr>
                <w:sz w:val="28"/>
                <w:szCs w:val="28"/>
                <w:lang w:eastAsia="en-US"/>
              </w:rPr>
            </w:pPr>
            <w:r w:rsidRPr="00136B15">
              <w:rPr>
                <w:sz w:val="28"/>
                <w:szCs w:val="28"/>
                <w:lang w:eastAsia="en-US"/>
              </w:rPr>
              <w:t>№ протоколу</w:t>
            </w:r>
          </w:p>
        </w:tc>
        <w:tc>
          <w:tcPr>
            <w:tcW w:w="1814" w:type="dxa"/>
          </w:tcPr>
          <w:p w14:paraId="3F8F3934" w14:textId="77777777" w:rsidR="006A0F9C" w:rsidRPr="00136B15" w:rsidRDefault="006A0F9C" w:rsidP="00713912">
            <w:pPr>
              <w:tabs>
                <w:tab w:val="left" w:pos="2030"/>
              </w:tabs>
              <w:jc w:val="center"/>
              <w:rPr>
                <w:bCs/>
                <w:sz w:val="28"/>
                <w:lang w:eastAsia="en-US"/>
              </w:rPr>
            </w:pPr>
            <w:r>
              <w:rPr>
                <w:bCs/>
                <w:sz w:val="28"/>
                <w:lang w:eastAsia="en-US"/>
              </w:rPr>
              <w:t>№1</w:t>
            </w:r>
          </w:p>
        </w:tc>
        <w:tc>
          <w:tcPr>
            <w:tcW w:w="1808" w:type="dxa"/>
          </w:tcPr>
          <w:p w14:paraId="7492480C" w14:textId="77777777" w:rsidR="006A0F9C" w:rsidRPr="00136B15" w:rsidRDefault="006A0F9C" w:rsidP="00B819D7">
            <w:pPr>
              <w:tabs>
                <w:tab w:val="left" w:pos="2030"/>
              </w:tabs>
              <w:jc w:val="center"/>
              <w:rPr>
                <w:bCs/>
                <w:sz w:val="28"/>
                <w:lang w:eastAsia="en-US"/>
              </w:rPr>
            </w:pPr>
          </w:p>
        </w:tc>
        <w:tc>
          <w:tcPr>
            <w:tcW w:w="1808" w:type="dxa"/>
          </w:tcPr>
          <w:p w14:paraId="1AB03DC0" w14:textId="77777777" w:rsidR="006A0F9C" w:rsidRPr="00136B15" w:rsidRDefault="006A0F9C" w:rsidP="00B819D7">
            <w:pPr>
              <w:tabs>
                <w:tab w:val="left" w:pos="2030"/>
              </w:tabs>
              <w:jc w:val="center"/>
              <w:rPr>
                <w:bCs/>
                <w:sz w:val="28"/>
                <w:lang w:eastAsia="en-US"/>
              </w:rPr>
            </w:pPr>
          </w:p>
        </w:tc>
        <w:tc>
          <w:tcPr>
            <w:tcW w:w="1808" w:type="dxa"/>
          </w:tcPr>
          <w:p w14:paraId="3E2487A1" w14:textId="77777777" w:rsidR="006A0F9C" w:rsidRPr="00136B15" w:rsidRDefault="006A0F9C" w:rsidP="00B819D7">
            <w:pPr>
              <w:tabs>
                <w:tab w:val="left" w:pos="2030"/>
              </w:tabs>
              <w:jc w:val="center"/>
              <w:rPr>
                <w:bCs/>
                <w:sz w:val="28"/>
                <w:lang w:eastAsia="en-US"/>
              </w:rPr>
            </w:pPr>
          </w:p>
        </w:tc>
      </w:tr>
      <w:tr w:rsidR="006A0F9C" w:rsidRPr="00136B15" w14:paraId="13F7874C" w14:textId="1A7413DE" w:rsidTr="00511AC1">
        <w:trPr>
          <w:trHeight w:val="70"/>
        </w:trPr>
        <w:tc>
          <w:tcPr>
            <w:tcW w:w="2258" w:type="dxa"/>
          </w:tcPr>
          <w:p w14:paraId="5D09E9DF" w14:textId="77777777" w:rsidR="006A0F9C" w:rsidRPr="00136B15" w:rsidRDefault="006A0F9C" w:rsidP="008D277B">
            <w:pPr>
              <w:tabs>
                <w:tab w:val="left" w:pos="2030"/>
              </w:tabs>
              <w:jc w:val="center"/>
              <w:rPr>
                <w:b/>
                <w:sz w:val="28"/>
                <w:szCs w:val="28"/>
                <w:lang w:eastAsia="en-US"/>
              </w:rPr>
            </w:pPr>
            <w:r w:rsidRPr="00136B15">
              <w:rPr>
                <w:sz w:val="28"/>
                <w:szCs w:val="28"/>
                <w:lang w:eastAsia="en-US"/>
              </w:rPr>
              <w:t xml:space="preserve">Підпис завідувача кафедри </w:t>
            </w:r>
          </w:p>
        </w:tc>
        <w:tc>
          <w:tcPr>
            <w:tcW w:w="1814" w:type="dxa"/>
          </w:tcPr>
          <w:p w14:paraId="72C143B0" w14:textId="77777777" w:rsidR="006A0F9C" w:rsidRPr="00136B15" w:rsidRDefault="006A0F9C" w:rsidP="008D277B">
            <w:pPr>
              <w:tabs>
                <w:tab w:val="left" w:pos="2030"/>
              </w:tabs>
              <w:rPr>
                <w:b/>
                <w:sz w:val="28"/>
                <w:lang w:eastAsia="en-US"/>
              </w:rPr>
            </w:pPr>
            <w:r w:rsidRPr="002D459A">
              <w:rPr>
                <w:rFonts w:eastAsia="Arial Unicode MS"/>
                <w:b/>
                <w:bCs/>
                <w:iCs/>
                <w:noProof/>
                <w:color w:val="000000"/>
                <w:sz w:val="28"/>
                <w:szCs w:val="28"/>
                <w:lang w:val="ru-RU"/>
              </w:rPr>
              <w:drawing>
                <wp:anchor distT="0" distB="0" distL="114300" distR="114300" simplePos="0" relativeHeight="251659264" behindDoc="0" locked="0" layoutInCell="1" allowOverlap="1" wp14:anchorId="4034A954" wp14:editId="3F50D62E">
                  <wp:simplePos x="0" y="0"/>
                  <wp:positionH relativeFrom="column">
                    <wp:posOffset>-17212</wp:posOffset>
                  </wp:positionH>
                  <wp:positionV relativeFrom="paragraph">
                    <wp:posOffset>6016</wp:posOffset>
                  </wp:positionV>
                  <wp:extent cx="1025525" cy="1047115"/>
                  <wp:effectExtent l="0" t="0" r="3175" b="635"/>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08" w:type="dxa"/>
          </w:tcPr>
          <w:p w14:paraId="7B4EAAB3" w14:textId="77777777" w:rsidR="006A0F9C" w:rsidRPr="00136B15" w:rsidRDefault="006A0F9C" w:rsidP="008D277B">
            <w:pPr>
              <w:tabs>
                <w:tab w:val="left" w:pos="2030"/>
              </w:tabs>
              <w:rPr>
                <w:b/>
                <w:sz w:val="28"/>
                <w:lang w:eastAsia="en-US"/>
              </w:rPr>
            </w:pPr>
          </w:p>
        </w:tc>
        <w:tc>
          <w:tcPr>
            <w:tcW w:w="1808" w:type="dxa"/>
          </w:tcPr>
          <w:p w14:paraId="38B897E3" w14:textId="77777777" w:rsidR="006A0F9C" w:rsidRPr="00136B15" w:rsidRDefault="006A0F9C" w:rsidP="008D277B">
            <w:pPr>
              <w:tabs>
                <w:tab w:val="left" w:pos="2030"/>
              </w:tabs>
              <w:rPr>
                <w:b/>
                <w:sz w:val="28"/>
                <w:lang w:eastAsia="en-US"/>
              </w:rPr>
            </w:pPr>
          </w:p>
        </w:tc>
        <w:tc>
          <w:tcPr>
            <w:tcW w:w="1808" w:type="dxa"/>
          </w:tcPr>
          <w:p w14:paraId="722AE018" w14:textId="77777777" w:rsidR="006A0F9C" w:rsidRPr="00136B15" w:rsidRDefault="006A0F9C" w:rsidP="008D277B">
            <w:pPr>
              <w:tabs>
                <w:tab w:val="left" w:pos="2030"/>
              </w:tabs>
              <w:rPr>
                <w:b/>
                <w:sz w:val="28"/>
                <w:lang w:eastAsia="en-US"/>
              </w:rPr>
            </w:pPr>
          </w:p>
        </w:tc>
      </w:tr>
    </w:tbl>
    <w:p w14:paraId="1A0E223D" w14:textId="77777777" w:rsidR="00ED611F" w:rsidRPr="00136B15" w:rsidRDefault="00ED611F" w:rsidP="00ED611F">
      <w:pPr>
        <w:tabs>
          <w:tab w:val="left" w:leader="underscore" w:pos="399"/>
          <w:tab w:val="left" w:leader="underscore" w:pos="1652"/>
        </w:tabs>
        <w:ind w:left="360" w:right="1699"/>
        <w:rPr>
          <w:sz w:val="28"/>
          <w:szCs w:val="28"/>
        </w:rPr>
      </w:pPr>
    </w:p>
    <w:p w14:paraId="2B443768" w14:textId="77777777" w:rsidR="00ED611F" w:rsidRPr="00136B15" w:rsidRDefault="00ED611F" w:rsidP="00ED611F">
      <w:pPr>
        <w:tabs>
          <w:tab w:val="left" w:leader="underscore" w:pos="399"/>
          <w:tab w:val="left" w:leader="underscore" w:pos="1652"/>
        </w:tabs>
        <w:ind w:left="360" w:right="1699"/>
        <w:rPr>
          <w:sz w:val="28"/>
          <w:szCs w:val="28"/>
        </w:rPr>
      </w:pPr>
    </w:p>
    <w:p w14:paraId="730E61ED" w14:textId="77777777" w:rsidR="00ED611F" w:rsidRPr="00136B15" w:rsidRDefault="00ED611F" w:rsidP="00ED611F">
      <w:pPr>
        <w:tabs>
          <w:tab w:val="left" w:leader="underscore" w:pos="399"/>
          <w:tab w:val="left" w:leader="underscore" w:pos="1652"/>
        </w:tabs>
        <w:ind w:left="360" w:right="1699"/>
        <w:rPr>
          <w:sz w:val="28"/>
          <w:szCs w:val="28"/>
        </w:rPr>
      </w:pPr>
    </w:p>
    <w:p w14:paraId="09CFB670" w14:textId="09AAB66C" w:rsidR="00ED611F" w:rsidRPr="00136B15" w:rsidRDefault="00ED611F" w:rsidP="00ED611F">
      <w:pPr>
        <w:tabs>
          <w:tab w:val="left" w:pos="2030"/>
          <w:tab w:val="left" w:pos="9355"/>
        </w:tabs>
        <w:jc w:val="both"/>
        <w:rPr>
          <w:rFonts w:eastAsia="Arial Unicode MS"/>
          <w:color w:val="000000"/>
          <w:sz w:val="28"/>
          <w:szCs w:val="28"/>
          <w:lang w:eastAsia="en-US"/>
        </w:rPr>
      </w:pPr>
      <w:r w:rsidRPr="00136B15">
        <w:rPr>
          <w:rFonts w:eastAsia="Arial Unicode MS"/>
          <w:color w:val="000000"/>
          <w:sz w:val="28"/>
          <w:szCs w:val="28"/>
          <w:lang w:eastAsia="en-US"/>
        </w:rPr>
        <w:t>Матеріали до курсу розміщен</w:t>
      </w:r>
      <w:r w:rsidR="00684348">
        <w:rPr>
          <w:rFonts w:eastAsia="Arial Unicode MS"/>
          <w:color w:val="000000"/>
          <w:sz w:val="28"/>
          <w:szCs w:val="28"/>
          <w:lang w:eastAsia="en-US"/>
        </w:rPr>
        <w:t>о</w:t>
      </w:r>
      <w:r w:rsidRPr="00136B15">
        <w:rPr>
          <w:rFonts w:eastAsia="Arial Unicode MS"/>
          <w:color w:val="000000"/>
          <w:sz w:val="28"/>
          <w:szCs w:val="28"/>
          <w:lang w:eastAsia="en-US"/>
        </w:rPr>
        <w:t xml:space="preserve"> на сайті Інтернет-підтримки </w:t>
      </w:r>
      <w:r w:rsidR="00684348">
        <w:rPr>
          <w:rFonts w:eastAsia="Arial Unicode MS"/>
          <w:color w:val="000000"/>
          <w:sz w:val="28"/>
          <w:szCs w:val="28"/>
          <w:lang w:eastAsia="en-US"/>
        </w:rPr>
        <w:t>освітнь</w:t>
      </w:r>
      <w:r w:rsidRPr="00136B15">
        <w:rPr>
          <w:rFonts w:eastAsia="Arial Unicode MS"/>
          <w:color w:val="000000"/>
          <w:sz w:val="28"/>
          <w:szCs w:val="28"/>
          <w:lang w:eastAsia="en-US"/>
        </w:rPr>
        <w:t xml:space="preserve">ого процесу </w:t>
      </w:r>
      <w:hyperlink r:id="rId10" w:history="1">
        <w:r w:rsidR="00685B0D" w:rsidRPr="002E4294">
          <w:rPr>
            <w:rStyle w:val="ad"/>
          </w:rPr>
          <w:t>http://vo.ukraine.edu.ua/course/view.php?id=6918</w:t>
        </w:r>
      </w:hyperlink>
      <w:r w:rsidR="00685B0D">
        <w:t xml:space="preserve"> </w:t>
      </w:r>
      <w:r w:rsidRPr="00136B15">
        <w:rPr>
          <w:rFonts w:eastAsia="Arial Unicode MS"/>
          <w:color w:val="000000"/>
          <w:sz w:val="28"/>
          <w:szCs w:val="28"/>
          <w:lang w:eastAsia="en-US"/>
        </w:rPr>
        <w:t xml:space="preserve"> за </w:t>
      </w:r>
      <w:proofErr w:type="spellStart"/>
      <w:r w:rsidRPr="00136B15">
        <w:rPr>
          <w:rFonts w:eastAsia="Arial Unicode MS"/>
          <w:color w:val="000000"/>
          <w:sz w:val="28"/>
          <w:szCs w:val="28"/>
          <w:lang w:eastAsia="en-US"/>
        </w:rPr>
        <w:t>адресою</w:t>
      </w:r>
      <w:proofErr w:type="spellEnd"/>
      <w:r w:rsidRPr="00136B15">
        <w:rPr>
          <w:rFonts w:eastAsia="Arial Unicode MS"/>
          <w:color w:val="000000"/>
          <w:sz w:val="28"/>
          <w:szCs w:val="28"/>
          <w:lang w:eastAsia="en-US"/>
        </w:rPr>
        <w:t xml:space="preserve">: </w:t>
      </w:r>
    </w:p>
    <w:p w14:paraId="0096AB8D" w14:textId="4F3F7B2E" w:rsidR="00ED611F" w:rsidRPr="00136B15" w:rsidRDefault="00136B15" w:rsidP="00ED611F">
      <w:pPr>
        <w:tabs>
          <w:tab w:val="left" w:pos="2030"/>
          <w:tab w:val="left" w:pos="5812"/>
        </w:tabs>
        <w:jc w:val="both"/>
        <w:rPr>
          <w:rFonts w:eastAsia="Arial Unicode MS"/>
          <w:sz w:val="28"/>
          <w:szCs w:val="28"/>
          <w:u w:val="single"/>
          <w:lang w:eastAsia="en-US"/>
        </w:rPr>
      </w:pPr>
      <w:r w:rsidRPr="007B2A4F">
        <w:rPr>
          <w:rFonts w:eastAsia="Arial Unicode MS"/>
          <w:bCs/>
          <w:sz w:val="28"/>
          <w:szCs w:val="28"/>
          <w:lang w:eastAsia="en-US"/>
        </w:rPr>
        <w:t>http://vo.ukraine.edu.ua/course/view.php?id=</w:t>
      </w:r>
      <w:r w:rsidR="007B2A4F">
        <w:rPr>
          <w:rFonts w:eastAsia="Arial Unicode MS"/>
          <w:bCs/>
          <w:sz w:val="28"/>
          <w:szCs w:val="28"/>
          <w:lang w:eastAsia="en-US"/>
        </w:rPr>
        <w:t>28317</w:t>
      </w:r>
      <w:r w:rsidR="00ED611F" w:rsidRPr="00136B15">
        <w:rPr>
          <w:rFonts w:eastAsia="Arial Unicode MS"/>
          <w:bCs/>
          <w:sz w:val="28"/>
          <w:szCs w:val="28"/>
          <w:u w:val="single"/>
          <w:lang w:eastAsia="en-US"/>
        </w:rPr>
        <w:tab/>
      </w:r>
    </w:p>
    <w:p w14:paraId="2F3FF0ED" w14:textId="77777777" w:rsidR="00ED611F" w:rsidRPr="00136B15" w:rsidRDefault="00ED611F" w:rsidP="00ED611F">
      <w:pPr>
        <w:tabs>
          <w:tab w:val="left" w:pos="2030"/>
        </w:tabs>
        <w:rPr>
          <w:sz w:val="20"/>
          <w:szCs w:val="20"/>
        </w:rPr>
      </w:pPr>
      <w:r w:rsidRPr="00136B15">
        <w:rPr>
          <w:sz w:val="20"/>
          <w:szCs w:val="20"/>
        </w:rPr>
        <w:tab/>
      </w:r>
      <w:r w:rsidRPr="00136B15">
        <w:rPr>
          <w:sz w:val="20"/>
          <w:szCs w:val="20"/>
        </w:rPr>
        <w:tab/>
      </w:r>
      <w:r w:rsidRPr="00136B15">
        <w:rPr>
          <w:sz w:val="20"/>
          <w:szCs w:val="20"/>
        </w:rPr>
        <w:tab/>
      </w:r>
      <w:r w:rsidRPr="00136B15">
        <w:rPr>
          <w:sz w:val="20"/>
          <w:szCs w:val="20"/>
        </w:rPr>
        <w:tab/>
        <w:t>(вказати адресу)</w:t>
      </w:r>
    </w:p>
    <w:p w14:paraId="430A907C" w14:textId="77777777" w:rsidR="00ED611F" w:rsidRPr="00136B15" w:rsidRDefault="00ED611F" w:rsidP="00ED611F">
      <w:pPr>
        <w:tabs>
          <w:tab w:val="left" w:leader="underscore" w:pos="399"/>
          <w:tab w:val="left" w:leader="underscore" w:pos="1652"/>
        </w:tabs>
        <w:ind w:left="360" w:right="1699"/>
        <w:rPr>
          <w:sz w:val="28"/>
          <w:szCs w:val="28"/>
        </w:rPr>
      </w:pPr>
    </w:p>
    <w:p w14:paraId="0755C8F8" w14:textId="77777777" w:rsidR="00ED611F" w:rsidRPr="00136B15" w:rsidRDefault="00ED611F" w:rsidP="00ED611F">
      <w:pPr>
        <w:tabs>
          <w:tab w:val="left" w:leader="underscore" w:pos="399"/>
          <w:tab w:val="left" w:leader="underscore" w:pos="1652"/>
        </w:tabs>
        <w:ind w:left="360" w:right="1699"/>
        <w:rPr>
          <w:sz w:val="28"/>
          <w:szCs w:val="28"/>
        </w:rPr>
      </w:pPr>
    </w:p>
    <w:p w14:paraId="010B7AB6" w14:textId="57EB3F37" w:rsidR="00ED611F" w:rsidRPr="00136B15" w:rsidRDefault="00ED611F" w:rsidP="00ED611F">
      <w:pPr>
        <w:tabs>
          <w:tab w:val="left" w:leader="underscore" w:pos="414"/>
          <w:tab w:val="left" w:leader="underscore" w:pos="865"/>
          <w:tab w:val="right" w:leader="underscore" w:pos="1838"/>
        </w:tabs>
        <w:ind w:left="360" w:right="1699"/>
        <w:rPr>
          <w:spacing w:val="11"/>
          <w:sz w:val="28"/>
          <w:szCs w:val="28"/>
        </w:rPr>
      </w:pPr>
      <w:r w:rsidRPr="00136B15">
        <w:rPr>
          <w:b/>
          <w:sz w:val="28"/>
          <w:szCs w:val="28"/>
        </w:rPr>
        <w:t xml:space="preserve">Робочу програму </w:t>
      </w:r>
      <w:r w:rsidR="001A3D5A">
        <w:rPr>
          <w:b/>
          <w:sz w:val="28"/>
          <w:szCs w:val="28"/>
        </w:rPr>
        <w:t xml:space="preserve">навчальної дисципліни </w:t>
      </w:r>
      <w:r w:rsidRPr="00136B15">
        <w:rPr>
          <w:b/>
          <w:sz w:val="28"/>
          <w:szCs w:val="28"/>
        </w:rPr>
        <w:t>перевірено</w:t>
      </w:r>
      <w:r w:rsidRPr="00136B15">
        <w:rPr>
          <w:sz w:val="28"/>
          <w:szCs w:val="28"/>
        </w:rPr>
        <w:br/>
      </w:r>
    </w:p>
    <w:p w14:paraId="6CDD858D" w14:textId="752300EB" w:rsidR="00ED611F" w:rsidRPr="00136B15" w:rsidRDefault="002929CA" w:rsidP="00ED611F">
      <w:pPr>
        <w:tabs>
          <w:tab w:val="left" w:leader="underscore" w:pos="399"/>
          <w:tab w:val="left" w:leader="underscore" w:pos="1652"/>
        </w:tabs>
        <w:ind w:left="360" w:right="-1"/>
        <w:rPr>
          <w:sz w:val="28"/>
          <w:szCs w:val="28"/>
        </w:rPr>
      </w:pPr>
      <w:r w:rsidRPr="002929CA">
        <w:rPr>
          <w:rFonts w:eastAsia="Arial Unicode MS"/>
          <w:color w:val="000000"/>
          <w:sz w:val="28"/>
          <w:szCs w:val="28"/>
          <w:lang w:eastAsia="en-US"/>
        </w:rPr>
        <w:t>„</w:t>
      </w:r>
      <w:r w:rsidRPr="002929CA">
        <w:rPr>
          <w:rFonts w:eastAsia="Arial Unicode MS"/>
          <w:color w:val="000000"/>
          <w:sz w:val="28"/>
          <w:szCs w:val="28"/>
          <w:lang w:val="ru-RU" w:eastAsia="en-US"/>
        </w:rPr>
        <w:t>01</w:t>
      </w:r>
      <w:r w:rsidRPr="002929CA">
        <w:rPr>
          <w:rFonts w:eastAsia="Arial Unicode MS"/>
          <w:color w:val="000000"/>
          <w:sz w:val="28"/>
          <w:szCs w:val="28"/>
          <w:lang w:eastAsia="en-US"/>
        </w:rPr>
        <w:t>” вересня 20</w:t>
      </w:r>
      <w:r w:rsidRPr="002929CA">
        <w:rPr>
          <w:rFonts w:eastAsia="Arial Unicode MS"/>
          <w:color w:val="000000"/>
          <w:sz w:val="28"/>
          <w:szCs w:val="28"/>
          <w:lang w:val="ru-RU" w:eastAsia="en-US"/>
        </w:rPr>
        <w:t>25</w:t>
      </w:r>
      <w:r w:rsidRPr="002929CA">
        <w:rPr>
          <w:rFonts w:eastAsia="Arial Unicode MS"/>
          <w:color w:val="000000"/>
          <w:sz w:val="28"/>
          <w:szCs w:val="28"/>
          <w:lang w:eastAsia="en-US"/>
        </w:rPr>
        <w:t xml:space="preserve"> року</w:t>
      </w:r>
    </w:p>
    <w:p w14:paraId="09595894" w14:textId="77777777" w:rsidR="00ED611F" w:rsidRPr="00136B15" w:rsidRDefault="00ED611F" w:rsidP="00ED611F">
      <w:pPr>
        <w:tabs>
          <w:tab w:val="left" w:leader="underscore" w:pos="399"/>
          <w:tab w:val="left" w:leader="underscore" w:pos="1652"/>
        </w:tabs>
        <w:ind w:left="360" w:right="-1"/>
        <w:rPr>
          <w:sz w:val="28"/>
          <w:szCs w:val="28"/>
        </w:rPr>
      </w:pPr>
    </w:p>
    <w:p w14:paraId="43A7DE09" w14:textId="77777777" w:rsidR="00ED611F" w:rsidRPr="00136B15" w:rsidRDefault="00ED611F" w:rsidP="00ED611F">
      <w:pPr>
        <w:tabs>
          <w:tab w:val="left" w:leader="underscore" w:pos="399"/>
          <w:tab w:val="left" w:leader="underscore" w:pos="1652"/>
        </w:tabs>
        <w:ind w:left="360" w:right="-1"/>
        <w:rPr>
          <w:sz w:val="28"/>
          <w:szCs w:val="28"/>
        </w:rPr>
      </w:pPr>
      <w:bookmarkStart w:id="11" w:name="_Hlk151306314"/>
      <w:r w:rsidRPr="00136B15">
        <w:rPr>
          <w:sz w:val="28"/>
          <w:szCs w:val="28"/>
        </w:rPr>
        <w:t xml:space="preserve">Заступник директора </w:t>
      </w:r>
    </w:p>
    <w:p w14:paraId="19FDE8EC" w14:textId="4C2A356D" w:rsidR="00ED611F" w:rsidRPr="003D26AC" w:rsidRDefault="003D26AC" w:rsidP="00ED611F">
      <w:pPr>
        <w:tabs>
          <w:tab w:val="left" w:leader="underscore" w:pos="399"/>
          <w:tab w:val="left" w:leader="underscore" w:pos="1652"/>
        </w:tabs>
        <w:ind w:left="360" w:right="-1"/>
        <w:rPr>
          <w:sz w:val="28"/>
          <w:szCs w:val="28"/>
        </w:rPr>
      </w:pPr>
      <w:r>
        <w:rPr>
          <w:sz w:val="28"/>
          <w:szCs w:val="28"/>
        </w:rPr>
        <w:t>з освітньої діяльності</w:t>
      </w:r>
    </w:p>
    <w:p w14:paraId="3CDD5D8E" w14:textId="77777777" w:rsidR="00ED611F" w:rsidRPr="00136B15" w:rsidRDefault="00ED611F" w:rsidP="00ED611F">
      <w:pPr>
        <w:tabs>
          <w:tab w:val="left" w:leader="underscore" w:pos="399"/>
          <w:tab w:val="left" w:leader="underscore" w:pos="1652"/>
        </w:tabs>
        <w:ind w:left="360" w:right="-1"/>
        <w:rPr>
          <w:sz w:val="28"/>
          <w:szCs w:val="28"/>
        </w:rPr>
      </w:pPr>
      <w:r w:rsidRPr="00136B15">
        <w:rPr>
          <w:sz w:val="28"/>
          <w:szCs w:val="28"/>
        </w:rPr>
        <w:t>Хмельницького інституту</w:t>
      </w:r>
    </w:p>
    <w:p w14:paraId="135AF6CB" w14:textId="77777777" w:rsidR="00ED611F" w:rsidRPr="00136B15" w:rsidRDefault="003166BB" w:rsidP="00ED611F">
      <w:pPr>
        <w:tabs>
          <w:tab w:val="left" w:leader="underscore" w:pos="399"/>
          <w:tab w:val="left" w:leader="underscore" w:pos="1652"/>
        </w:tabs>
        <w:ind w:left="360" w:right="-1"/>
        <w:rPr>
          <w:sz w:val="28"/>
          <w:szCs w:val="28"/>
        </w:rPr>
      </w:pPr>
      <w:r>
        <w:rPr>
          <w:noProof/>
          <w:sz w:val="28"/>
          <w:szCs w:val="28"/>
        </w:rPr>
        <w:object w:dxaOrig="1440" w:dyaOrig="1440" w14:anchorId="1B3574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215.65pt;margin-top:-13.9pt;width:92.25pt;height:35.25pt;z-index:-251654144">
            <v:imagedata r:id="rId11" o:title=""/>
          </v:shape>
          <o:OLEObject Type="Embed" ProgID="PBrush" ShapeID="_x0000_s1029" DrawAspect="Content" ObjectID="_1821124231" r:id="rId12"/>
        </w:object>
      </w:r>
      <w:r w:rsidR="00ED611F" w:rsidRPr="00136B15">
        <w:rPr>
          <w:sz w:val="28"/>
          <w:szCs w:val="28"/>
        </w:rPr>
        <w:t xml:space="preserve">соціальних технологій </w:t>
      </w:r>
      <w:r w:rsidR="00ED611F" w:rsidRPr="00136B15">
        <w:rPr>
          <w:sz w:val="28"/>
          <w:szCs w:val="28"/>
        </w:rPr>
        <w:tab/>
      </w:r>
      <w:r w:rsidR="00ED611F" w:rsidRPr="00136B15">
        <w:rPr>
          <w:sz w:val="28"/>
          <w:szCs w:val="28"/>
        </w:rPr>
        <w:tab/>
      </w:r>
      <w:r w:rsidR="00ED611F" w:rsidRPr="00136B15">
        <w:rPr>
          <w:spacing w:val="11"/>
          <w:sz w:val="28"/>
          <w:szCs w:val="28"/>
        </w:rPr>
        <w:t>______________</w:t>
      </w:r>
      <w:r w:rsidR="00ED611F" w:rsidRPr="00136B15">
        <w:rPr>
          <w:spacing w:val="11"/>
          <w:sz w:val="28"/>
          <w:szCs w:val="28"/>
        </w:rPr>
        <w:tab/>
      </w:r>
      <w:r w:rsidR="00ED611F" w:rsidRPr="00136B15">
        <w:rPr>
          <w:spacing w:val="11"/>
          <w:sz w:val="28"/>
          <w:szCs w:val="28"/>
        </w:rPr>
        <w:tab/>
        <w:t xml:space="preserve"> Н. І. </w:t>
      </w:r>
      <w:proofErr w:type="spellStart"/>
      <w:r w:rsidR="00ED611F" w:rsidRPr="00136B15">
        <w:rPr>
          <w:spacing w:val="11"/>
          <w:sz w:val="28"/>
          <w:szCs w:val="28"/>
        </w:rPr>
        <w:t>Луцкевич</w:t>
      </w:r>
      <w:proofErr w:type="spellEnd"/>
    </w:p>
    <w:p w14:paraId="23BA73EF" w14:textId="77777777" w:rsidR="00ED611F" w:rsidRPr="00136B15" w:rsidRDefault="00ED611F" w:rsidP="00ED611F">
      <w:pPr>
        <w:ind w:left="360"/>
        <w:rPr>
          <w:rFonts w:eastAsia="Arial Unicode MS"/>
          <w:color w:val="000000"/>
          <w:sz w:val="20"/>
          <w:szCs w:val="20"/>
          <w:lang w:eastAsia="en-US"/>
        </w:rPr>
      </w:pPr>
      <w:r w:rsidRPr="00136B15">
        <w:rPr>
          <w:rFonts w:eastAsia="Arial Unicode MS"/>
          <w:color w:val="000000"/>
          <w:sz w:val="20"/>
          <w:szCs w:val="20"/>
          <w:lang w:eastAsia="en-US"/>
        </w:rPr>
        <w:t xml:space="preserve">                                                       </w:t>
      </w:r>
      <w:r w:rsidR="00136B15">
        <w:rPr>
          <w:rFonts w:eastAsia="Arial Unicode MS"/>
          <w:color w:val="000000"/>
          <w:sz w:val="20"/>
          <w:szCs w:val="20"/>
          <w:lang w:eastAsia="en-US"/>
        </w:rPr>
        <w:t xml:space="preserve">     </w:t>
      </w:r>
      <w:r w:rsidRPr="00136B15">
        <w:rPr>
          <w:rFonts w:eastAsia="Arial Unicode MS"/>
          <w:color w:val="000000"/>
          <w:sz w:val="20"/>
          <w:szCs w:val="20"/>
          <w:lang w:eastAsia="en-US"/>
        </w:rPr>
        <w:t xml:space="preserve">                          (підпис)                                       (прізвище та ініціали) </w:t>
      </w:r>
    </w:p>
    <w:p w14:paraId="42FE556A" w14:textId="77777777" w:rsidR="00AE5165" w:rsidRPr="00136B15" w:rsidRDefault="00ED611F" w:rsidP="00ED611F">
      <w:pPr>
        <w:jc w:val="center"/>
        <w:rPr>
          <w:b/>
          <w:bCs/>
          <w:sz w:val="28"/>
          <w:szCs w:val="28"/>
          <w:highlight w:val="yellow"/>
        </w:rPr>
      </w:pPr>
      <w:r w:rsidRPr="00136B15">
        <w:rPr>
          <w:rFonts w:eastAsia="Arial Unicode MS" w:cs="Arial Unicode MS"/>
          <w:b/>
          <w:bCs/>
          <w:i/>
          <w:color w:val="000000"/>
          <w:szCs w:val="28"/>
          <w:highlight w:val="yellow"/>
          <w:lang w:eastAsia="en-US"/>
        </w:rPr>
        <w:br w:type="page"/>
      </w:r>
    </w:p>
    <w:bookmarkEnd w:id="11"/>
    <w:p w14:paraId="321FA930" w14:textId="77777777" w:rsidR="00AE5165" w:rsidRPr="00136B15" w:rsidRDefault="00AE5165" w:rsidP="004F1848">
      <w:pPr>
        <w:jc w:val="center"/>
        <w:rPr>
          <w:b/>
          <w:bCs/>
          <w:sz w:val="28"/>
          <w:szCs w:val="28"/>
          <w:highlight w:val="yellow"/>
        </w:rPr>
      </w:pPr>
    </w:p>
    <w:p w14:paraId="08CE6129" w14:textId="77777777" w:rsidR="00136B15" w:rsidRDefault="00136B15">
      <w:pPr>
        <w:rPr>
          <w:b/>
          <w:bCs/>
          <w:sz w:val="28"/>
          <w:szCs w:val="28"/>
          <w:highlight w:val="yellow"/>
        </w:rPr>
      </w:pPr>
      <w:bookmarkStart w:id="12" w:name="_Toc9952417"/>
    </w:p>
    <w:p w14:paraId="7072058F" w14:textId="77777777" w:rsidR="00210E88" w:rsidRPr="00136B15" w:rsidRDefault="00210E88" w:rsidP="00136B15">
      <w:pPr>
        <w:pStyle w:val="1"/>
        <w:ind w:left="357"/>
        <w:rPr>
          <w:b/>
          <w:sz w:val="28"/>
          <w:szCs w:val="28"/>
        </w:rPr>
      </w:pPr>
      <w:r w:rsidRPr="00136B15">
        <w:rPr>
          <w:b/>
          <w:sz w:val="28"/>
          <w:szCs w:val="28"/>
        </w:rPr>
        <w:t>1. ОПИС НАВЧАЛЬНОЇ ДИСЦИПЛІНИ</w:t>
      </w:r>
      <w:bookmarkEnd w:id="12"/>
    </w:p>
    <w:tbl>
      <w:tblPr>
        <w:tblW w:w="95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6"/>
        <w:gridCol w:w="3262"/>
        <w:gridCol w:w="1620"/>
        <w:gridCol w:w="1800"/>
      </w:tblGrid>
      <w:tr w:rsidR="00210E88" w:rsidRPr="00684348" w14:paraId="0F25E14B" w14:textId="77777777" w:rsidTr="007D4CA1">
        <w:trPr>
          <w:trHeight w:val="803"/>
        </w:trPr>
        <w:tc>
          <w:tcPr>
            <w:tcW w:w="2896" w:type="dxa"/>
            <w:vMerge w:val="restart"/>
            <w:vAlign w:val="center"/>
          </w:tcPr>
          <w:p w14:paraId="614C2A78" w14:textId="77777777" w:rsidR="00210E88" w:rsidRPr="00684348" w:rsidRDefault="00210E88" w:rsidP="007D4CA1">
            <w:pPr>
              <w:jc w:val="center"/>
              <w:rPr>
                <w:b/>
              </w:rPr>
            </w:pPr>
            <w:r w:rsidRPr="00684348">
              <w:rPr>
                <w:b/>
              </w:rPr>
              <w:t xml:space="preserve">Найменування показників </w:t>
            </w:r>
          </w:p>
        </w:tc>
        <w:tc>
          <w:tcPr>
            <w:tcW w:w="3262" w:type="dxa"/>
            <w:vMerge w:val="restart"/>
            <w:vAlign w:val="center"/>
          </w:tcPr>
          <w:p w14:paraId="4206309C" w14:textId="77777777" w:rsidR="00210E88" w:rsidRPr="00684348" w:rsidRDefault="00210E88" w:rsidP="007D4CA1">
            <w:pPr>
              <w:jc w:val="center"/>
              <w:rPr>
                <w:b/>
              </w:rPr>
            </w:pPr>
            <w:r w:rsidRPr="00684348">
              <w:rPr>
                <w:b/>
              </w:rPr>
              <w:t>Галузь знань, спеціальність, спеціалізація, освітній ступінь</w:t>
            </w:r>
          </w:p>
        </w:tc>
        <w:tc>
          <w:tcPr>
            <w:tcW w:w="3420" w:type="dxa"/>
            <w:gridSpan w:val="2"/>
            <w:vAlign w:val="center"/>
          </w:tcPr>
          <w:p w14:paraId="0283A38C" w14:textId="77777777" w:rsidR="00210E88" w:rsidRPr="00684348" w:rsidRDefault="00210E88" w:rsidP="007D4CA1">
            <w:pPr>
              <w:jc w:val="center"/>
              <w:rPr>
                <w:b/>
              </w:rPr>
            </w:pPr>
            <w:r w:rsidRPr="00684348">
              <w:rPr>
                <w:b/>
              </w:rPr>
              <w:t>Характеристика навчальної дисципліни</w:t>
            </w:r>
          </w:p>
        </w:tc>
      </w:tr>
      <w:tr w:rsidR="00210E88" w:rsidRPr="00684348" w14:paraId="1D427EED" w14:textId="77777777" w:rsidTr="007D4CA1">
        <w:trPr>
          <w:trHeight w:val="549"/>
        </w:trPr>
        <w:tc>
          <w:tcPr>
            <w:tcW w:w="2896" w:type="dxa"/>
            <w:vMerge/>
            <w:vAlign w:val="center"/>
          </w:tcPr>
          <w:p w14:paraId="3B40ACE7" w14:textId="77777777" w:rsidR="00210E88" w:rsidRPr="00684348" w:rsidRDefault="00210E88" w:rsidP="007D4CA1">
            <w:pPr>
              <w:jc w:val="center"/>
              <w:rPr>
                <w:b/>
              </w:rPr>
            </w:pPr>
          </w:p>
        </w:tc>
        <w:tc>
          <w:tcPr>
            <w:tcW w:w="3262" w:type="dxa"/>
            <w:vMerge/>
            <w:vAlign w:val="center"/>
          </w:tcPr>
          <w:p w14:paraId="3B35DC4E" w14:textId="77777777" w:rsidR="00210E88" w:rsidRPr="00684348" w:rsidRDefault="00210E88" w:rsidP="007D4CA1">
            <w:pPr>
              <w:jc w:val="center"/>
              <w:rPr>
                <w:b/>
              </w:rPr>
            </w:pPr>
          </w:p>
        </w:tc>
        <w:tc>
          <w:tcPr>
            <w:tcW w:w="1620" w:type="dxa"/>
          </w:tcPr>
          <w:p w14:paraId="1C5173A1" w14:textId="72C0AE52" w:rsidR="00210E88" w:rsidRPr="00684348" w:rsidRDefault="00210E88" w:rsidP="007D4CA1">
            <w:pPr>
              <w:jc w:val="center"/>
              <w:rPr>
                <w:b/>
                <w:i/>
              </w:rPr>
            </w:pPr>
            <w:r w:rsidRPr="00684348">
              <w:rPr>
                <w:b/>
                <w:i/>
              </w:rPr>
              <w:t xml:space="preserve">денна форма </w:t>
            </w:r>
            <w:r w:rsidR="00684348" w:rsidRPr="00684348">
              <w:rPr>
                <w:b/>
                <w:i/>
              </w:rPr>
              <w:t>здобуття освіти</w:t>
            </w:r>
          </w:p>
        </w:tc>
        <w:tc>
          <w:tcPr>
            <w:tcW w:w="1800" w:type="dxa"/>
          </w:tcPr>
          <w:p w14:paraId="7BCDB26A" w14:textId="14BFCA8C" w:rsidR="00210E88" w:rsidRPr="00684348" w:rsidRDefault="00210E88" w:rsidP="007D4CA1">
            <w:pPr>
              <w:jc w:val="center"/>
              <w:rPr>
                <w:b/>
                <w:i/>
              </w:rPr>
            </w:pPr>
            <w:r w:rsidRPr="00684348">
              <w:rPr>
                <w:b/>
                <w:i/>
              </w:rPr>
              <w:t xml:space="preserve">заочна форма </w:t>
            </w:r>
            <w:r w:rsidR="00684348" w:rsidRPr="00684348">
              <w:rPr>
                <w:b/>
                <w:i/>
              </w:rPr>
              <w:t>здобуття освіти</w:t>
            </w:r>
          </w:p>
        </w:tc>
      </w:tr>
      <w:tr w:rsidR="00210E88" w:rsidRPr="00684348" w14:paraId="0DB0CC82" w14:textId="77777777" w:rsidTr="007D4CA1">
        <w:trPr>
          <w:trHeight w:val="409"/>
        </w:trPr>
        <w:tc>
          <w:tcPr>
            <w:tcW w:w="2896" w:type="dxa"/>
            <w:vMerge w:val="restart"/>
            <w:vAlign w:val="center"/>
          </w:tcPr>
          <w:p w14:paraId="1B0C0BAA" w14:textId="77777777" w:rsidR="00210E88" w:rsidRPr="00684348" w:rsidRDefault="00210E88" w:rsidP="007D4CA1">
            <w:pPr>
              <w:rPr>
                <w:lang w:val="en-US"/>
              </w:rPr>
            </w:pPr>
            <w:r w:rsidRPr="00684348">
              <w:t xml:space="preserve">Загальний обсяг кредитів – </w:t>
            </w:r>
            <w:r w:rsidR="00713912" w:rsidRPr="00684348">
              <w:rPr>
                <w:lang w:val="en-US"/>
              </w:rPr>
              <w:t>4</w:t>
            </w:r>
          </w:p>
        </w:tc>
        <w:tc>
          <w:tcPr>
            <w:tcW w:w="3262" w:type="dxa"/>
          </w:tcPr>
          <w:p w14:paraId="382829C3" w14:textId="77777777" w:rsidR="00210E88" w:rsidRPr="00684348" w:rsidRDefault="00210E88" w:rsidP="007D4CA1">
            <w:pPr>
              <w:jc w:val="center"/>
              <w:rPr>
                <w:b/>
              </w:rPr>
            </w:pPr>
            <w:r w:rsidRPr="00684348">
              <w:rPr>
                <w:b/>
              </w:rPr>
              <w:t>Галузь знань</w:t>
            </w:r>
          </w:p>
          <w:p w14:paraId="77D6EFBC" w14:textId="2511ACD6" w:rsidR="00210E88" w:rsidRPr="00C52E7E" w:rsidRDefault="00C52E7E" w:rsidP="007D4CA1">
            <w:pPr>
              <w:jc w:val="center"/>
            </w:pPr>
            <w:r w:rsidRPr="00C52E7E">
              <w:t>І Охорона здоров’я та соціальне забезпечення</w:t>
            </w:r>
          </w:p>
        </w:tc>
        <w:tc>
          <w:tcPr>
            <w:tcW w:w="3420" w:type="dxa"/>
            <w:gridSpan w:val="2"/>
            <w:vAlign w:val="center"/>
          </w:tcPr>
          <w:p w14:paraId="0BB7ED98" w14:textId="77777777" w:rsidR="00210E88" w:rsidRPr="00684348" w:rsidRDefault="00210E88" w:rsidP="007D4CA1">
            <w:pPr>
              <w:jc w:val="center"/>
              <w:rPr>
                <w:b/>
              </w:rPr>
            </w:pPr>
            <w:r w:rsidRPr="00684348">
              <w:rPr>
                <w:b/>
              </w:rPr>
              <w:t>Вид дисципліни</w:t>
            </w:r>
          </w:p>
          <w:p w14:paraId="2A22A215" w14:textId="77777777" w:rsidR="00210E88" w:rsidRPr="00684348" w:rsidRDefault="000D566A" w:rsidP="00136B15">
            <w:pPr>
              <w:jc w:val="center"/>
              <w:rPr>
                <w:i/>
              </w:rPr>
            </w:pPr>
            <w:proofErr w:type="spellStart"/>
            <w:r w:rsidRPr="00684348">
              <w:rPr>
                <w:lang w:val="ru-RU"/>
              </w:rPr>
              <w:t>обов</w:t>
            </w:r>
            <w:proofErr w:type="spellEnd"/>
            <w:r w:rsidRPr="00684348">
              <w:t>’</w:t>
            </w:r>
            <w:proofErr w:type="spellStart"/>
            <w:r w:rsidRPr="00684348">
              <w:t>язкова</w:t>
            </w:r>
            <w:proofErr w:type="spellEnd"/>
          </w:p>
        </w:tc>
      </w:tr>
      <w:tr w:rsidR="002929CA" w:rsidRPr="00684348" w14:paraId="211BEA3F" w14:textId="77777777" w:rsidTr="002929CA">
        <w:trPr>
          <w:trHeight w:val="322"/>
        </w:trPr>
        <w:tc>
          <w:tcPr>
            <w:tcW w:w="2896" w:type="dxa"/>
            <w:vMerge/>
            <w:vAlign w:val="center"/>
          </w:tcPr>
          <w:p w14:paraId="52A258A3" w14:textId="77777777" w:rsidR="002929CA" w:rsidRPr="00684348" w:rsidRDefault="002929CA" w:rsidP="007D4CA1"/>
        </w:tc>
        <w:tc>
          <w:tcPr>
            <w:tcW w:w="3262" w:type="dxa"/>
            <w:vMerge w:val="restart"/>
            <w:vAlign w:val="center"/>
          </w:tcPr>
          <w:p w14:paraId="392F5502" w14:textId="77777777" w:rsidR="002929CA" w:rsidRPr="00684348" w:rsidRDefault="002929CA" w:rsidP="007D4CA1">
            <w:pPr>
              <w:jc w:val="center"/>
              <w:rPr>
                <w:b/>
              </w:rPr>
            </w:pPr>
            <w:r w:rsidRPr="00684348">
              <w:rPr>
                <w:b/>
              </w:rPr>
              <w:t xml:space="preserve">Спеціальність </w:t>
            </w:r>
          </w:p>
          <w:p w14:paraId="67DD07DD" w14:textId="4112651B" w:rsidR="002929CA" w:rsidRPr="00684348" w:rsidRDefault="00684348" w:rsidP="007D4CA1">
            <w:pPr>
              <w:jc w:val="center"/>
            </w:pPr>
            <w:r w:rsidRPr="00684348">
              <w:t>I10 Соціальна робота та консультування</w:t>
            </w:r>
          </w:p>
        </w:tc>
        <w:tc>
          <w:tcPr>
            <w:tcW w:w="3420" w:type="dxa"/>
            <w:gridSpan w:val="2"/>
            <w:vMerge w:val="restart"/>
            <w:vAlign w:val="center"/>
          </w:tcPr>
          <w:p w14:paraId="258396D5" w14:textId="77777777" w:rsidR="002929CA" w:rsidRPr="00684348" w:rsidRDefault="002929CA" w:rsidP="007D4CA1">
            <w:pPr>
              <w:jc w:val="center"/>
              <w:rPr>
                <w:b/>
              </w:rPr>
            </w:pPr>
            <w:r w:rsidRPr="00684348">
              <w:rPr>
                <w:b/>
              </w:rPr>
              <w:t xml:space="preserve">Цикл підготовки </w:t>
            </w:r>
          </w:p>
          <w:p w14:paraId="443E3249" w14:textId="77777777" w:rsidR="002929CA" w:rsidRPr="00684348" w:rsidRDefault="002929CA" w:rsidP="007D4CA1">
            <w:pPr>
              <w:jc w:val="center"/>
            </w:pPr>
            <w:r w:rsidRPr="00684348">
              <w:t>професійний</w:t>
            </w:r>
          </w:p>
        </w:tc>
      </w:tr>
      <w:tr w:rsidR="002929CA" w:rsidRPr="00684348" w14:paraId="17871935" w14:textId="77777777" w:rsidTr="007D4CA1">
        <w:trPr>
          <w:trHeight w:val="360"/>
        </w:trPr>
        <w:tc>
          <w:tcPr>
            <w:tcW w:w="2896" w:type="dxa"/>
            <w:vAlign w:val="center"/>
          </w:tcPr>
          <w:p w14:paraId="71EABBF9" w14:textId="3E80F1AB" w:rsidR="002929CA" w:rsidRPr="00684348" w:rsidRDefault="002929CA" w:rsidP="007D4CA1">
            <w:r w:rsidRPr="00684348">
              <w:t>Загальний обсяг годин – 120</w:t>
            </w:r>
          </w:p>
        </w:tc>
        <w:tc>
          <w:tcPr>
            <w:tcW w:w="3262" w:type="dxa"/>
            <w:vMerge/>
            <w:vAlign w:val="center"/>
          </w:tcPr>
          <w:p w14:paraId="553A3E89" w14:textId="77777777" w:rsidR="002929CA" w:rsidRPr="00684348" w:rsidRDefault="002929CA" w:rsidP="007D4CA1">
            <w:pPr>
              <w:jc w:val="center"/>
              <w:rPr>
                <w:b/>
              </w:rPr>
            </w:pPr>
          </w:p>
        </w:tc>
        <w:tc>
          <w:tcPr>
            <w:tcW w:w="3420" w:type="dxa"/>
            <w:gridSpan w:val="2"/>
            <w:vMerge/>
            <w:vAlign w:val="center"/>
          </w:tcPr>
          <w:p w14:paraId="367DEA02" w14:textId="77777777" w:rsidR="002929CA" w:rsidRPr="00684348" w:rsidRDefault="002929CA" w:rsidP="007D4CA1">
            <w:pPr>
              <w:jc w:val="center"/>
              <w:rPr>
                <w:b/>
              </w:rPr>
            </w:pPr>
          </w:p>
        </w:tc>
      </w:tr>
      <w:tr w:rsidR="00210E88" w:rsidRPr="00684348" w14:paraId="504E55AD" w14:textId="77777777" w:rsidTr="007D4CA1">
        <w:trPr>
          <w:trHeight w:val="170"/>
        </w:trPr>
        <w:tc>
          <w:tcPr>
            <w:tcW w:w="2896" w:type="dxa"/>
            <w:vAlign w:val="center"/>
          </w:tcPr>
          <w:p w14:paraId="46F6308D" w14:textId="77777777" w:rsidR="00210E88" w:rsidRPr="00684348" w:rsidRDefault="00210E88" w:rsidP="007D4CA1">
            <w:r w:rsidRPr="00684348">
              <w:t>Модулів – 1</w:t>
            </w:r>
          </w:p>
        </w:tc>
        <w:tc>
          <w:tcPr>
            <w:tcW w:w="3262" w:type="dxa"/>
            <w:vMerge w:val="restart"/>
            <w:vAlign w:val="center"/>
          </w:tcPr>
          <w:p w14:paraId="6DB17DDE" w14:textId="00C93731" w:rsidR="00210E88" w:rsidRDefault="00210E88" w:rsidP="007D4CA1">
            <w:pPr>
              <w:jc w:val="center"/>
              <w:rPr>
                <w:b/>
              </w:rPr>
            </w:pPr>
            <w:r w:rsidRPr="00684348">
              <w:rPr>
                <w:b/>
              </w:rPr>
              <w:t>Спеціалізація</w:t>
            </w:r>
          </w:p>
          <w:p w14:paraId="4D369606" w14:textId="1061617E" w:rsidR="00210E88" w:rsidRPr="00684348" w:rsidRDefault="00EB098C" w:rsidP="00EB098C">
            <w:pPr>
              <w:jc w:val="center"/>
            </w:pPr>
            <w:r>
              <w:rPr>
                <w:b/>
              </w:rPr>
              <w:t>немає</w:t>
            </w:r>
          </w:p>
        </w:tc>
        <w:tc>
          <w:tcPr>
            <w:tcW w:w="3420" w:type="dxa"/>
            <w:gridSpan w:val="2"/>
            <w:vAlign w:val="center"/>
          </w:tcPr>
          <w:p w14:paraId="42263F11" w14:textId="77777777" w:rsidR="00210E88" w:rsidRPr="00684348" w:rsidRDefault="00210E88" w:rsidP="007D4CA1">
            <w:pPr>
              <w:jc w:val="center"/>
              <w:rPr>
                <w:b/>
              </w:rPr>
            </w:pPr>
            <w:r w:rsidRPr="00684348">
              <w:rPr>
                <w:b/>
              </w:rPr>
              <w:t>Рік підготовки:</w:t>
            </w:r>
          </w:p>
        </w:tc>
      </w:tr>
      <w:tr w:rsidR="00210E88" w:rsidRPr="00684348" w14:paraId="23AEA8E6" w14:textId="77777777" w:rsidTr="007D4CA1">
        <w:trPr>
          <w:trHeight w:val="207"/>
        </w:trPr>
        <w:tc>
          <w:tcPr>
            <w:tcW w:w="2896" w:type="dxa"/>
            <w:vAlign w:val="center"/>
          </w:tcPr>
          <w:p w14:paraId="6839BA44" w14:textId="77777777" w:rsidR="00210E88" w:rsidRPr="00684348" w:rsidRDefault="00210E88" w:rsidP="007D4CA1">
            <w:r w:rsidRPr="00684348">
              <w:t xml:space="preserve">Змістових модулів – </w:t>
            </w:r>
            <w:r w:rsidR="00685B0D" w:rsidRPr="00684348">
              <w:t>4</w:t>
            </w:r>
          </w:p>
        </w:tc>
        <w:tc>
          <w:tcPr>
            <w:tcW w:w="3262" w:type="dxa"/>
            <w:vMerge/>
            <w:vAlign w:val="center"/>
          </w:tcPr>
          <w:p w14:paraId="09ABBC8A" w14:textId="77777777" w:rsidR="00210E88" w:rsidRPr="00684348" w:rsidRDefault="00210E88" w:rsidP="007D4CA1">
            <w:pPr>
              <w:jc w:val="center"/>
            </w:pPr>
          </w:p>
        </w:tc>
        <w:tc>
          <w:tcPr>
            <w:tcW w:w="1620" w:type="dxa"/>
            <w:vAlign w:val="center"/>
          </w:tcPr>
          <w:p w14:paraId="1C6CBAF3" w14:textId="77777777" w:rsidR="00210E88" w:rsidRPr="00684348" w:rsidRDefault="00685B0D" w:rsidP="007D4CA1">
            <w:pPr>
              <w:jc w:val="center"/>
            </w:pPr>
            <w:r w:rsidRPr="00684348">
              <w:t>1</w:t>
            </w:r>
            <w:r w:rsidR="00210E88" w:rsidRPr="00684348">
              <w:t>-й</w:t>
            </w:r>
          </w:p>
        </w:tc>
        <w:tc>
          <w:tcPr>
            <w:tcW w:w="1800" w:type="dxa"/>
            <w:vAlign w:val="center"/>
          </w:tcPr>
          <w:p w14:paraId="124CB454" w14:textId="5F20F296" w:rsidR="00210E88" w:rsidRPr="00684348" w:rsidRDefault="006E29CC" w:rsidP="007D4CA1">
            <w:pPr>
              <w:jc w:val="center"/>
            </w:pPr>
            <w:r w:rsidRPr="00684348">
              <w:rPr>
                <w:lang w:val="ru-RU"/>
              </w:rPr>
              <w:t>1</w:t>
            </w:r>
            <w:r w:rsidRPr="00684348">
              <w:t>-й</w:t>
            </w:r>
          </w:p>
        </w:tc>
      </w:tr>
      <w:tr w:rsidR="002929CA" w:rsidRPr="00684348" w14:paraId="33FFABC0" w14:textId="77777777" w:rsidTr="00684348">
        <w:trPr>
          <w:trHeight w:val="620"/>
        </w:trPr>
        <w:tc>
          <w:tcPr>
            <w:tcW w:w="2896" w:type="dxa"/>
            <w:vMerge w:val="restart"/>
            <w:vAlign w:val="center"/>
          </w:tcPr>
          <w:p w14:paraId="7E9243BC" w14:textId="77777777" w:rsidR="002929CA" w:rsidRPr="00684348" w:rsidRDefault="002929CA" w:rsidP="007D4CA1">
            <w:pPr>
              <w:jc w:val="both"/>
            </w:pPr>
            <w:r w:rsidRPr="00684348">
              <w:t>Індивідуальне науково-дослідне завдання: реферат</w:t>
            </w:r>
          </w:p>
          <w:p w14:paraId="4C3D8EBD" w14:textId="77777777" w:rsidR="002929CA" w:rsidRPr="00684348" w:rsidRDefault="002929CA" w:rsidP="007D4CA1">
            <w:r w:rsidRPr="00684348">
              <w:t xml:space="preserve">                     </w:t>
            </w:r>
          </w:p>
        </w:tc>
        <w:tc>
          <w:tcPr>
            <w:tcW w:w="3262" w:type="dxa"/>
            <w:vMerge w:val="restart"/>
            <w:vAlign w:val="center"/>
          </w:tcPr>
          <w:p w14:paraId="7099C3D8" w14:textId="77777777" w:rsidR="002929CA" w:rsidRPr="00684348" w:rsidRDefault="002929CA" w:rsidP="007D4CA1">
            <w:pPr>
              <w:jc w:val="center"/>
              <w:rPr>
                <w:b/>
              </w:rPr>
            </w:pPr>
            <w:r w:rsidRPr="00684348">
              <w:rPr>
                <w:b/>
              </w:rPr>
              <w:t>Мова викладання, навчання та оцінювання:</w:t>
            </w:r>
          </w:p>
          <w:p w14:paraId="55FB37D8" w14:textId="77777777" w:rsidR="002929CA" w:rsidRPr="00684348" w:rsidRDefault="002929CA" w:rsidP="007D4CA1">
            <w:pPr>
              <w:jc w:val="center"/>
            </w:pPr>
            <w:r w:rsidRPr="00684348">
              <w:t>українська</w:t>
            </w:r>
          </w:p>
        </w:tc>
        <w:tc>
          <w:tcPr>
            <w:tcW w:w="3420" w:type="dxa"/>
            <w:gridSpan w:val="2"/>
            <w:vAlign w:val="center"/>
          </w:tcPr>
          <w:p w14:paraId="219A3568" w14:textId="77777777" w:rsidR="002929CA" w:rsidRPr="00684348" w:rsidRDefault="002929CA" w:rsidP="007D4CA1">
            <w:pPr>
              <w:jc w:val="center"/>
              <w:rPr>
                <w:b/>
              </w:rPr>
            </w:pPr>
            <w:r w:rsidRPr="00684348">
              <w:rPr>
                <w:b/>
              </w:rPr>
              <w:t>Семестр</w:t>
            </w:r>
          </w:p>
        </w:tc>
      </w:tr>
      <w:tr w:rsidR="002929CA" w:rsidRPr="00684348" w14:paraId="4FE23F49" w14:textId="77777777" w:rsidTr="007D4CA1">
        <w:trPr>
          <w:trHeight w:val="323"/>
        </w:trPr>
        <w:tc>
          <w:tcPr>
            <w:tcW w:w="2896" w:type="dxa"/>
            <w:vMerge/>
            <w:vAlign w:val="center"/>
          </w:tcPr>
          <w:p w14:paraId="726CBDD6" w14:textId="74DCD82E" w:rsidR="002929CA" w:rsidRPr="00684348" w:rsidRDefault="002929CA" w:rsidP="007D4CA1"/>
        </w:tc>
        <w:tc>
          <w:tcPr>
            <w:tcW w:w="3262" w:type="dxa"/>
            <w:vMerge/>
            <w:vAlign w:val="center"/>
          </w:tcPr>
          <w:p w14:paraId="50BBB9D2" w14:textId="77777777" w:rsidR="002929CA" w:rsidRPr="00684348" w:rsidRDefault="002929CA" w:rsidP="007D4CA1">
            <w:pPr>
              <w:jc w:val="center"/>
            </w:pPr>
          </w:p>
        </w:tc>
        <w:tc>
          <w:tcPr>
            <w:tcW w:w="1620" w:type="dxa"/>
            <w:vAlign w:val="center"/>
          </w:tcPr>
          <w:p w14:paraId="4CD48986" w14:textId="77777777" w:rsidR="002929CA" w:rsidRPr="00684348" w:rsidRDefault="002929CA" w:rsidP="007D4CA1">
            <w:pPr>
              <w:jc w:val="center"/>
            </w:pPr>
            <w:r w:rsidRPr="00684348">
              <w:rPr>
                <w:lang w:val="ru-RU"/>
              </w:rPr>
              <w:t>1</w:t>
            </w:r>
            <w:r w:rsidRPr="00684348">
              <w:t>-й</w:t>
            </w:r>
          </w:p>
        </w:tc>
        <w:tc>
          <w:tcPr>
            <w:tcW w:w="1800" w:type="dxa"/>
            <w:vAlign w:val="center"/>
          </w:tcPr>
          <w:p w14:paraId="10ACCA86" w14:textId="5FBEDF9E" w:rsidR="002929CA" w:rsidRPr="00684348" w:rsidRDefault="006E29CC" w:rsidP="007D4CA1">
            <w:pPr>
              <w:jc w:val="center"/>
            </w:pPr>
            <w:r w:rsidRPr="00684348">
              <w:rPr>
                <w:lang w:val="ru-RU"/>
              </w:rPr>
              <w:t>1</w:t>
            </w:r>
            <w:r w:rsidRPr="00684348">
              <w:t>-й</w:t>
            </w:r>
          </w:p>
        </w:tc>
      </w:tr>
      <w:tr w:rsidR="002929CA" w:rsidRPr="00684348" w14:paraId="3D1C0F69" w14:textId="77777777" w:rsidTr="007D4CA1">
        <w:trPr>
          <w:trHeight w:val="322"/>
        </w:trPr>
        <w:tc>
          <w:tcPr>
            <w:tcW w:w="2896" w:type="dxa"/>
            <w:vMerge/>
            <w:vAlign w:val="center"/>
          </w:tcPr>
          <w:p w14:paraId="35A2ADBC" w14:textId="77777777" w:rsidR="002929CA" w:rsidRPr="00684348" w:rsidRDefault="002929CA" w:rsidP="007D4CA1">
            <w:pPr>
              <w:rPr>
                <w:highlight w:val="yellow"/>
              </w:rPr>
            </w:pPr>
          </w:p>
        </w:tc>
        <w:tc>
          <w:tcPr>
            <w:tcW w:w="3262" w:type="dxa"/>
            <w:vMerge/>
            <w:vAlign w:val="center"/>
          </w:tcPr>
          <w:p w14:paraId="3CEFD373" w14:textId="77777777" w:rsidR="002929CA" w:rsidRPr="00684348" w:rsidRDefault="002929CA" w:rsidP="007D4CA1">
            <w:pPr>
              <w:jc w:val="center"/>
            </w:pPr>
          </w:p>
        </w:tc>
        <w:tc>
          <w:tcPr>
            <w:tcW w:w="3420" w:type="dxa"/>
            <w:gridSpan w:val="2"/>
            <w:vAlign w:val="center"/>
          </w:tcPr>
          <w:p w14:paraId="578FA78F" w14:textId="77777777" w:rsidR="002929CA" w:rsidRPr="00684348" w:rsidRDefault="002929CA" w:rsidP="007D4CA1">
            <w:pPr>
              <w:jc w:val="center"/>
              <w:rPr>
                <w:b/>
              </w:rPr>
            </w:pPr>
            <w:r w:rsidRPr="00684348">
              <w:rPr>
                <w:b/>
              </w:rPr>
              <w:t>Лекції</w:t>
            </w:r>
          </w:p>
        </w:tc>
      </w:tr>
      <w:tr w:rsidR="006E29CC" w:rsidRPr="00684348" w14:paraId="72B80F23" w14:textId="77777777" w:rsidTr="007D4CA1">
        <w:trPr>
          <w:trHeight w:val="320"/>
        </w:trPr>
        <w:tc>
          <w:tcPr>
            <w:tcW w:w="2896" w:type="dxa"/>
            <w:vMerge w:val="restart"/>
            <w:vAlign w:val="center"/>
          </w:tcPr>
          <w:p w14:paraId="78880FA6" w14:textId="60E43566" w:rsidR="006E29CC" w:rsidRPr="00684348" w:rsidRDefault="006E29CC" w:rsidP="007D4CA1">
            <w:r w:rsidRPr="00684348">
              <w:t xml:space="preserve">Тижневих годин для денної </w:t>
            </w:r>
            <w:r w:rsidR="00684348" w:rsidRPr="00684348">
              <w:t>ф</w:t>
            </w:r>
            <w:r w:rsidRPr="00684348">
              <w:t xml:space="preserve">орми </w:t>
            </w:r>
            <w:r w:rsidR="00F16A4C" w:rsidRPr="00684348">
              <w:t> здобуття освіти</w:t>
            </w:r>
            <w:r w:rsidRPr="00684348">
              <w:t>:</w:t>
            </w:r>
          </w:p>
          <w:p w14:paraId="16CD51B6" w14:textId="2429BE89" w:rsidR="006E29CC" w:rsidRPr="00684348" w:rsidRDefault="006E29CC" w:rsidP="007D4CA1">
            <w:pPr>
              <w:rPr>
                <w:lang w:val="ru-RU"/>
              </w:rPr>
            </w:pPr>
            <w:r w:rsidRPr="00684348">
              <w:t xml:space="preserve">аудиторних – </w:t>
            </w:r>
            <w:r w:rsidR="0055226F" w:rsidRPr="00684348">
              <w:rPr>
                <w:lang w:val="ru-RU"/>
              </w:rPr>
              <w:t>4</w:t>
            </w:r>
          </w:p>
          <w:p w14:paraId="5DC47713" w14:textId="44122D5C" w:rsidR="006E29CC" w:rsidRPr="00684348" w:rsidRDefault="006E29CC" w:rsidP="00E23855">
            <w:pPr>
              <w:rPr>
                <w:highlight w:val="yellow"/>
                <w:lang w:val="ru-RU"/>
              </w:rPr>
            </w:pPr>
            <w:r w:rsidRPr="00684348">
              <w:t xml:space="preserve">самостійної роботи </w:t>
            </w:r>
            <w:r w:rsidR="00921BB9" w:rsidRPr="00684348">
              <w:t>здобувача освіти</w:t>
            </w:r>
            <w:r w:rsidRPr="00684348">
              <w:t xml:space="preserve"> – </w:t>
            </w:r>
            <w:r w:rsidR="0065502D" w:rsidRPr="00684348">
              <w:rPr>
                <w:lang w:val="ru-RU"/>
              </w:rPr>
              <w:t>4</w:t>
            </w:r>
          </w:p>
        </w:tc>
        <w:tc>
          <w:tcPr>
            <w:tcW w:w="3262" w:type="dxa"/>
            <w:vMerge w:val="restart"/>
            <w:vAlign w:val="center"/>
          </w:tcPr>
          <w:p w14:paraId="55190A70" w14:textId="77777777" w:rsidR="006E29CC" w:rsidRPr="00684348" w:rsidRDefault="006E29CC" w:rsidP="007D4CA1">
            <w:pPr>
              <w:jc w:val="center"/>
              <w:rPr>
                <w:b/>
              </w:rPr>
            </w:pPr>
            <w:r w:rsidRPr="00684348">
              <w:rPr>
                <w:b/>
              </w:rPr>
              <w:t>Освітній ступінь:</w:t>
            </w:r>
          </w:p>
          <w:p w14:paraId="3CB2522A" w14:textId="77777777" w:rsidR="006E29CC" w:rsidRPr="00684348" w:rsidRDefault="006E29CC" w:rsidP="007D4CA1">
            <w:pPr>
              <w:jc w:val="center"/>
            </w:pPr>
            <w:r w:rsidRPr="00684348">
              <w:t>бакалавр</w:t>
            </w:r>
          </w:p>
        </w:tc>
        <w:tc>
          <w:tcPr>
            <w:tcW w:w="1620" w:type="dxa"/>
            <w:vAlign w:val="center"/>
          </w:tcPr>
          <w:p w14:paraId="2006E92E" w14:textId="12C4182C" w:rsidR="006E29CC" w:rsidRPr="00684348" w:rsidRDefault="006E29CC" w:rsidP="007D4CA1">
            <w:pPr>
              <w:jc w:val="center"/>
            </w:pPr>
            <w:r w:rsidRPr="00684348">
              <w:t xml:space="preserve">30 </w:t>
            </w:r>
            <w:r w:rsidR="00684348" w:rsidRPr="00684348">
              <w:t>год</w:t>
            </w:r>
          </w:p>
        </w:tc>
        <w:tc>
          <w:tcPr>
            <w:tcW w:w="1800" w:type="dxa"/>
            <w:vAlign w:val="center"/>
          </w:tcPr>
          <w:p w14:paraId="442C4DF8" w14:textId="36E92370" w:rsidR="006E29CC" w:rsidRPr="00684348" w:rsidRDefault="006E29CC" w:rsidP="007D4CA1">
            <w:pPr>
              <w:jc w:val="center"/>
            </w:pPr>
            <w:r w:rsidRPr="00684348">
              <w:t xml:space="preserve">6 </w:t>
            </w:r>
            <w:r w:rsidR="00684348" w:rsidRPr="00684348">
              <w:t>год</w:t>
            </w:r>
          </w:p>
        </w:tc>
      </w:tr>
      <w:tr w:rsidR="006E29CC" w:rsidRPr="00684348" w14:paraId="05A0CF61" w14:textId="77777777" w:rsidTr="007D4CA1">
        <w:trPr>
          <w:trHeight w:val="320"/>
        </w:trPr>
        <w:tc>
          <w:tcPr>
            <w:tcW w:w="2896" w:type="dxa"/>
            <w:vMerge/>
            <w:vAlign w:val="center"/>
          </w:tcPr>
          <w:p w14:paraId="1A29AF13" w14:textId="77777777" w:rsidR="006E29CC" w:rsidRPr="00684348" w:rsidRDefault="006E29CC" w:rsidP="007D4CA1">
            <w:pPr>
              <w:rPr>
                <w:highlight w:val="yellow"/>
              </w:rPr>
            </w:pPr>
          </w:p>
        </w:tc>
        <w:tc>
          <w:tcPr>
            <w:tcW w:w="3262" w:type="dxa"/>
            <w:vMerge/>
            <w:vAlign w:val="center"/>
          </w:tcPr>
          <w:p w14:paraId="4C2E1B08" w14:textId="77777777" w:rsidR="006E29CC" w:rsidRPr="00684348" w:rsidRDefault="006E29CC" w:rsidP="007D4CA1">
            <w:pPr>
              <w:jc w:val="center"/>
              <w:rPr>
                <w:highlight w:val="yellow"/>
              </w:rPr>
            </w:pPr>
          </w:p>
        </w:tc>
        <w:tc>
          <w:tcPr>
            <w:tcW w:w="3420" w:type="dxa"/>
            <w:gridSpan w:val="2"/>
            <w:vAlign w:val="center"/>
          </w:tcPr>
          <w:p w14:paraId="1FCFE56A" w14:textId="77777777" w:rsidR="006E29CC" w:rsidRPr="00684348" w:rsidRDefault="006E29CC" w:rsidP="007D4CA1">
            <w:pPr>
              <w:jc w:val="center"/>
              <w:rPr>
                <w:b/>
              </w:rPr>
            </w:pPr>
            <w:r w:rsidRPr="00684348">
              <w:rPr>
                <w:b/>
              </w:rPr>
              <w:t>Практичні, семінарські</w:t>
            </w:r>
          </w:p>
        </w:tc>
      </w:tr>
      <w:tr w:rsidR="006E29CC" w:rsidRPr="00684348" w14:paraId="0D5A81D4" w14:textId="77777777" w:rsidTr="007D4CA1">
        <w:trPr>
          <w:trHeight w:val="320"/>
        </w:trPr>
        <w:tc>
          <w:tcPr>
            <w:tcW w:w="2896" w:type="dxa"/>
            <w:vMerge/>
            <w:vAlign w:val="center"/>
          </w:tcPr>
          <w:p w14:paraId="054074BD" w14:textId="77777777" w:rsidR="006E29CC" w:rsidRPr="00684348" w:rsidRDefault="006E29CC" w:rsidP="007D4CA1">
            <w:pPr>
              <w:rPr>
                <w:highlight w:val="yellow"/>
              </w:rPr>
            </w:pPr>
          </w:p>
        </w:tc>
        <w:tc>
          <w:tcPr>
            <w:tcW w:w="3262" w:type="dxa"/>
            <w:vMerge/>
            <w:vAlign w:val="center"/>
          </w:tcPr>
          <w:p w14:paraId="14CB287E" w14:textId="77777777" w:rsidR="006E29CC" w:rsidRPr="00684348" w:rsidRDefault="006E29CC" w:rsidP="007D4CA1">
            <w:pPr>
              <w:jc w:val="center"/>
              <w:rPr>
                <w:highlight w:val="yellow"/>
              </w:rPr>
            </w:pPr>
          </w:p>
        </w:tc>
        <w:tc>
          <w:tcPr>
            <w:tcW w:w="1620" w:type="dxa"/>
            <w:vAlign w:val="center"/>
          </w:tcPr>
          <w:p w14:paraId="50DD153B" w14:textId="3316AA40" w:rsidR="006E29CC" w:rsidRPr="00684348" w:rsidRDefault="006E29CC" w:rsidP="007D4CA1">
            <w:pPr>
              <w:jc w:val="center"/>
              <w:rPr>
                <w:i/>
              </w:rPr>
            </w:pPr>
            <w:r w:rsidRPr="00684348">
              <w:rPr>
                <w:lang w:val="ru-RU"/>
              </w:rPr>
              <w:t>30</w:t>
            </w:r>
            <w:r w:rsidRPr="00684348">
              <w:t xml:space="preserve"> </w:t>
            </w:r>
            <w:r w:rsidR="00684348" w:rsidRPr="00684348">
              <w:t>год</w:t>
            </w:r>
          </w:p>
        </w:tc>
        <w:tc>
          <w:tcPr>
            <w:tcW w:w="1800" w:type="dxa"/>
            <w:vAlign w:val="center"/>
          </w:tcPr>
          <w:p w14:paraId="4C845FC2" w14:textId="75BDC5DA" w:rsidR="006E29CC" w:rsidRPr="00684348" w:rsidRDefault="006E29CC" w:rsidP="007D4CA1">
            <w:pPr>
              <w:jc w:val="center"/>
            </w:pPr>
            <w:r w:rsidRPr="00684348">
              <w:t xml:space="preserve">6 </w:t>
            </w:r>
            <w:r w:rsidR="00684348" w:rsidRPr="00684348">
              <w:t>год</w:t>
            </w:r>
          </w:p>
        </w:tc>
      </w:tr>
      <w:tr w:rsidR="006E29CC" w:rsidRPr="00684348" w14:paraId="79C292F7" w14:textId="77777777" w:rsidTr="007D4CA1">
        <w:trPr>
          <w:trHeight w:val="138"/>
        </w:trPr>
        <w:tc>
          <w:tcPr>
            <w:tcW w:w="2896" w:type="dxa"/>
            <w:vMerge/>
            <w:vAlign w:val="center"/>
          </w:tcPr>
          <w:p w14:paraId="64334827" w14:textId="77777777" w:rsidR="006E29CC" w:rsidRPr="00684348" w:rsidRDefault="006E29CC" w:rsidP="007D4CA1">
            <w:pPr>
              <w:jc w:val="center"/>
              <w:rPr>
                <w:highlight w:val="yellow"/>
              </w:rPr>
            </w:pPr>
          </w:p>
        </w:tc>
        <w:tc>
          <w:tcPr>
            <w:tcW w:w="3262" w:type="dxa"/>
            <w:vMerge/>
            <w:vAlign w:val="center"/>
          </w:tcPr>
          <w:p w14:paraId="1E63EB78" w14:textId="77777777" w:rsidR="006E29CC" w:rsidRPr="00684348" w:rsidRDefault="006E29CC" w:rsidP="007D4CA1">
            <w:pPr>
              <w:jc w:val="center"/>
              <w:rPr>
                <w:highlight w:val="yellow"/>
              </w:rPr>
            </w:pPr>
          </w:p>
        </w:tc>
        <w:tc>
          <w:tcPr>
            <w:tcW w:w="3420" w:type="dxa"/>
            <w:gridSpan w:val="2"/>
            <w:vAlign w:val="center"/>
          </w:tcPr>
          <w:p w14:paraId="7A4D1243" w14:textId="77777777" w:rsidR="006E29CC" w:rsidRPr="00684348" w:rsidRDefault="006E29CC" w:rsidP="007D4CA1">
            <w:pPr>
              <w:jc w:val="center"/>
              <w:rPr>
                <w:b/>
              </w:rPr>
            </w:pPr>
            <w:r w:rsidRPr="00684348">
              <w:rPr>
                <w:b/>
              </w:rPr>
              <w:t>Лабораторні</w:t>
            </w:r>
          </w:p>
        </w:tc>
      </w:tr>
      <w:tr w:rsidR="006E29CC" w:rsidRPr="00684348" w14:paraId="1A80E0BA" w14:textId="77777777" w:rsidTr="007D4CA1">
        <w:trPr>
          <w:trHeight w:val="138"/>
        </w:trPr>
        <w:tc>
          <w:tcPr>
            <w:tcW w:w="2896" w:type="dxa"/>
            <w:vMerge/>
            <w:vAlign w:val="center"/>
          </w:tcPr>
          <w:p w14:paraId="388D0D09" w14:textId="77777777" w:rsidR="006E29CC" w:rsidRPr="00684348" w:rsidRDefault="006E29CC" w:rsidP="007D4CA1">
            <w:pPr>
              <w:jc w:val="center"/>
              <w:rPr>
                <w:highlight w:val="yellow"/>
              </w:rPr>
            </w:pPr>
          </w:p>
        </w:tc>
        <w:tc>
          <w:tcPr>
            <w:tcW w:w="3262" w:type="dxa"/>
            <w:vMerge/>
            <w:vAlign w:val="center"/>
          </w:tcPr>
          <w:p w14:paraId="1639DD20" w14:textId="77777777" w:rsidR="006E29CC" w:rsidRPr="00684348" w:rsidRDefault="006E29CC" w:rsidP="007D4CA1">
            <w:pPr>
              <w:jc w:val="center"/>
              <w:rPr>
                <w:highlight w:val="yellow"/>
              </w:rPr>
            </w:pPr>
          </w:p>
        </w:tc>
        <w:tc>
          <w:tcPr>
            <w:tcW w:w="3420" w:type="dxa"/>
            <w:gridSpan w:val="2"/>
            <w:vAlign w:val="center"/>
          </w:tcPr>
          <w:p w14:paraId="44E4D9B5" w14:textId="77777777" w:rsidR="006E29CC" w:rsidRPr="00684348" w:rsidRDefault="006E29CC" w:rsidP="007D4CA1">
            <w:pPr>
              <w:jc w:val="center"/>
              <w:rPr>
                <w:b/>
              </w:rPr>
            </w:pPr>
            <w:r w:rsidRPr="00684348">
              <w:rPr>
                <w:b/>
              </w:rPr>
              <w:t>Самостійна робота</w:t>
            </w:r>
          </w:p>
        </w:tc>
      </w:tr>
      <w:tr w:rsidR="006E29CC" w:rsidRPr="00684348" w14:paraId="724E1715" w14:textId="77777777" w:rsidTr="007D4CA1">
        <w:trPr>
          <w:trHeight w:val="138"/>
        </w:trPr>
        <w:tc>
          <w:tcPr>
            <w:tcW w:w="2896" w:type="dxa"/>
            <w:vMerge/>
            <w:vAlign w:val="center"/>
          </w:tcPr>
          <w:p w14:paraId="5D3A0F98" w14:textId="77777777" w:rsidR="006E29CC" w:rsidRPr="00684348" w:rsidRDefault="006E29CC" w:rsidP="007D4CA1">
            <w:pPr>
              <w:jc w:val="center"/>
              <w:rPr>
                <w:highlight w:val="yellow"/>
              </w:rPr>
            </w:pPr>
          </w:p>
        </w:tc>
        <w:tc>
          <w:tcPr>
            <w:tcW w:w="3262" w:type="dxa"/>
            <w:vMerge/>
            <w:vAlign w:val="center"/>
          </w:tcPr>
          <w:p w14:paraId="177513C3" w14:textId="77777777" w:rsidR="006E29CC" w:rsidRPr="00684348" w:rsidRDefault="006E29CC" w:rsidP="007D4CA1">
            <w:pPr>
              <w:jc w:val="center"/>
              <w:rPr>
                <w:highlight w:val="yellow"/>
              </w:rPr>
            </w:pPr>
          </w:p>
        </w:tc>
        <w:tc>
          <w:tcPr>
            <w:tcW w:w="1620" w:type="dxa"/>
            <w:vAlign w:val="center"/>
          </w:tcPr>
          <w:p w14:paraId="0183D5A4" w14:textId="1A31EC5B" w:rsidR="006E29CC" w:rsidRPr="00684348" w:rsidRDefault="006E29CC" w:rsidP="00713912">
            <w:pPr>
              <w:jc w:val="center"/>
              <w:rPr>
                <w:i/>
                <w:lang w:val="en-US"/>
              </w:rPr>
            </w:pPr>
            <w:r w:rsidRPr="00684348">
              <w:rPr>
                <w:lang w:val="ru-RU"/>
              </w:rPr>
              <w:t>60</w:t>
            </w:r>
            <w:r w:rsidR="00684348" w:rsidRPr="00684348">
              <w:rPr>
                <w:lang w:val="ru-RU"/>
              </w:rPr>
              <w:t xml:space="preserve"> год</w:t>
            </w:r>
          </w:p>
        </w:tc>
        <w:tc>
          <w:tcPr>
            <w:tcW w:w="1800" w:type="dxa"/>
            <w:vAlign w:val="center"/>
          </w:tcPr>
          <w:p w14:paraId="39A7B817" w14:textId="3DD40541" w:rsidR="006E29CC" w:rsidRPr="00684348" w:rsidRDefault="006E29CC" w:rsidP="00713912">
            <w:pPr>
              <w:jc w:val="center"/>
              <w:rPr>
                <w:lang w:val="en-US"/>
              </w:rPr>
            </w:pPr>
            <w:r w:rsidRPr="00684348">
              <w:rPr>
                <w:lang w:val="ru-RU"/>
              </w:rPr>
              <w:t>108</w:t>
            </w:r>
            <w:r w:rsidR="00684348" w:rsidRPr="00684348">
              <w:rPr>
                <w:lang w:val="ru-RU"/>
              </w:rPr>
              <w:t xml:space="preserve"> год</w:t>
            </w:r>
          </w:p>
        </w:tc>
      </w:tr>
      <w:tr w:rsidR="006E29CC" w:rsidRPr="00684348" w14:paraId="2298AEF8" w14:textId="77777777" w:rsidTr="007D4CA1">
        <w:trPr>
          <w:trHeight w:val="138"/>
        </w:trPr>
        <w:tc>
          <w:tcPr>
            <w:tcW w:w="2896" w:type="dxa"/>
            <w:vMerge/>
            <w:vAlign w:val="center"/>
          </w:tcPr>
          <w:p w14:paraId="38D865EF" w14:textId="77777777" w:rsidR="006E29CC" w:rsidRPr="00684348" w:rsidRDefault="006E29CC" w:rsidP="007D4CA1">
            <w:pPr>
              <w:jc w:val="center"/>
              <w:rPr>
                <w:highlight w:val="yellow"/>
              </w:rPr>
            </w:pPr>
          </w:p>
        </w:tc>
        <w:tc>
          <w:tcPr>
            <w:tcW w:w="3262" w:type="dxa"/>
            <w:vMerge/>
            <w:vAlign w:val="center"/>
          </w:tcPr>
          <w:p w14:paraId="60CB4B7A" w14:textId="77777777" w:rsidR="006E29CC" w:rsidRPr="00684348" w:rsidRDefault="006E29CC" w:rsidP="007D4CA1">
            <w:pPr>
              <w:jc w:val="center"/>
              <w:rPr>
                <w:highlight w:val="yellow"/>
              </w:rPr>
            </w:pPr>
          </w:p>
        </w:tc>
        <w:tc>
          <w:tcPr>
            <w:tcW w:w="3420" w:type="dxa"/>
            <w:gridSpan w:val="2"/>
            <w:vAlign w:val="center"/>
          </w:tcPr>
          <w:p w14:paraId="721B765C" w14:textId="77777777" w:rsidR="006E29CC" w:rsidRPr="00684348" w:rsidRDefault="006E29CC" w:rsidP="007D4CA1">
            <w:pPr>
              <w:jc w:val="center"/>
            </w:pPr>
            <w:r w:rsidRPr="00684348">
              <w:rPr>
                <w:b/>
              </w:rPr>
              <w:t>Індивідуальні завдання</w:t>
            </w:r>
          </w:p>
        </w:tc>
      </w:tr>
      <w:tr w:rsidR="006E29CC" w:rsidRPr="00684348" w14:paraId="1B454AB1" w14:textId="77777777" w:rsidTr="00684348">
        <w:trPr>
          <w:trHeight w:val="276"/>
        </w:trPr>
        <w:tc>
          <w:tcPr>
            <w:tcW w:w="2896" w:type="dxa"/>
            <w:vMerge/>
            <w:vAlign w:val="center"/>
          </w:tcPr>
          <w:p w14:paraId="567D2A32" w14:textId="77777777" w:rsidR="006E29CC" w:rsidRPr="00684348" w:rsidRDefault="006E29CC" w:rsidP="007D4CA1">
            <w:pPr>
              <w:jc w:val="center"/>
              <w:rPr>
                <w:highlight w:val="yellow"/>
              </w:rPr>
            </w:pPr>
          </w:p>
        </w:tc>
        <w:tc>
          <w:tcPr>
            <w:tcW w:w="3262" w:type="dxa"/>
            <w:vMerge/>
            <w:vAlign w:val="center"/>
          </w:tcPr>
          <w:p w14:paraId="1AC8B2A8" w14:textId="77777777" w:rsidR="006E29CC" w:rsidRPr="00684348" w:rsidRDefault="006E29CC" w:rsidP="007D4CA1">
            <w:pPr>
              <w:jc w:val="center"/>
              <w:rPr>
                <w:highlight w:val="yellow"/>
              </w:rPr>
            </w:pPr>
          </w:p>
        </w:tc>
        <w:tc>
          <w:tcPr>
            <w:tcW w:w="3420" w:type="dxa"/>
            <w:gridSpan w:val="2"/>
            <w:vMerge w:val="restart"/>
            <w:vAlign w:val="center"/>
          </w:tcPr>
          <w:p w14:paraId="207A9F7D" w14:textId="77777777" w:rsidR="006E29CC" w:rsidRPr="00684348" w:rsidRDefault="006E29CC" w:rsidP="007D4CA1">
            <w:pPr>
              <w:jc w:val="center"/>
              <w:rPr>
                <w:b/>
                <w:i/>
              </w:rPr>
            </w:pPr>
            <w:r w:rsidRPr="00684348">
              <w:rPr>
                <w:b/>
              </w:rPr>
              <w:t xml:space="preserve">Вид семестрового контролю: </w:t>
            </w:r>
            <w:r w:rsidRPr="00684348">
              <w:rPr>
                <w:bCs/>
              </w:rPr>
              <w:t>екзамен</w:t>
            </w:r>
          </w:p>
        </w:tc>
      </w:tr>
      <w:tr w:rsidR="006E29CC" w:rsidRPr="00684348" w14:paraId="7CC69060" w14:textId="77777777" w:rsidTr="007D4CA1">
        <w:trPr>
          <w:trHeight w:val="468"/>
        </w:trPr>
        <w:tc>
          <w:tcPr>
            <w:tcW w:w="2896" w:type="dxa"/>
            <w:vAlign w:val="center"/>
          </w:tcPr>
          <w:p w14:paraId="0D7FB3F4" w14:textId="77777777" w:rsidR="006E29CC" w:rsidRPr="00684348" w:rsidRDefault="006E29CC" w:rsidP="00684348">
            <w:pPr>
              <w:rPr>
                <w:rFonts w:eastAsia="Arial Unicode MS"/>
                <w:lang w:eastAsia="en-US"/>
              </w:rPr>
            </w:pPr>
            <w:r w:rsidRPr="00684348">
              <w:rPr>
                <w:rFonts w:eastAsia="Arial Unicode MS"/>
                <w:lang w:eastAsia="en-US"/>
              </w:rPr>
              <w:t>Частка аудиторних занять становить:</w:t>
            </w:r>
          </w:p>
          <w:p w14:paraId="772760C5" w14:textId="2B5CC9C7" w:rsidR="006E29CC" w:rsidRPr="00684348" w:rsidRDefault="006E29CC" w:rsidP="00684348">
            <w:pPr>
              <w:rPr>
                <w:rFonts w:eastAsia="Arial Unicode MS"/>
                <w:lang w:eastAsia="en-US"/>
              </w:rPr>
            </w:pPr>
            <w:r w:rsidRPr="00684348">
              <w:rPr>
                <w:rFonts w:eastAsia="Arial Unicode MS"/>
                <w:lang w:eastAsia="en-US"/>
              </w:rPr>
              <w:t xml:space="preserve">для денної форми здобуття освіти – </w:t>
            </w:r>
            <w:r w:rsidR="0065502D" w:rsidRPr="00684348">
              <w:rPr>
                <w:rFonts w:eastAsia="Arial Unicode MS"/>
                <w:lang w:eastAsia="en-US"/>
              </w:rPr>
              <w:t xml:space="preserve">50 </w:t>
            </w:r>
            <w:r w:rsidRPr="00684348">
              <w:rPr>
                <w:rFonts w:eastAsia="Arial Unicode MS"/>
                <w:lang w:eastAsia="en-US"/>
              </w:rPr>
              <w:t>%</w:t>
            </w:r>
          </w:p>
          <w:p w14:paraId="077F41D9" w14:textId="126C62EA" w:rsidR="006E29CC" w:rsidRPr="00684348" w:rsidRDefault="006E29CC" w:rsidP="00684348">
            <w:pPr>
              <w:rPr>
                <w:highlight w:val="yellow"/>
              </w:rPr>
            </w:pPr>
            <w:r w:rsidRPr="00684348">
              <w:rPr>
                <w:rFonts w:eastAsia="Arial Unicode MS"/>
                <w:lang w:eastAsia="en-US"/>
              </w:rPr>
              <w:t xml:space="preserve">для заочної форми здобуття освіти – </w:t>
            </w:r>
            <w:r w:rsidR="0065502D" w:rsidRPr="00684348">
              <w:rPr>
                <w:rFonts w:eastAsia="Arial Unicode MS"/>
                <w:lang w:eastAsia="en-US"/>
              </w:rPr>
              <w:t xml:space="preserve">10 </w:t>
            </w:r>
            <w:r w:rsidRPr="00684348">
              <w:rPr>
                <w:rFonts w:eastAsia="Arial Unicode MS"/>
                <w:lang w:eastAsia="en-US"/>
              </w:rPr>
              <w:t>%</w:t>
            </w:r>
          </w:p>
        </w:tc>
        <w:tc>
          <w:tcPr>
            <w:tcW w:w="3262" w:type="dxa"/>
            <w:vMerge/>
            <w:vAlign w:val="center"/>
          </w:tcPr>
          <w:p w14:paraId="380DE4BE" w14:textId="77777777" w:rsidR="006E29CC" w:rsidRPr="00684348" w:rsidRDefault="006E29CC" w:rsidP="007D4CA1">
            <w:pPr>
              <w:jc w:val="center"/>
              <w:rPr>
                <w:highlight w:val="yellow"/>
              </w:rPr>
            </w:pPr>
          </w:p>
        </w:tc>
        <w:tc>
          <w:tcPr>
            <w:tcW w:w="3420" w:type="dxa"/>
            <w:gridSpan w:val="2"/>
            <w:vMerge/>
            <w:vAlign w:val="center"/>
          </w:tcPr>
          <w:p w14:paraId="080D2EBC" w14:textId="77777777" w:rsidR="006E29CC" w:rsidRPr="00684348" w:rsidRDefault="006E29CC" w:rsidP="007D4CA1">
            <w:pPr>
              <w:jc w:val="center"/>
              <w:rPr>
                <w:b/>
              </w:rPr>
            </w:pPr>
          </w:p>
        </w:tc>
      </w:tr>
    </w:tbl>
    <w:p w14:paraId="4C4F1854" w14:textId="77777777" w:rsidR="00210E88" w:rsidRPr="00136B15" w:rsidRDefault="00210E88" w:rsidP="00210E88">
      <w:pPr>
        <w:rPr>
          <w:highlight w:val="yellow"/>
        </w:rPr>
      </w:pPr>
    </w:p>
    <w:p w14:paraId="4A8BD8D8" w14:textId="77777777" w:rsidR="008A5127" w:rsidRPr="00BF27B6" w:rsidRDefault="008A5127" w:rsidP="008A5127">
      <w:pPr>
        <w:ind w:left="1440" w:hanging="1440"/>
        <w:jc w:val="both"/>
        <w:rPr>
          <w:sz w:val="28"/>
          <w:szCs w:val="28"/>
        </w:rPr>
      </w:pPr>
      <w:bookmarkStart w:id="13" w:name="_Hlk177305782"/>
      <w:r w:rsidRPr="00BF27B6">
        <w:rPr>
          <w:b/>
          <w:bCs/>
          <w:sz w:val="28"/>
          <w:szCs w:val="28"/>
        </w:rPr>
        <w:t>Примітка</w:t>
      </w:r>
      <w:r w:rsidRPr="00BF27B6">
        <w:rPr>
          <w:sz w:val="28"/>
          <w:szCs w:val="28"/>
        </w:rPr>
        <w:t>.</w:t>
      </w:r>
    </w:p>
    <w:p w14:paraId="720AC2AA" w14:textId="77777777" w:rsidR="008A5127" w:rsidRPr="00BF27B6" w:rsidRDefault="008A5127" w:rsidP="008A5127">
      <w:pPr>
        <w:ind w:left="-426" w:firstLine="568"/>
        <w:jc w:val="both"/>
      </w:pPr>
      <w:r w:rsidRPr="00BF27B6">
        <w:t xml:space="preserve">Програма дисципліни виконується в повному обсязі не залежно від форми навчання. </w:t>
      </w:r>
    </w:p>
    <w:p w14:paraId="21DAD8B0" w14:textId="77777777" w:rsidR="008A5127" w:rsidRPr="00BF27B6" w:rsidRDefault="008A5127" w:rsidP="008A5127">
      <w:pPr>
        <w:ind w:left="-426" w:firstLine="568"/>
        <w:jc w:val="both"/>
      </w:pPr>
      <w:r w:rsidRPr="00BF27B6">
        <w:t>Аудиторне навантаження заочної форми становить:</w:t>
      </w:r>
    </w:p>
    <w:p w14:paraId="63B7A530" w14:textId="77777777" w:rsidR="008A5127" w:rsidRPr="00BF27B6" w:rsidRDefault="008A5127" w:rsidP="008A5127">
      <w:pPr>
        <w:ind w:left="-426" w:firstLine="568"/>
        <w:jc w:val="both"/>
      </w:pPr>
      <w:r w:rsidRPr="00BF27B6">
        <w:t xml:space="preserve">1-2 курси навчання ОC «бакалавр» і «молодший бакалавр», ОПС «фаховий молодший бакалавр» та ОКР «молодший спеціаліст» – 20% від аудиторного навантаження денної форми навчання; </w:t>
      </w:r>
    </w:p>
    <w:p w14:paraId="174906B2" w14:textId="77777777" w:rsidR="008A5127" w:rsidRPr="00BF27B6" w:rsidRDefault="008A5127" w:rsidP="008A5127">
      <w:pPr>
        <w:ind w:left="-426" w:firstLine="568"/>
        <w:jc w:val="both"/>
      </w:pPr>
      <w:r w:rsidRPr="00BF27B6">
        <w:t xml:space="preserve">3-4 курси ОС «бакалавр», 1-2 курси ОС «магістр» – 25% від аудиторного навантаження денної форми навчання. </w:t>
      </w:r>
    </w:p>
    <w:p w14:paraId="67928F7D" w14:textId="77777777" w:rsidR="008A5127" w:rsidRPr="00BF27B6" w:rsidRDefault="008A5127" w:rsidP="008A5127">
      <w:pPr>
        <w:ind w:left="-426" w:firstLine="568"/>
        <w:jc w:val="both"/>
      </w:pPr>
      <w:r w:rsidRPr="00BF27B6">
        <w:t xml:space="preserve">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BF27B6">
        <w:t>Moodle</w:t>
      </w:r>
      <w:proofErr w:type="spellEnd"/>
      <w:r w:rsidRPr="00BF27B6">
        <w:t>, а теоретичний матеріал опанувати за наявними матеріалами до лекцій (за винятком вступної ознайомчої лекції). Під час сесії для заочної форми навчання проводять вступні лекції, консультації та контрольні заходи (заліки та іспити).</w:t>
      </w:r>
    </w:p>
    <w:p w14:paraId="7C978A6B" w14:textId="77777777" w:rsidR="008A5127" w:rsidRPr="00182816" w:rsidRDefault="008A5127" w:rsidP="008A5127">
      <w:pPr>
        <w:ind w:left="-426" w:firstLine="568"/>
        <w:jc w:val="both"/>
      </w:pPr>
      <w:r w:rsidRPr="00BF27B6">
        <w:lastRenderedPageBreak/>
        <w:t xml:space="preserve">Задля підтримки здобувачів освіти заочної форми навчання для здобуття ними усіх запланованих освітньою програмою </w:t>
      </w:r>
      <w:proofErr w:type="spellStart"/>
      <w:r w:rsidRPr="00BF27B6">
        <w:t>компетентностей</w:t>
      </w:r>
      <w:proofErr w:type="spellEnd"/>
      <w:r w:rsidRPr="00BF27B6">
        <w:t xml:space="preserve">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навчання.</w:t>
      </w:r>
    </w:p>
    <w:bookmarkEnd w:id="13"/>
    <w:p w14:paraId="5CA62D2C" w14:textId="77777777" w:rsidR="008A5127" w:rsidRDefault="008A5127" w:rsidP="008A5127">
      <w:pPr>
        <w:pStyle w:val="1"/>
        <w:tabs>
          <w:tab w:val="left" w:pos="709"/>
        </w:tabs>
        <w:spacing w:after="240" w:line="276" w:lineRule="auto"/>
        <w:ind w:firstLine="567"/>
        <w:rPr>
          <w:sz w:val="28"/>
          <w:szCs w:val="28"/>
        </w:rPr>
      </w:pPr>
    </w:p>
    <w:p w14:paraId="52476BAC" w14:textId="77777777" w:rsidR="002E5E3A" w:rsidRPr="00136B15" w:rsidRDefault="002E5E3A" w:rsidP="00136B15">
      <w:pPr>
        <w:keepNext/>
        <w:spacing w:after="240"/>
        <w:ind w:left="357"/>
        <w:jc w:val="center"/>
        <w:outlineLvl w:val="0"/>
        <w:rPr>
          <w:b/>
          <w:bCs/>
          <w:color w:val="000000"/>
          <w:kern w:val="32"/>
          <w:sz w:val="28"/>
          <w:szCs w:val="28"/>
        </w:rPr>
      </w:pPr>
      <w:r w:rsidRPr="00136B15">
        <w:rPr>
          <w:b/>
          <w:bCs/>
          <w:color w:val="000000"/>
          <w:kern w:val="32"/>
          <w:sz w:val="28"/>
          <w:szCs w:val="28"/>
        </w:rPr>
        <w:t>2. МЕТА ТА ЗАВДАННЯ НАВЧАЛЬНОЇ ДИСЦИПЛІНИ</w:t>
      </w:r>
    </w:p>
    <w:p w14:paraId="18FA941E" w14:textId="7EE7BAA8" w:rsidR="00771674" w:rsidRDefault="00771674" w:rsidP="00771674">
      <w:pPr>
        <w:ind w:firstLine="708"/>
        <w:jc w:val="both"/>
        <w:rPr>
          <w:i/>
          <w:sz w:val="28"/>
        </w:rPr>
      </w:pPr>
      <w:r w:rsidRPr="00026FF4">
        <w:rPr>
          <w:b/>
          <w:sz w:val="28"/>
        </w:rPr>
        <w:t>Метою навчального курсу</w:t>
      </w:r>
      <w:r w:rsidRPr="00026FF4">
        <w:rPr>
          <w:sz w:val="28"/>
        </w:rPr>
        <w:t xml:space="preserve"> є ознайомлення </w:t>
      </w:r>
      <w:r w:rsidR="00EB098C">
        <w:rPr>
          <w:sz w:val="28"/>
        </w:rPr>
        <w:t xml:space="preserve">здобувачів освіти </w:t>
      </w:r>
      <w:r>
        <w:rPr>
          <w:sz w:val="28"/>
        </w:rPr>
        <w:t>із базою знань та умінь у</w:t>
      </w:r>
      <w:r w:rsidRPr="00026FF4">
        <w:rPr>
          <w:sz w:val="28"/>
        </w:rPr>
        <w:t xml:space="preserve"> соціальній роботі, основами професійної діяльності соціальних працівників, процесом взаємодії з клієнтом, основними поняттями спеціальності “соціальна робота” та її теоретичними засадами</w:t>
      </w:r>
      <w:r w:rsidRPr="00026FF4">
        <w:rPr>
          <w:i/>
          <w:sz w:val="28"/>
        </w:rPr>
        <w:t xml:space="preserve">. </w:t>
      </w:r>
    </w:p>
    <w:p w14:paraId="601110F9" w14:textId="77777777" w:rsidR="003430E3" w:rsidRPr="00026FF4" w:rsidRDefault="003430E3" w:rsidP="00771674">
      <w:pPr>
        <w:ind w:firstLine="708"/>
        <w:jc w:val="both"/>
        <w:rPr>
          <w:i/>
          <w:sz w:val="28"/>
        </w:rPr>
      </w:pPr>
    </w:p>
    <w:p w14:paraId="09C504A4" w14:textId="77777777" w:rsidR="00771674" w:rsidRPr="00026FF4" w:rsidRDefault="00771674" w:rsidP="00771674">
      <w:pPr>
        <w:ind w:firstLine="720"/>
        <w:jc w:val="both"/>
        <w:rPr>
          <w:b/>
          <w:sz w:val="28"/>
        </w:rPr>
      </w:pPr>
      <w:r w:rsidRPr="00026FF4">
        <w:rPr>
          <w:b/>
          <w:sz w:val="28"/>
        </w:rPr>
        <w:t xml:space="preserve">Основні завдання навчального курсу: </w:t>
      </w:r>
    </w:p>
    <w:p w14:paraId="664FB56F" w14:textId="3968131F" w:rsidR="00771674" w:rsidRPr="00026FF4" w:rsidRDefault="00771674" w:rsidP="00771674">
      <w:pPr>
        <w:numPr>
          <w:ilvl w:val="0"/>
          <w:numId w:val="34"/>
        </w:numPr>
        <w:tabs>
          <w:tab w:val="num" w:pos="426"/>
        </w:tabs>
        <w:ind w:left="426" w:firstLine="0"/>
        <w:jc w:val="both"/>
        <w:rPr>
          <w:i/>
          <w:sz w:val="28"/>
        </w:rPr>
      </w:pPr>
      <w:r w:rsidRPr="00026FF4">
        <w:rPr>
          <w:sz w:val="28"/>
        </w:rPr>
        <w:t xml:space="preserve">формування у </w:t>
      </w:r>
      <w:r w:rsidR="00EB098C">
        <w:rPr>
          <w:sz w:val="28"/>
        </w:rPr>
        <w:t xml:space="preserve">здобувачів освіти </w:t>
      </w:r>
      <w:r w:rsidRPr="00026FF4">
        <w:rPr>
          <w:sz w:val="28"/>
        </w:rPr>
        <w:t>уявлень про соціальну роботу як соціально-гуманітарну, інтегративну науку, її об’єкт, предмет, мету, завдання, методи і принципи наукових досліджень, міждисциплінарні зв'язки з іншими науками;</w:t>
      </w:r>
      <w:r w:rsidRPr="00026FF4">
        <w:rPr>
          <w:i/>
          <w:sz w:val="28"/>
        </w:rPr>
        <w:t xml:space="preserve"> </w:t>
      </w:r>
    </w:p>
    <w:p w14:paraId="1AF04376" w14:textId="77777777" w:rsidR="00771674" w:rsidRPr="00026FF4" w:rsidRDefault="00771674" w:rsidP="00771674">
      <w:pPr>
        <w:numPr>
          <w:ilvl w:val="0"/>
          <w:numId w:val="34"/>
        </w:numPr>
        <w:tabs>
          <w:tab w:val="num" w:pos="426"/>
        </w:tabs>
        <w:ind w:left="426" w:firstLine="0"/>
        <w:jc w:val="both"/>
        <w:rPr>
          <w:i/>
          <w:sz w:val="28"/>
        </w:rPr>
      </w:pPr>
      <w:r w:rsidRPr="00026FF4">
        <w:rPr>
          <w:sz w:val="28"/>
        </w:rPr>
        <w:t xml:space="preserve">ознайомлення з основними принципами, теоріями, методами, формами і рівнями соціальної роботи як різновиду соціальної практики; </w:t>
      </w:r>
    </w:p>
    <w:p w14:paraId="0E58BB12" w14:textId="77777777" w:rsidR="00771674" w:rsidRPr="00026FF4" w:rsidRDefault="00771674" w:rsidP="00771674">
      <w:pPr>
        <w:numPr>
          <w:ilvl w:val="0"/>
          <w:numId w:val="34"/>
        </w:numPr>
        <w:tabs>
          <w:tab w:val="num" w:pos="426"/>
        </w:tabs>
        <w:ind w:left="426" w:firstLine="0"/>
        <w:jc w:val="both"/>
        <w:rPr>
          <w:i/>
          <w:sz w:val="28"/>
        </w:rPr>
      </w:pPr>
      <w:r w:rsidRPr="00026FF4">
        <w:rPr>
          <w:sz w:val="28"/>
        </w:rPr>
        <w:t xml:space="preserve">ознайомлення студентів із властивостями соціальної роботи як професії, у тому числі її функціями, цінностями, етикою; </w:t>
      </w:r>
    </w:p>
    <w:p w14:paraId="7D0D53AA" w14:textId="77777777" w:rsidR="00771674" w:rsidRPr="00026FF4" w:rsidRDefault="00771674" w:rsidP="00771674">
      <w:pPr>
        <w:numPr>
          <w:ilvl w:val="0"/>
          <w:numId w:val="34"/>
        </w:numPr>
        <w:tabs>
          <w:tab w:val="num" w:pos="426"/>
        </w:tabs>
        <w:ind w:left="426" w:firstLine="0"/>
        <w:jc w:val="both"/>
        <w:rPr>
          <w:sz w:val="28"/>
        </w:rPr>
      </w:pPr>
      <w:r w:rsidRPr="00026FF4">
        <w:rPr>
          <w:sz w:val="28"/>
        </w:rPr>
        <w:t>формування у студентів уявлень про цілісний образ соціального працівника як людини, що володіє певними характерними духовно-моральними якостями, а також відповідним комплексом знань та умінь;</w:t>
      </w:r>
    </w:p>
    <w:p w14:paraId="034F8E75" w14:textId="435E1EE5" w:rsidR="00771674" w:rsidRPr="00026FF4" w:rsidRDefault="00771674" w:rsidP="00771674">
      <w:pPr>
        <w:numPr>
          <w:ilvl w:val="0"/>
          <w:numId w:val="34"/>
        </w:numPr>
        <w:tabs>
          <w:tab w:val="num" w:pos="426"/>
        </w:tabs>
        <w:ind w:left="426" w:firstLine="0"/>
        <w:jc w:val="both"/>
        <w:rPr>
          <w:sz w:val="28"/>
        </w:rPr>
      </w:pPr>
      <w:r w:rsidRPr="00026FF4">
        <w:rPr>
          <w:sz w:val="28"/>
        </w:rPr>
        <w:t xml:space="preserve">розуміння </w:t>
      </w:r>
      <w:r w:rsidR="00921BB9">
        <w:rPr>
          <w:sz w:val="28"/>
        </w:rPr>
        <w:t>здобувачами освіти</w:t>
      </w:r>
      <w:r w:rsidRPr="00026FF4">
        <w:rPr>
          <w:sz w:val="28"/>
        </w:rPr>
        <w:t xml:space="preserve"> специфіки соціальної роботи з різними категоріями клієнтів (людей), а також на різних рівнях практики;</w:t>
      </w:r>
      <w:r w:rsidRPr="00026FF4">
        <w:rPr>
          <w:i/>
          <w:sz w:val="28"/>
        </w:rPr>
        <w:t xml:space="preserve"> </w:t>
      </w:r>
    </w:p>
    <w:p w14:paraId="1E18CEFC" w14:textId="77777777" w:rsidR="00A05ABF" w:rsidRPr="00136B15" w:rsidRDefault="00771674" w:rsidP="00771674">
      <w:pPr>
        <w:shd w:val="clear" w:color="auto" w:fill="FFFFFF"/>
        <w:ind w:firstLine="720"/>
        <w:jc w:val="both"/>
        <w:rPr>
          <w:color w:val="000000"/>
        </w:rPr>
      </w:pPr>
      <w:r w:rsidRPr="00026FF4">
        <w:rPr>
          <w:sz w:val="28"/>
        </w:rPr>
        <w:t xml:space="preserve">розвиток навичок критичного мислення та оцінювання щодо </w:t>
      </w:r>
      <w:r>
        <w:rPr>
          <w:sz w:val="28"/>
        </w:rPr>
        <w:t>наявн</w:t>
      </w:r>
      <w:r w:rsidRPr="00026FF4">
        <w:rPr>
          <w:sz w:val="28"/>
        </w:rPr>
        <w:t>их соціальних проблем і пошуку шляхів їх розв’язання</w:t>
      </w:r>
      <w:r>
        <w:rPr>
          <w:sz w:val="28"/>
        </w:rPr>
        <w:t>.</w:t>
      </w:r>
    </w:p>
    <w:p w14:paraId="38C96108" w14:textId="77777777" w:rsidR="00A05ABF" w:rsidRPr="00136B15" w:rsidRDefault="00A05ABF" w:rsidP="00136B15">
      <w:pPr>
        <w:shd w:val="clear" w:color="auto" w:fill="FFFFFF"/>
        <w:ind w:firstLine="720"/>
        <w:jc w:val="both"/>
        <w:rPr>
          <w:color w:val="000000"/>
        </w:rPr>
      </w:pPr>
    </w:p>
    <w:p w14:paraId="209C4554" w14:textId="77777777" w:rsidR="00A05ABF" w:rsidRPr="00136B15" w:rsidRDefault="00A05ABF" w:rsidP="002E5E3A">
      <w:pPr>
        <w:shd w:val="clear" w:color="auto" w:fill="FFFFFF"/>
        <w:ind w:firstLine="720"/>
        <w:jc w:val="both"/>
        <w:rPr>
          <w:color w:val="000000"/>
          <w:highlight w:val="yellow"/>
        </w:rPr>
      </w:pPr>
    </w:p>
    <w:p w14:paraId="261C5DB1" w14:textId="77777777" w:rsidR="00A05ABF" w:rsidRPr="00136B15" w:rsidRDefault="00A05ABF" w:rsidP="00136B15">
      <w:pPr>
        <w:pStyle w:val="1"/>
        <w:spacing w:after="240" w:line="240" w:lineRule="auto"/>
        <w:ind w:left="357"/>
        <w:rPr>
          <w:b/>
          <w:bCs/>
          <w:sz w:val="28"/>
          <w:szCs w:val="28"/>
        </w:rPr>
      </w:pPr>
      <w:r w:rsidRPr="00136B15">
        <w:rPr>
          <w:b/>
          <w:bCs/>
          <w:sz w:val="28"/>
          <w:szCs w:val="28"/>
        </w:rPr>
        <w:t>3. РЕЗУЛЬТАТИ НАВЧАННЯ ЗА ДИСЦИПЛІНОЮ, ВІДПОВІДНІСТЬ ПРОГРАМНИХ КОМПЕТЕНТНОСТЕЙ ТА РЕЗУЛЬТАТІВ НАВЧАННЯ КОМПОНЕНТАМ ОСВІТНЬОЇ ПРОГРАМИ</w:t>
      </w:r>
    </w:p>
    <w:p w14:paraId="29430F4B" w14:textId="1B5409A4" w:rsidR="00A05ABF" w:rsidRPr="00136B15" w:rsidRDefault="00A05ABF" w:rsidP="00136B15">
      <w:pPr>
        <w:spacing w:after="120"/>
        <w:ind w:firstLine="567"/>
        <w:jc w:val="both"/>
        <w:rPr>
          <w:sz w:val="28"/>
          <w:szCs w:val="28"/>
        </w:rPr>
      </w:pPr>
      <w:r w:rsidRPr="00136B15">
        <w:rPr>
          <w:sz w:val="28"/>
          <w:szCs w:val="28"/>
        </w:rPr>
        <w:t xml:space="preserve">У результаті вивчення навчальної дисципліни </w:t>
      </w:r>
      <w:r w:rsidR="00EB098C">
        <w:rPr>
          <w:sz w:val="28"/>
          <w:szCs w:val="28"/>
        </w:rPr>
        <w:t>здобувач освіти</w:t>
      </w:r>
      <w:r w:rsidRPr="00136B15">
        <w:rPr>
          <w:sz w:val="28"/>
          <w:szCs w:val="28"/>
        </w:rPr>
        <w:t xml:space="preserve"> повинен</w:t>
      </w:r>
    </w:p>
    <w:p w14:paraId="0CAE685F" w14:textId="77777777" w:rsidR="00A05ABF" w:rsidRPr="00136B15" w:rsidRDefault="00A05ABF" w:rsidP="00136B15">
      <w:pPr>
        <w:tabs>
          <w:tab w:val="left" w:pos="284"/>
          <w:tab w:val="left" w:pos="567"/>
        </w:tabs>
        <w:ind w:firstLine="567"/>
        <w:jc w:val="both"/>
        <w:rPr>
          <w:b/>
          <w:sz w:val="28"/>
          <w:szCs w:val="28"/>
        </w:rPr>
      </w:pPr>
      <w:r w:rsidRPr="00136B15">
        <w:rPr>
          <w:b/>
          <w:sz w:val="28"/>
          <w:szCs w:val="28"/>
        </w:rPr>
        <w:t>знати:</w:t>
      </w:r>
    </w:p>
    <w:p w14:paraId="19E6B9DD" w14:textId="77777777" w:rsidR="003430E3" w:rsidRDefault="003430E3" w:rsidP="00136B15">
      <w:pPr>
        <w:ind w:firstLine="567"/>
        <w:jc w:val="both"/>
        <w:rPr>
          <w:sz w:val="28"/>
        </w:rPr>
      </w:pPr>
      <w:r w:rsidRPr="00026FF4">
        <w:rPr>
          <w:sz w:val="28"/>
        </w:rPr>
        <w:t>теоретико-методологічні засади розвитку соціальної роботи як науки та фаху, її особливості в українському контексті</w:t>
      </w:r>
      <w:r w:rsidRPr="00717AEB">
        <w:rPr>
          <w:sz w:val="28"/>
        </w:rPr>
        <w:t xml:space="preserve">; </w:t>
      </w:r>
    </w:p>
    <w:p w14:paraId="43751359" w14:textId="77777777" w:rsidR="003430E3" w:rsidRDefault="003430E3" w:rsidP="00136B15">
      <w:pPr>
        <w:ind w:firstLine="567"/>
        <w:jc w:val="both"/>
        <w:rPr>
          <w:sz w:val="28"/>
        </w:rPr>
      </w:pPr>
      <w:r w:rsidRPr="00717AEB">
        <w:rPr>
          <w:sz w:val="28"/>
        </w:rPr>
        <w:t>національно-культурні, морально-етичні, правові та психолого-педагогічні</w:t>
      </w:r>
      <w:r w:rsidRPr="00717AEB">
        <w:rPr>
          <w:i/>
          <w:sz w:val="28"/>
        </w:rPr>
        <w:t xml:space="preserve"> </w:t>
      </w:r>
      <w:r w:rsidRPr="00717AEB">
        <w:rPr>
          <w:sz w:val="28"/>
        </w:rPr>
        <w:t>аспекти діяльності соціального працівника;</w:t>
      </w:r>
    </w:p>
    <w:p w14:paraId="7D7422C8" w14:textId="77777777" w:rsidR="003430E3" w:rsidRDefault="003430E3" w:rsidP="00136B15">
      <w:pPr>
        <w:ind w:firstLine="567"/>
        <w:jc w:val="both"/>
        <w:rPr>
          <w:sz w:val="28"/>
        </w:rPr>
      </w:pPr>
      <w:r w:rsidRPr="00717AEB">
        <w:rPr>
          <w:sz w:val="28"/>
        </w:rPr>
        <w:t xml:space="preserve"> загальні принципи і методи надання практичної допомоги соціальними працівниками різним верствам населення та в умовах різних соціальних інституцій; </w:t>
      </w:r>
    </w:p>
    <w:p w14:paraId="6B67509C" w14:textId="77777777" w:rsidR="003430E3" w:rsidRDefault="003430E3" w:rsidP="00136B15">
      <w:pPr>
        <w:ind w:firstLine="567"/>
        <w:jc w:val="both"/>
        <w:rPr>
          <w:i/>
          <w:sz w:val="28"/>
        </w:rPr>
      </w:pPr>
      <w:r w:rsidRPr="00717AEB">
        <w:rPr>
          <w:sz w:val="28"/>
        </w:rPr>
        <w:t>багатство та розмаїття ролей і функцій соціальних працівників у процесі виконання ними професійних обов’</w:t>
      </w:r>
      <w:r w:rsidRPr="00026FF4">
        <w:rPr>
          <w:sz w:val="28"/>
        </w:rPr>
        <w:t>язків на різних рівнях втручання</w:t>
      </w:r>
      <w:r>
        <w:rPr>
          <w:i/>
          <w:sz w:val="28"/>
        </w:rPr>
        <w:t>;</w:t>
      </w:r>
    </w:p>
    <w:p w14:paraId="758C578C" w14:textId="77777777" w:rsidR="00A05ABF" w:rsidRDefault="00A05ABF" w:rsidP="00136B15">
      <w:pPr>
        <w:ind w:firstLine="567"/>
        <w:jc w:val="both"/>
        <w:rPr>
          <w:sz w:val="28"/>
          <w:szCs w:val="28"/>
        </w:rPr>
      </w:pPr>
      <w:r w:rsidRPr="00136B15">
        <w:rPr>
          <w:b/>
          <w:sz w:val="28"/>
          <w:szCs w:val="28"/>
        </w:rPr>
        <w:t>вміти:</w:t>
      </w:r>
      <w:r w:rsidRPr="00136B15">
        <w:rPr>
          <w:sz w:val="28"/>
          <w:szCs w:val="28"/>
        </w:rPr>
        <w:t xml:space="preserve"> </w:t>
      </w:r>
    </w:p>
    <w:p w14:paraId="24077ED6" w14:textId="77777777" w:rsidR="003430E3" w:rsidRDefault="003430E3" w:rsidP="003430E3">
      <w:pPr>
        <w:ind w:firstLine="720"/>
        <w:jc w:val="both"/>
        <w:rPr>
          <w:sz w:val="28"/>
        </w:rPr>
      </w:pPr>
      <w:r w:rsidRPr="009D2BA1">
        <w:rPr>
          <w:sz w:val="28"/>
        </w:rPr>
        <w:lastRenderedPageBreak/>
        <w:t xml:space="preserve">виявляти та вивчати (досліджувати) соціальні проблеми у суспільстві, громаді, групі чи в окремих індивідів; </w:t>
      </w:r>
    </w:p>
    <w:p w14:paraId="4E999DA6" w14:textId="77777777" w:rsidR="003430E3" w:rsidRDefault="003430E3" w:rsidP="003430E3">
      <w:pPr>
        <w:ind w:firstLine="720"/>
        <w:jc w:val="both"/>
        <w:rPr>
          <w:sz w:val="28"/>
        </w:rPr>
      </w:pPr>
      <w:r w:rsidRPr="009D2BA1">
        <w:rPr>
          <w:sz w:val="28"/>
        </w:rPr>
        <w:t xml:space="preserve">застосовувати інтерактивні й аналітичні навички для вирішення проблем різних рівнів втручання; </w:t>
      </w:r>
    </w:p>
    <w:p w14:paraId="7641D533" w14:textId="77777777" w:rsidR="003430E3" w:rsidRDefault="003430E3" w:rsidP="003430E3">
      <w:pPr>
        <w:ind w:firstLine="720"/>
        <w:jc w:val="both"/>
        <w:rPr>
          <w:sz w:val="28"/>
        </w:rPr>
      </w:pPr>
      <w:r w:rsidRPr="009D2BA1">
        <w:rPr>
          <w:sz w:val="28"/>
        </w:rPr>
        <w:t>складати план дій та теоретично об</w:t>
      </w:r>
      <w:r>
        <w:rPr>
          <w:sz w:val="28"/>
        </w:rPr>
        <w:t>ґ</w:t>
      </w:r>
      <w:r w:rsidRPr="009D2BA1">
        <w:rPr>
          <w:sz w:val="28"/>
        </w:rPr>
        <w:t xml:space="preserve">рунтовувати професійне втручання соціального працівника у системи різного порядку; </w:t>
      </w:r>
    </w:p>
    <w:p w14:paraId="569CF4F2" w14:textId="77777777" w:rsidR="003430E3" w:rsidRDefault="003430E3" w:rsidP="003430E3">
      <w:pPr>
        <w:ind w:firstLine="720"/>
        <w:jc w:val="both"/>
        <w:rPr>
          <w:sz w:val="28"/>
        </w:rPr>
      </w:pPr>
      <w:r w:rsidRPr="009D2BA1">
        <w:rPr>
          <w:sz w:val="28"/>
        </w:rPr>
        <w:t xml:space="preserve">працювати з людьми різних вікових, професійних, соціальних, політичних, неформальних груп, а також із людьми, що мають особливі потреби; </w:t>
      </w:r>
    </w:p>
    <w:p w14:paraId="5E6DC5A6" w14:textId="77777777" w:rsidR="003430E3" w:rsidRDefault="003430E3" w:rsidP="003430E3">
      <w:pPr>
        <w:ind w:firstLine="720"/>
        <w:jc w:val="both"/>
        <w:rPr>
          <w:sz w:val="28"/>
        </w:rPr>
      </w:pPr>
      <w:r w:rsidRPr="009D2BA1">
        <w:rPr>
          <w:sz w:val="28"/>
        </w:rPr>
        <w:t xml:space="preserve">адекватно та </w:t>
      </w:r>
      <w:proofErr w:type="spellStart"/>
      <w:r w:rsidRPr="009D2BA1">
        <w:rPr>
          <w:sz w:val="28"/>
        </w:rPr>
        <w:t>коректно</w:t>
      </w:r>
      <w:proofErr w:type="spellEnd"/>
      <w:r w:rsidRPr="009D2BA1">
        <w:rPr>
          <w:sz w:val="28"/>
        </w:rPr>
        <w:t xml:space="preserve"> користуватися етичними принципами соціальної роботи; </w:t>
      </w:r>
    </w:p>
    <w:p w14:paraId="34445410" w14:textId="77777777" w:rsidR="003430E3" w:rsidRPr="009D2BA1" w:rsidRDefault="003430E3" w:rsidP="003430E3">
      <w:pPr>
        <w:ind w:firstLine="720"/>
        <w:jc w:val="both"/>
        <w:rPr>
          <w:sz w:val="28"/>
        </w:rPr>
      </w:pPr>
      <w:r w:rsidRPr="009D2BA1">
        <w:rPr>
          <w:sz w:val="28"/>
        </w:rPr>
        <w:t>користуватися інформаційними та іншими видами ресурсів соціальної роботи з метою підвищення особистого освітньо-кваліфікаційного рівня, виявлення, прогнозування та запобігання або пом’</w:t>
      </w:r>
      <w:r w:rsidRPr="00026FF4">
        <w:rPr>
          <w:sz w:val="28"/>
        </w:rPr>
        <w:t>якшення</w:t>
      </w:r>
      <w:r w:rsidRPr="009D2BA1">
        <w:rPr>
          <w:sz w:val="28"/>
        </w:rPr>
        <w:t xml:space="preserve"> можливих соціальних проблем та настроїв у суспільстві.</w:t>
      </w:r>
    </w:p>
    <w:p w14:paraId="3C59ACB9" w14:textId="77777777" w:rsidR="003430E3" w:rsidRPr="00136B15" w:rsidRDefault="003430E3" w:rsidP="00136B15">
      <w:pPr>
        <w:ind w:firstLine="567"/>
        <w:jc w:val="both"/>
        <w:rPr>
          <w:color w:val="000000"/>
          <w:sz w:val="28"/>
          <w:szCs w:val="28"/>
          <w:lang w:eastAsia="uk-UA"/>
        </w:rPr>
      </w:pPr>
    </w:p>
    <w:p w14:paraId="574416EA" w14:textId="77777777" w:rsidR="00A05ABF" w:rsidRPr="002811A9" w:rsidRDefault="00A05ABF" w:rsidP="00A05ABF">
      <w:pPr>
        <w:pStyle w:val="afb"/>
        <w:tabs>
          <w:tab w:val="left" w:pos="2030"/>
        </w:tabs>
        <w:spacing w:before="240"/>
        <w:jc w:val="center"/>
        <w:rPr>
          <w:b/>
          <w:sz w:val="28"/>
          <w:szCs w:val="28"/>
        </w:rPr>
      </w:pPr>
      <w:r w:rsidRPr="002811A9">
        <w:rPr>
          <w:b/>
          <w:sz w:val="28"/>
          <w:szCs w:val="28"/>
        </w:rPr>
        <w:t xml:space="preserve">Рядок дисципліни в „Матриці відповідності загальних програмних </w:t>
      </w:r>
      <w:proofErr w:type="spellStart"/>
      <w:r w:rsidRPr="002811A9">
        <w:rPr>
          <w:b/>
          <w:sz w:val="28"/>
          <w:szCs w:val="28"/>
        </w:rPr>
        <w:t>компетентностей</w:t>
      </w:r>
      <w:proofErr w:type="spellEnd"/>
      <w:r w:rsidRPr="002811A9">
        <w:rPr>
          <w:b/>
          <w:sz w:val="28"/>
          <w:szCs w:val="28"/>
        </w:rPr>
        <w:t xml:space="preserve"> компонентам освітньої програми”</w:t>
      </w:r>
    </w:p>
    <w:tbl>
      <w:tblPr>
        <w:tblpPr w:leftFromText="180" w:rightFromText="180" w:vertAnchor="text" w:tblpXSpec="center" w:tblpY="1"/>
        <w:tblOverlap w:val="never"/>
        <w:tblW w:w="28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1"/>
        <w:gridCol w:w="785"/>
        <w:gridCol w:w="786"/>
        <w:gridCol w:w="786"/>
        <w:gridCol w:w="722"/>
        <w:gridCol w:w="696"/>
        <w:gridCol w:w="696"/>
      </w:tblGrid>
      <w:tr w:rsidR="003430E3" w:rsidRPr="002811A9" w14:paraId="6B89D7ED" w14:textId="77777777" w:rsidTr="003430E3">
        <w:tc>
          <w:tcPr>
            <w:tcW w:w="973" w:type="pct"/>
            <w:shd w:val="clear" w:color="auto" w:fill="auto"/>
          </w:tcPr>
          <w:p w14:paraId="6A2FE373" w14:textId="77777777" w:rsidR="003430E3" w:rsidRPr="002811A9" w:rsidRDefault="003430E3" w:rsidP="002811A9">
            <w:pPr>
              <w:pStyle w:val="afb"/>
              <w:tabs>
                <w:tab w:val="left" w:pos="2030"/>
              </w:tabs>
              <w:ind w:right="-108"/>
              <w:rPr>
                <w:b/>
                <w:sz w:val="28"/>
                <w:szCs w:val="28"/>
                <w:lang w:eastAsia="en-US"/>
              </w:rPr>
            </w:pPr>
          </w:p>
        </w:tc>
        <w:tc>
          <w:tcPr>
            <w:tcW w:w="707" w:type="pct"/>
            <w:shd w:val="clear" w:color="auto" w:fill="auto"/>
          </w:tcPr>
          <w:p w14:paraId="4A35A7D1" w14:textId="77777777" w:rsidR="003430E3" w:rsidRPr="002811A9" w:rsidRDefault="003430E3" w:rsidP="002811A9">
            <w:pPr>
              <w:pStyle w:val="afb"/>
              <w:tabs>
                <w:tab w:val="left" w:pos="2030"/>
              </w:tabs>
              <w:ind w:right="-108"/>
              <w:rPr>
                <w:b/>
                <w:sz w:val="28"/>
                <w:szCs w:val="28"/>
                <w:lang w:eastAsia="en-US"/>
              </w:rPr>
            </w:pPr>
            <w:r w:rsidRPr="002811A9">
              <w:rPr>
                <w:b/>
                <w:sz w:val="28"/>
                <w:szCs w:val="28"/>
                <w:lang w:eastAsia="en-US"/>
              </w:rPr>
              <w:t>ЗК 1</w:t>
            </w:r>
          </w:p>
        </w:tc>
        <w:tc>
          <w:tcPr>
            <w:tcW w:w="708" w:type="pct"/>
            <w:shd w:val="clear" w:color="auto" w:fill="auto"/>
          </w:tcPr>
          <w:p w14:paraId="0773CC21" w14:textId="77777777" w:rsidR="003430E3" w:rsidRPr="002811A9" w:rsidRDefault="003430E3" w:rsidP="002811A9">
            <w:pPr>
              <w:pStyle w:val="afb"/>
              <w:tabs>
                <w:tab w:val="left" w:pos="2030"/>
              </w:tabs>
              <w:ind w:right="-108"/>
              <w:rPr>
                <w:b/>
                <w:sz w:val="28"/>
                <w:szCs w:val="28"/>
                <w:lang w:eastAsia="en-US"/>
              </w:rPr>
            </w:pPr>
            <w:r w:rsidRPr="002811A9">
              <w:rPr>
                <w:b/>
                <w:sz w:val="28"/>
                <w:szCs w:val="28"/>
                <w:lang w:eastAsia="en-US"/>
              </w:rPr>
              <w:t>ЗК 2</w:t>
            </w:r>
          </w:p>
        </w:tc>
        <w:tc>
          <w:tcPr>
            <w:tcW w:w="708" w:type="pct"/>
            <w:shd w:val="clear" w:color="auto" w:fill="auto"/>
          </w:tcPr>
          <w:p w14:paraId="006AC13E" w14:textId="77777777" w:rsidR="003430E3" w:rsidRPr="002811A9" w:rsidRDefault="003430E3" w:rsidP="002811A9">
            <w:pPr>
              <w:pStyle w:val="afb"/>
              <w:tabs>
                <w:tab w:val="left" w:pos="2030"/>
              </w:tabs>
              <w:ind w:right="-108"/>
              <w:rPr>
                <w:b/>
                <w:sz w:val="28"/>
                <w:szCs w:val="28"/>
                <w:lang w:val="ru-RU" w:eastAsia="en-US"/>
              </w:rPr>
            </w:pPr>
            <w:r w:rsidRPr="002811A9">
              <w:rPr>
                <w:b/>
                <w:sz w:val="28"/>
                <w:szCs w:val="28"/>
                <w:lang w:eastAsia="en-US"/>
              </w:rPr>
              <w:t xml:space="preserve">ЗК </w:t>
            </w:r>
            <w:r w:rsidRPr="002811A9">
              <w:rPr>
                <w:b/>
                <w:sz w:val="28"/>
                <w:szCs w:val="28"/>
                <w:lang w:val="ru-RU" w:eastAsia="en-US"/>
              </w:rPr>
              <w:t>4</w:t>
            </w:r>
          </w:p>
        </w:tc>
        <w:tc>
          <w:tcPr>
            <w:tcW w:w="650" w:type="pct"/>
            <w:shd w:val="clear" w:color="auto" w:fill="auto"/>
          </w:tcPr>
          <w:p w14:paraId="1A84244B" w14:textId="77777777" w:rsidR="003430E3" w:rsidRPr="002811A9" w:rsidRDefault="003430E3" w:rsidP="002811A9">
            <w:pPr>
              <w:pStyle w:val="afb"/>
              <w:tabs>
                <w:tab w:val="left" w:pos="2030"/>
              </w:tabs>
              <w:ind w:right="-108"/>
              <w:rPr>
                <w:b/>
                <w:sz w:val="28"/>
                <w:szCs w:val="28"/>
                <w:lang w:val="ru-RU" w:eastAsia="en-US"/>
              </w:rPr>
            </w:pPr>
            <w:r w:rsidRPr="002811A9">
              <w:rPr>
                <w:b/>
                <w:sz w:val="28"/>
                <w:szCs w:val="28"/>
                <w:lang w:eastAsia="en-US"/>
              </w:rPr>
              <w:t xml:space="preserve">ЗК </w:t>
            </w:r>
            <w:r w:rsidRPr="002811A9">
              <w:rPr>
                <w:b/>
                <w:sz w:val="28"/>
                <w:szCs w:val="28"/>
                <w:lang w:val="ru-RU" w:eastAsia="en-US"/>
              </w:rPr>
              <w:t>7</w:t>
            </w:r>
          </w:p>
        </w:tc>
        <w:tc>
          <w:tcPr>
            <w:tcW w:w="627" w:type="pct"/>
          </w:tcPr>
          <w:p w14:paraId="5A7110A3" w14:textId="77777777" w:rsidR="003430E3" w:rsidRPr="002811A9" w:rsidRDefault="003430E3" w:rsidP="002811A9">
            <w:pPr>
              <w:pStyle w:val="afb"/>
              <w:tabs>
                <w:tab w:val="left" w:pos="2030"/>
              </w:tabs>
              <w:ind w:right="-108"/>
              <w:rPr>
                <w:b/>
                <w:sz w:val="28"/>
                <w:szCs w:val="28"/>
                <w:lang w:eastAsia="en-US"/>
              </w:rPr>
            </w:pPr>
            <w:r w:rsidRPr="002811A9">
              <w:rPr>
                <w:b/>
                <w:sz w:val="28"/>
                <w:szCs w:val="28"/>
                <w:lang w:eastAsia="en-US"/>
              </w:rPr>
              <w:t>ЗК 8</w:t>
            </w:r>
          </w:p>
        </w:tc>
        <w:tc>
          <w:tcPr>
            <w:tcW w:w="627" w:type="pct"/>
          </w:tcPr>
          <w:p w14:paraId="3E9815D1" w14:textId="77777777" w:rsidR="003430E3" w:rsidRPr="002811A9" w:rsidRDefault="003430E3" w:rsidP="002811A9">
            <w:pPr>
              <w:pStyle w:val="afb"/>
              <w:tabs>
                <w:tab w:val="left" w:pos="2030"/>
              </w:tabs>
              <w:ind w:right="-108"/>
              <w:rPr>
                <w:b/>
                <w:sz w:val="28"/>
                <w:szCs w:val="28"/>
                <w:lang w:eastAsia="en-US"/>
              </w:rPr>
            </w:pPr>
            <w:r w:rsidRPr="002811A9">
              <w:rPr>
                <w:b/>
                <w:sz w:val="28"/>
                <w:szCs w:val="28"/>
                <w:lang w:eastAsia="en-US"/>
              </w:rPr>
              <w:t>ЗК 9</w:t>
            </w:r>
          </w:p>
        </w:tc>
      </w:tr>
      <w:tr w:rsidR="003430E3" w:rsidRPr="002811A9" w14:paraId="6EC88822" w14:textId="77777777" w:rsidTr="003430E3">
        <w:tc>
          <w:tcPr>
            <w:tcW w:w="973" w:type="pct"/>
            <w:shd w:val="clear" w:color="auto" w:fill="auto"/>
          </w:tcPr>
          <w:p w14:paraId="222D999C" w14:textId="51DF58D0" w:rsidR="003430E3" w:rsidRPr="002811A9" w:rsidRDefault="003430E3" w:rsidP="00136B15">
            <w:pPr>
              <w:pStyle w:val="afb"/>
              <w:tabs>
                <w:tab w:val="left" w:pos="2030"/>
              </w:tabs>
              <w:ind w:left="-142" w:right="-71"/>
              <w:jc w:val="center"/>
              <w:rPr>
                <w:b/>
                <w:sz w:val="28"/>
                <w:szCs w:val="28"/>
                <w:lang w:eastAsia="en-US"/>
              </w:rPr>
            </w:pPr>
            <w:r w:rsidRPr="002811A9">
              <w:rPr>
                <w:b/>
                <w:sz w:val="28"/>
                <w:szCs w:val="28"/>
                <w:lang w:eastAsia="en-US"/>
              </w:rPr>
              <w:t xml:space="preserve">ОК </w:t>
            </w:r>
            <w:r w:rsidRPr="002811A9">
              <w:rPr>
                <w:b/>
                <w:sz w:val="28"/>
                <w:szCs w:val="28"/>
                <w:lang w:val="ru-RU" w:eastAsia="en-US"/>
              </w:rPr>
              <w:t>2.</w:t>
            </w:r>
            <w:r w:rsidR="00EB098C">
              <w:rPr>
                <w:b/>
                <w:sz w:val="28"/>
                <w:szCs w:val="28"/>
                <w:lang w:val="ru-RU" w:eastAsia="en-US"/>
              </w:rPr>
              <w:t>1</w:t>
            </w:r>
          </w:p>
        </w:tc>
        <w:tc>
          <w:tcPr>
            <w:tcW w:w="707" w:type="pct"/>
            <w:shd w:val="clear" w:color="auto" w:fill="auto"/>
          </w:tcPr>
          <w:p w14:paraId="4A6AA88C" w14:textId="77777777" w:rsidR="003430E3" w:rsidRPr="002811A9" w:rsidRDefault="003430E3" w:rsidP="00136B15">
            <w:pPr>
              <w:pStyle w:val="afb"/>
              <w:tabs>
                <w:tab w:val="left" w:pos="2030"/>
              </w:tabs>
              <w:ind w:left="-142" w:right="-71"/>
              <w:jc w:val="center"/>
              <w:rPr>
                <w:b/>
                <w:sz w:val="28"/>
                <w:szCs w:val="28"/>
                <w:lang w:eastAsia="en-US"/>
              </w:rPr>
            </w:pPr>
            <w:r w:rsidRPr="002811A9">
              <w:rPr>
                <w:b/>
                <w:sz w:val="28"/>
                <w:szCs w:val="28"/>
                <w:lang w:eastAsia="en-US"/>
              </w:rPr>
              <w:t>+</w:t>
            </w:r>
          </w:p>
        </w:tc>
        <w:tc>
          <w:tcPr>
            <w:tcW w:w="708" w:type="pct"/>
            <w:shd w:val="clear" w:color="auto" w:fill="auto"/>
          </w:tcPr>
          <w:p w14:paraId="78D0E982" w14:textId="77777777" w:rsidR="003430E3" w:rsidRPr="002811A9" w:rsidRDefault="003430E3" w:rsidP="00136B15">
            <w:pPr>
              <w:pStyle w:val="afb"/>
              <w:tabs>
                <w:tab w:val="left" w:pos="2030"/>
              </w:tabs>
              <w:ind w:left="-142" w:right="-71"/>
              <w:jc w:val="center"/>
              <w:rPr>
                <w:b/>
                <w:sz w:val="28"/>
                <w:szCs w:val="28"/>
                <w:lang w:eastAsia="en-US"/>
              </w:rPr>
            </w:pPr>
            <w:r w:rsidRPr="002811A9">
              <w:rPr>
                <w:b/>
                <w:sz w:val="28"/>
                <w:szCs w:val="28"/>
                <w:lang w:eastAsia="en-US"/>
              </w:rPr>
              <w:t>+</w:t>
            </w:r>
          </w:p>
        </w:tc>
        <w:tc>
          <w:tcPr>
            <w:tcW w:w="708" w:type="pct"/>
            <w:shd w:val="clear" w:color="auto" w:fill="auto"/>
          </w:tcPr>
          <w:p w14:paraId="019B1A97" w14:textId="77777777" w:rsidR="003430E3" w:rsidRPr="002811A9" w:rsidRDefault="003430E3" w:rsidP="00136B15">
            <w:pPr>
              <w:pStyle w:val="afb"/>
              <w:tabs>
                <w:tab w:val="left" w:pos="2030"/>
              </w:tabs>
              <w:ind w:left="-142" w:right="-71"/>
              <w:jc w:val="center"/>
              <w:rPr>
                <w:b/>
                <w:sz w:val="28"/>
                <w:szCs w:val="28"/>
                <w:lang w:eastAsia="en-US"/>
              </w:rPr>
            </w:pPr>
            <w:r w:rsidRPr="002811A9">
              <w:rPr>
                <w:b/>
                <w:sz w:val="28"/>
                <w:szCs w:val="28"/>
                <w:lang w:eastAsia="en-US"/>
              </w:rPr>
              <w:t>+</w:t>
            </w:r>
          </w:p>
        </w:tc>
        <w:tc>
          <w:tcPr>
            <w:tcW w:w="650" w:type="pct"/>
            <w:shd w:val="clear" w:color="auto" w:fill="auto"/>
          </w:tcPr>
          <w:p w14:paraId="3657B7CC" w14:textId="77777777" w:rsidR="003430E3" w:rsidRPr="002811A9" w:rsidRDefault="003430E3" w:rsidP="00136B15">
            <w:pPr>
              <w:pStyle w:val="afb"/>
              <w:tabs>
                <w:tab w:val="left" w:pos="2030"/>
              </w:tabs>
              <w:ind w:left="-142" w:right="-71"/>
              <w:jc w:val="center"/>
              <w:rPr>
                <w:b/>
                <w:sz w:val="28"/>
                <w:szCs w:val="28"/>
                <w:lang w:eastAsia="en-US"/>
              </w:rPr>
            </w:pPr>
            <w:r w:rsidRPr="002811A9">
              <w:rPr>
                <w:b/>
                <w:sz w:val="28"/>
                <w:szCs w:val="28"/>
                <w:lang w:eastAsia="en-US"/>
              </w:rPr>
              <w:t>+</w:t>
            </w:r>
          </w:p>
        </w:tc>
        <w:tc>
          <w:tcPr>
            <w:tcW w:w="627" w:type="pct"/>
          </w:tcPr>
          <w:p w14:paraId="5E32D5A4" w14:textId="77777777" w:rsidR="003430E3" w:rsidRPr="002811A9" w:rsidRDefault="003430E3" w:rsidP="00136B15">
            <w:pPr>
              <w:pStyle w:val="afb"/>
              <w:tabs>
                <w:tab w:val="left" w:pos="2030"/>
              </w:tabs>
              <w:ind w:left="-142" w:right="-71"/>
              <w:jc w:val="center"/>
              <w:rPr>
                <w:b/>
                <w:sz w:val="28"/>
                <w:szCs w:val="28"/>
                <w:lang w:eastAsia="en-US"/>
              </w:rPr>
            </w:pPr>
            <w:r w:rsidRPr="002811A9">
              <w:rPr>
                <w:b/>
                <w:sz w:val="28"/>
                <w:szCs w:val="28"/>
                <w:lang w:eastAsia="en-US"/>
              </w:rPr>
              <w:t>+</w:t>
            </w:r>
          </w:p>
        </w:tc>
        <w:tc>
          <w:tcPr>
            <w:tcW w:w="627" w:type="pct"/>
          </w:tcPr>
          <w:p w14:paraId="5F3AD349" w14:textId="77777777" w:rsidR="003430E3" w:rsidRPr="002811A9" w:rsidRDefault="003430E3" w:rsidP="00136B15">
            <w:pPr>
              <w:pStyle w:val="afb"/>
              <w:tabs>
                <w:tab w:val="left" w:pos="2030"/>
              </w:tabs>
              <w:ind w:left="-142" w:right="-71"/>
              <w:jc w:val="center"/>
              <w:rPr>
                <w:b/>
                <w:sz w:val="28"/>
                <w:szCs w:val="28"/>
                <w:lang w:eastAsia="en-US"/>
              </w:rPr>
            </w:pPr>
            <w:r w:rsidRPr="002811A9">
              <w:rPr>
                <w:b/>
                <w:sz w:val="28"/>
                <w:szCs w:val="28"/>
                <w:lang w:eastAsia="en-US"/>
              </w:rPr>
              <w:t>+</w:t>
            </w:r>
          </w:p>
        </w:tc>
      </w:tr>
    </w:tbl>
    <w:p w14:paraId="1E1B80C8" w14:textId="77777777" w:rsidR="00A05ABF" w:rsidRPr="002811A9" w:rsidRDefault="00AE558E" w:rsidP="00A05ABF">
      <w:pPr>
        <w:pStyle w:val="afb"/>
        <w:tabs>
          <w:tab w:val="left" w:pos="2030"/>
        </w:tabs>
        <w:jc w:val="center"/>
        <w:rPr>
          <w:b/>
          <w:sz w:val="28"/>
          <w:szCs w:val="28"/>
        </w:rPr>
      </w:pPr>
      <w:r w:rsidRPr="002811A9">
        <w:rPr>
          <w:b/>
          <w:szCs w:val="28"/>
        </w:rPr>
        <w:br w:type="textWrapping" w:clear="all"/>
      </w:r>
      <w:r w:rsidR="00A05ABF" w:rsidRPr="002811A9">
        <w:rPr>
          <w:b/>
          <w:sz w:val="28"/>
          <w:szCs w:val="28"/>
        </w:rPr>
        <w:t xml:space="preserve">Рядок дисципліни в „Матриці відповідності спеціальних (фахових) програмних </w:t>
      </w:r>
      <w:proofErr w:type="spellStart"/>
      <w:r w:rsidR="00A05ABF" w:rsidRPr="002811A9">
        <w:rPr>
          <w:b/>
          <w:sz w:val="28"/>
          <w:szCs w:val="28"/>
        </w:rPr>
        <w:t>компетентностей</w:t>
      </w:r>
      <w:proofErr w:type="spellEnd"/>
      <w:r w:rsidR="00A05ABF" w:rsidRPr="002811A9">
        <w:rPr>
          <w:b/>
          <w:sz w:val="28"/>
          <w:szCs w:val="28"/>
        </w:rPr>
        <w:t xml:space="preserve"> компонентам освітньої програми”</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600"/>
        <w:gridCol w:w="567"/>
        <w:gridCol w:w="567"/>
        <w:gridCol w:w="567"/>
        <w:gridCol w:w="567"/>
        <w:gridCol w:w="567"/>
        <w:gridCol w:w="567"/>
        <w:gridCol w:w="567"/>
        <w:gridCol w:w="567"/>
        <w:gridCol w:w="567"/>
        <w:gridCol w:w="568"/>
        <w:gridCol w:w="567"/>
        <w:gridCol w:w="567"/>
        <w:gridCol w:w="567"/>
      </w:tblGrid>
      <w:tr w:rsidR="003430E3" w:rsidRPr="002811A9" w14:paraId="1D32A967" w14:textId="77777777" w:rsidTr="003430E3">
        <w:trPr>
          <w:cantSplit/>
          <w:trHeight w:val="1134"/>
        </w:trPr>
        <w:tc>
          <w:tcPr>
            <w:tcW w:w="1242" w:type="dxa"/>
            <w:shd w:val="clear" w:color="auto" w:fill="auto"/>
          </w:tcPr>
          <w:p w14:paraId="20283906" w14:textId="77777777" w:rsidR="003430E3" w:rsidRPr="002811A9" w:rsidRDefault="003430E3" w:rsidP="002811A9">
            <w:pPr>
              <w:pStyle w:val="afb"/>
              <w:tabs>
                <w:tab w:val="left" w:pos="2030"/>
              </w:tabs>
              <w:ind w:left="-142" w:right="-146"/>
              <w:jc w:val="center"/>
              <w:rPr>
                <w:b/>
                <w:sz w:val="28"/>
                <w:szCs w:val="28"/>
                <w:lang w:eastAsia="en-US"/>
              </w:rPr>
            </w:pPr>
          </w:p>
        </w:tc>
        <w:tc>
          <w:tcPr>
            <w:tcW w:w="600" w:type="dxa"/>
            <w:shd w:val="clear" w:color="auto" w:fill="auto"/>
            <w:textDirection w:val="btLr"/>
          </w:tcPr>
          <w:p w14:paraId="42204FC8"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eastAsia="en-US"/>
              </w:rPr>
              <w:t xml:space="preserve">ФК </w:t>
            </w:r>
            <w:r w:rsidRPr="002811A9">
              <w:rPr>
                <w:b/>
                <w:sz w:val="28"/>
                <w:szCs w:val="28"/>
                <w:lang w:val="ru-RU" w:eastAsia="en-US"/>
              </w:rPr>
              <w:t>1</w:t>
            </w:r>
          </w:p>
        </w:tc>
        <w:tc>
          <w:tcPr>
            <w:tcW w:w="567" w:type="dxa"/>
            <w:shd w:val="clear" w:color="auto" w:fill="auto"/>
            <w:textDirection w:val="btLr"/>
          </w:tcPr>
          <w:p w14:paraId="6CA172C3"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eastAsia="en-US"/>
              </w:rPr>
              <w:t xml:space="preserve">ФК </w:t>
            </w:r>
            <w:r w:rsidRPr="002811A9">
              <w:rPr>
                <w:b/>
                <w:sz w:val="28"/>
                <w:szCs w:val="28"/>
                <w:lang w:val="ru-RU" w:eastAsia="en-US"/>
              </w:rPr>
              <w:t>2</w:t>
            </w:r>
          </w:p>
        </w:tc>
        <w:tc>
          <w:tcPr>
            <w:tcW w:w="567" w:type="dxa"/>
            <w:shd w:val="clear" w:color="auto" w:fill="auto"/>
            <w:textDirection w:val="btLr"/>
          </w:tcPr>
          <w:p w14:paraId="08BC8B25"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eastAsia="en-US"/>
              </w:rPr>
              <w:t xml:space="preserve">ФК </w:t>
            </w:r>
            <w:r>
              <w:rPr>
                <w:b/>
                <w:sz w:val="28"/>
                <w:szCs w:val="28"/>
                <w:lang w:val="ru-RU" w:eastAsia="en-US"/>
              </w:rPr>
              <w:t>3</w:t>
            </w:r>
          </w:p>
        </w:tc>
        <w:tc>
          <w:tcPr>
            <w:tcW w:w="567" w:type="dxa"/>
            <w:textDirection w:val="btLr"/>
          </w:tcPr>
          <w:p w14:paraId="4432B7EC"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 xml:space="preserve">ФК </w:t>
            </w:r>
            <w:r>
              <w:rPr>
                <w:b/>
                <w:sz w:val="28"/>
                <w:szCs w:val="28"/>
                <w:lang w:val="ru-RU" w:eastAsia="en-US"/>
              </w:rPr>
              <w:t>6</w:t>
            </w:r>
          </w:p>
        </w:tc>
        <w:tc>
          <w:tcPr>
            <w:tcW w:w="567" w:type="dxa"/>
            <w:textDirection w:val="btLr"/>
          </w:tcPr>
          <w:p w14:paraId="68C6BC63"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ФК 7</w:t>
            </w:r>
          </w:p>
        </w:tc>
        <w:tc>
          <w:tcPr>
            <w:tcW w:w="567" w:type="dxa"/>
            <w:textDirection w:val="btLr"/>
          </w:tcPr>
          <w:p w14:paraId="2B361222"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 xml:space="preserve">ФК </w:t>
            </w:r>
            <w:r>
              <w:rPr>
                <w:b/>
                <w:sz w:val="28"/>
                <w:szCs w:val="28"/>
                <w:lang w:val="ru-RU" w:eastAsia="en-US"/>
              </w:rPr>
              <w:t>9</w:t>
            </w:r>
          </w:p>
        </w:tc>
        <w:tc>
          <w:tcPr>
            <w:tcW w:w="567" w:type="dxa"/>
            <w:textDirection w:val="btLr"/>
          </w:tcPr>
          <w:p w14:paraId="546278F8"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 xml:space="preserve">ФК </w:t>
            </w:r>
            <w:r>
              <w:rPr>
                <w:b/>
                <w:sz w:val="28"/>
                <w:szCs w:val="28"/>
                <w:lang w:val="ru-RU" w:eastAsia="en-US"/>
              </w:rPr>
              <w:t>10</w:t>
            </w:r>
          </w:p>
        </w:tc>
        <w:tc>
          <w:tcPr>
            <w:tcW w:w="567" w:type="dxa"/>
            <w:textDirection w:val="btLr"/>
          </w:tcPr>
          <w:p w14:paraId="60C79B08"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ФК 1</w:t>
            </w:r>
            <w:r>
              <w:rPr>
                <w:b/>
                <w:sz w:val="28"/>
                <w:szCs w:val="28"/>
                <w:lang w:val="ru-RU" w:eastAsia="en-US"/>
              </w:rPr>
              <w:t>2</w:t>
            </w:r>
          </w:p>
        </w:tc>
        <w:tc>
          <w:tcPr>
            <w:tcW w:w="567" w:type="dxa"/>
            <w:textDirection w:val="btLr"/>
          </w:tcPr>
          <w:p w14:paraId="6493730C"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ФК 1</w:t>
            </w:r>
            <w:r>
              <w:rPr>
                <w:b/>
                <w:sz w:val="28"/>
                <w:szCs w:val="28"/>
                <w:lang w:val="ru-RU" w:eastAsia="en-US"/>
              </w:rPr>
              <w:t>5</w:t>
            </w:r>
          </w:p>
        </w:tc>
        <w:tc>
          <w:tcPr>
            <w:tcW w:w="567" w:type="dxa"/>
            <w:textDirection w:val="btLr"/>
          </w:tcPr>
          <w:p w14:paraId="07B177D8"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ФК 1</w:t>
            </w:r>
            <w:r>
              <w:rPr>
                <w:b/>
                <w:sz w:val="28"/>
                <w:szCs w:val="28"/>
                <w:lang w:val="ru-RU" w:eastAsia="en-US"/>
              </w:rPr>
              <w:t>6</w:t>
            </w:r>
          </w:p>
        </w:tc>
        <w:tc>
          <w:tcPr>
            <w:tcW w:w="568" w:type="dxa"/>
            <w:textDirection w:val="btLr"/>
          </w:tcPr>
          <w:p w14:paraId="3E4F3CD6"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 xml:space="preserve">ФК </w:t>
            </w:r>
            <w:r>
              <w:rPr>
                <w:b/>
                <w:sz w:val="28"/>
                <w:szCs w:val="28"/>
                <w:lang w:val="ru-RU" w:eastAsia="en-US"/>
              </w:rPr>
              <w:t>17</w:t>
            </w:r>
          </w:p>
        </w:tc>
        <w:tc>
          <w:tcPr>
            <w:tcW w:w="567" w:type="dxa"/>
            <w:textDirection w:val="btLr"/>
          </w:tcPr>
          <w:p w14:paraId="00DDAD65"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 xml:space="preserve">ФК </w:t>
            </w:r>
            <w:r>
              <w:rPr>
                <w:b/>
                <w:sz w:val="28"/>
                <w:szCs w:val="28"/>
                <w:lang w:val="ru-RU" w:eastAsia="en-US"/>
              </w:rPr>
              <w:t>18</w:t>
            </w:r>
          </w:p>
        </w:tc>
        <w:tc>
          <w:tcPr>
            <w:tcW w:w="567" w:type="dxa"/>
            <w:textDirection w:val="btLr"/>
          </w:tcPr>
          <w:p w14:paraId="5351B263"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ФК 27</w:t>
            </w:r>
          </w:p>
        </w:tc>
        <w:tc>
          <w:tcPr>
            <w:tcW w:w="567" w:type="dxa"/>
            <w:textDirection w:val="btLr"/>
          </w:tcPr>
          <w:p w14:paraId="003570BD"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ФК 29</w:t>
            </w:r>
          </w:p>
        </w:tc>
      </w:tr>
      <w:tr w:rsidR="003430E3" w:rsidRPr="002811A9" w14:paraId="7A4E2C62" w14:textId="77777777" w:rsidTr="003430E3">
        <w:tc>
          <w:tcPr>
            <w:tcW w:w="1242" w:type="dxa"/>
            <w:shd w:val="clear" w:color="auto" w:fill="auto"/>
          </w:tcPr>
          <w:p w14:paraId="3B998460" w14:textId="589C1989" w:rsidR="003430E3" w:rsidRPr="002811A9" w:rsidRDefault="003430E3" w:rsidP="002811A9">
            <w:pPr>
              <w:pStyle w:val="afb"/>
              <w:tabs>
                <w:tab w:val="left" w:pos="2030"/>
              </w:tabs>
              <w:ind w:left="-142" w:right="-146"/>
              <w:jc w:val="center"/>
              <w:rPr>
                <w:b/>
                <w:sz w:val="28"/>
                <w:szCs w:val="28"/>
                <w:lang w:eastAsia="en-US"/>
              </w:rPr>
            </w:pPr>
            <w:r w:rsidRPr="002811A9">
              <w:rPr>
                <w:b/>
                <w:sz w:val="28"/>
                <w:szCs w:val="28"/>
                <w:lang w:eastAsia="en-US"/>
              </w:rPr>
              <w:t xml:space="preserve">ОК </w:t>
            </w:r>
            <w:r w:rsidRPr="002811A9">
              <w:rPr>
                <w:b/>
                <w:sz w:val="28"/>
                <w:szCs w:val="28"/>
                <w:lang w:val="ru-RU" w:eastAsia="en-US"/>
              </w:rPr>
              <w:t>2.</w:t>
            </w:r>
            <w:r w:rsidR="00EB098C">
              <w:rPr>
                <w:b/>
                <w:sz w:val="28"/>
                <w:szCs w:val="28"/>
                <w:lang w:val="ru-RU" w:eastAsia="en-US"/>
              </w:rPr>
              <w:t>1</w:t>
            </w:r>
          </w:p>
        </w:tc>
        <w:tc>
          <w:tcPr>
            <w:tcW w:w="600" w:type="dxa"/>
            <w:shd w:val="clear" w:color="auto" w:fill="auto"/>
          </w:tcPr>
          <w:p w14:paraId="0B782255" w14:textId="77777777" w:rsidR="003430E3" w:rsidRPr="002811A9" w:rsidRDefault="003430E3" w:rsidP="002811A9">
            <w:pPr>
              <w:pStyle w:val="afb"/>
              <w:tabs>
                <w:tab w:val="left" w:pos="2030"/>
              </w:tabs>
              <w:ind w:left="-142" w:right="-146"/>
              <w:jc w:val="center"/>
              <w:rPr>
                <w:b/>
                <w:sz w:val="28"/>
                <w:szCs w:val="28"/>
                <w:lang w:eastAsia="en-US"/>
              </w:rPr>
            </w:pPr>
            <w:r w:rsidRPr="002811A9">
              <w:rPr>
                <w:b/>
                <w:sz w:val="28"/>
                <w:szCs w:val="28"/>
                <w:lang w:eastAsia="en-US"/>
              </w:rPr>
              <w:t>+</w:t>
            </w:r>
          </w:p>
        </w:tc>
        <w:tc>
          <w:tcPr>
            <w:tcW w:w="567" w:type="dxa"/>
            <w:shd w:val="clear" w:color="auto" w:fill="auto"/>
          </w:tcPr>
          <w:p w14:paraId="1AC9C6FC" w14:textId="77777777" w:rsidR="003430E3" w:rsidRPr="002811A9" w:rsidRDefault="003430E3" w:rsidP="002811A9">
            <w:pPr>
              <w:pStyle w:val="afb"/>
              <w:tabs>
                <w:tab w:val="left" w:pos="2030"/>
              </w:tabs>
              <w:ind w:left="-142" w:right="-146"/>
              <w:jc w:val="center"/>
              <w:rPr>
                <w:b/>
                <w:sz w:val="28"/>
                <w:szCs w:val="28"/>
                <w:lang w:eastAsia="en-US"/>
              </w:rPr>
            </w:pPr>
            <w:r w:rsidRPr="002811A9">
              <w:rPr>
                <w:b/>
                <w:sz w:val="28"/>
                <w:szCs w:val="28"/>
                <w:lang w:eastAsia="en-US"/>
              </w:rPr>
              <w:t>+</w:t>
            </w:r>
          </w:p>
        </w:tc>
        <w:tc>
          <w:tcPr>
            <w:tcW w:w="567" w:type="dxa"/>
            <w:shd w:val="clear" w:color="auto" w:fill="auto"/>
          </w:tcPr>
          <w:p w14:paraId="49E37C8D" w14:textId="77777777" w:rsidR="003430E3" w:rsidRPr="002811A9" w:rsidRDefault="003430E3" w:rsidP="002811A9">
            <w:pPr>
              <w:pStyle w:val="afb"/>
              <w:tabs>
                <w:tab w:val="left" w:pos="2030"/>
              </w:tabs>
              <w:ind w:left="-142" w:right="-146"/>
              <w:jc w:val="center"/>
              <w:rPr>
                <w:b/>
                <w:sz w:val="28"/>
                <w:szCs w:val="28"/>
                <w:lang w:eastAsia="en-US"/>
              </w:rPr>
            </w:pPr>
            <w:r w:rsidRPr="002811A9">
              <w:rPr>
                <w:b/>
                <w:sz w:val="28"/>
                <w:szCs w:val="28"/>
                <w:lang w:eastAsia="en-US"/>
              </w:rPr>
              <w:t>+</w:t>
            </w:r>
          </w:p>
        </w:tc>
        <w:tc>
          <w:tcPr>
            <w:tcW w:w="567" w:type="dxa"/>
          </w:tcPr>
          <w:p w14:paraId="372E003E"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w:t>
            </w:r>
          </w:p>
        </w:tc>
        <w:tc>
          <w:tcPr>
            <w:tcW w:w="567" w:type="dxa"/>
          </w:tcPr>
          <w:p w14:paraId="7ACC2E40"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w:t>
            </w:r>
          </w:p>
        </w:tc>
        <w:tc>
          <w:tcPr>
            <w:tcW w:w="567" w:type="dxa"/>
          </w:tcPr>
          <w:p w14:paraId="06174464"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w:t>
            </w:r>
          </w:p>
        </w:tc>
        <w:tc>
          <w:tcPr>
            <w:tcW w:w="567" w:type="dxa"/>
          </w:tcPr>
          <w:p w14:paraId="45A75C9C"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w:t>
            </w:r>
          </w:p>
        </w:tc>
        <w:tc>
          <w:tcPr>
            <w:tcW w:w="567" w:type="dxa"/>
          </w:tcPr>
          <w:p w14:paraId="4098B3EC"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w:t>
            </w:r>
          </w:p>
        </w:tc>
        <w:tc>
          <w:tcPr>
            <w:tcW w:w="567" w:type="dxa"/>
          </w:tcPr>
          <w:p w14:paraId="3D3B4A1D"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w:t>
            </w:r>
          </w:p>
        </w:tc>
        <w:tc>
          <w:tcPr>
            <w:tcW w:w="567" w:type="dxa"/>
          </w:tcPr>
          <w:p w14:paraId="26970B29"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w:t>
            </w:r>
          </w:p>
        </w:tc>
        <w:tc>
          <w:tcPr>
            <w:tcW w:w="568" w:type="dxa"/>
          </w:tcPr>
          <w:p w14:paraId="0B93E875"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w:t>
            </w:r>
          </w:p>
        </w:tc>
        <w:tc>
          <w:tcPr>
            <w:tcW w:w="567" w:type="dxa"/>
          </w:tcPr>
          <w:p w14:paraId="44498BB3"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w:t>
            </w:r>
          </w:p>
        </w:tc>
        <w:tc>
          <w:tcPr>
            <w:tcW w:w="567" w:type="dxa"/>
          </w:tcPr>
          <w:p w14:paraId="54811889"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w:t>
            </w:r>
          </w:p>
        </w:tc>
        <w:tc>
          <w:tcPr>
            <w:tcW w:w="567" w:type="dxa"/>
          </w:tcPr>
          <w:p w14:paraId="779716AF" w14:textId="77777777" w:rsidR="003430E3" w:rsidRPr="002811A9" w:rsidRDefault="003430E3" w:rsidP="002811A9">
            <w:pPr>
              <w:pStyle w:val="afb"/>
              <w:tabs>
                <w:tab w:val="left" w:pos="2030"/>
              </w:tabs>
              <w:ind w:left="-142" w:right="-146"/>
              <w:jc w:val="center"/>
              <w:rPr>
                <w:b/>
                <w:sz w:val="28"/>
                <w:szCs w:val="28"/>
                <w:lang w:val="ru-RU" w:eastAsia="en-US"/>
              </w:rPr>
            </w:pPr>
            <w:r w:rsidRPr="002811A9">
              <w:rPr>
                <w:b/>
                <w:sz w:val="28"/>
                <w:szCs w:val="28"/>
                <w:lang w:val="ru-RU" w:eastAsia="en-US"/>
              </w:rPr>
              <w:t>+</w:t>
            </w:r>
          </w:p>
        </w:tc>
      </w:tr>
    </w:tbl>
    <w:p w14:paraId="2409B2B3" w14:textId="77777777" w:rsidR="002811A9" w:rsidRDefault="002811A9" w:rsidP="006867B2">
      <w:pPr>
        <w:pStyle w:val="afb"/>
        <w:tabs>
          <w:tab w:val="left" w:pos="2030"/>
        </w:tabs>
        <w:jc w:val="center"/>
        <w:rPr>
          <w:b/>
          <w:szCs w:val="28"/>
        </w:rPr>
      </w:pPr>
    </w:p>
    <w:p w14:paraId="231943B0" w14:textId="77777777" w:rsidR="00A05ABF" w:rsidRPr="002811A9" w:rsidRDefault="00A05ABF" w:rsidP="006867B2">
      <w:pPr>
        <w:pStyle w:val="afb"/>
        <w:tabs>
          <w:tab w:val="left" w:pos="2030"/>
        </w:tabs>
        <w:jc w:val="center"/>
        <w:rPr>
          <w:b/>
          <w:sz w:val="28"/>
          <w:szCs w:val="28"/>
        </w:rPr>
      </w:pPr>
      <w:r w:rsidRPr="002811A9">
        <w:rPr>
          <w:b/>
          <w:sz w:val="28"/>
          <w:szCs w:val="28"/>
        </w:rPr>
        <w:t>Рядок дисципліни в „Матриці забезпечення програмних результатів навчання (ПРН) відповідними компонентами освітньої програми”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4"/>
        <w:gridCol w:w="673"/>
        <w:gridCol w:w="673"/>
        <w:gridCol w:w="673"/>
        <w:gridCol w:w="673"/>
        <w:gridCol w:w="673"/>
        <w:gridCol w:w="673"/>
        <w:gridCol w:w="673"/>
        <w:gridCol w:w="673"/>
        <w:gridCol w:w="673"/>
        <w:gridCol w:w="673"/>
        <w:gridCol w:w="673"/>
      </w:tblGrid>
      <w:tr w:rsidR="003430E3" w:rsidRPr="002811A9" w14:paraId="5A6C6589" w14:textId="77777777" w:rsidTr="00D86523">
        <w:trPr>
          <w:cantSplit/>
          <w:trHeight w:val="1150"/>
          <w:jc w:val="center"/>
        </w:trPr>
        <w:tc>
          <w:tcPr>
            <w:tcW w:w="1104" w:type="dxa"/>
            <w:shd w:val="clear" w:color="auto" w:fill="auto"/>
          </w:tcPr>
          <w:p w14:paraId="1B46756E" w14:textId="77777777" w:rsidR="003430E3" w:rsidRPr="002811A9" w:rsidRDefault="003430E3" w:rsidP="002811A9">
            <w:pPr>
              <w:pStyle w:val="afb"/>
              <w:tabs>
                <w:tab w:val="left" w:pos="2030"/>
              </w:tabs>
              <w:ind w:left="-142" w:right="-89"/>
              <w:jc w:val="center"/>
              <w:rPr>
                <w:b/>
                <w:sz w:val="28"/>
                <w:szCs w:val="28"/>
                <w:lang w:eastAsia="en-US"/>
              </w:rPr>
            </w:pPr>
          </w:p>
        </w:tc>
        <w:tc>
          <w:tcPr>
            <w:tcW w:w="0" w:type="auto"/>
            <w:shd w:val="clear" w:color="auto" w:fill="auto"/>
            <w:textDirection w:val="btLr"/>
          </w:tcPr>
          <w:p w14:paraId="7913C32A"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eastAsia="en-US"/>
              </w:rPr>
              <w:t xml:space="preserve">ПРН </w:t>
            </w:r>
            <w:r w:rsidRPr="002811A9">
              <w:rPr>
                <w:b/>
                <w:sz w:val="28"/>
                <w:szCs w:val="28"/>
                <w:lang w:val="ru-RU" w:eastAsia="en-US"/>
              </w:rPr>
              <w:t>1</w:t>
            </w:r>
          </w:p>
        </w:tc>
        <w:tc>
          <w:tcPr>
            <w:tcW w:w="0" w:type="auto"/>
            <w:shd w:val="clear" w:color="auto" w:fill="auto"/>
            <w:textDirection w:val="btLr"/>
          </w:tcPr>
          <w:p w14:paraId="06332A08"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eastAsia="en-US"/>
              </w:rPr>
              <w:t xml:space="preserve">ПРН </w:t>
            </w:r>
            <w:r w:rsidRPr="002811A9">
              <w:rPr>
                <w:b/>
                <w:sz w:val="28"/>
                <w:szCs w:val="28"/>
                <w:lang w:val="ru-RU" w:eastAsia="en-US"/>
              </w:rPr>
              <w:t>3</w:t>
            </w:r>
          </w:p>
        </w:tc>
        <w:tc>
          <w:tcPr>
            <w:tcW w:w="0" w:type="auto"/>
            <w:shd w:val="clear" w:color="auto" w:fill="auto"/>
            <w:textDirection w:val="btLr"/>
          </w:tcPr>
          <w:p w14:paraId="73E02D79"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eastAsia="en-US"/>
              </w:rPr>
              <w:t xml:space="preserve">ПРН </w:t>
            </w:r>
            <w:r w:rsidRPr="002811A9">
              <w:rPr>
                <w:b/>
                <w:sz w:val="28"/>
                <w:szCs w:val="28"/>
                <w:lang w:val="ru-RU" w:eastAsia="en-US"/>
              </w:rPr>
              <w:t>4</w:t>
            </w:r>
          </w:p>
        </w:tc>
        <w:tc>
          <w:tcPr>
            <w:tcW w:w="0" w:type="auto"/>
            <w:shd w:val="clear" w:color="auto" w:fill="auto"/>
            <w:textDirection w:val="btLr"/>
          </w:tcPr>
          <w:p w14:paraId="7A3D807A"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eastAsia="en-US"/>
              </w:rPr>
              <w:t xml:space="preserve">ПРН </w:t>
            </w:r>
            <w:r w:rsidRPr="002811A9">
              <w:rPr>
                <w:b/>
                <w:sz w:val="28"/>
                <w:szCs w:val="28"/>
                <w:lang w:val="ru-RU" w:eastAsia="en-US"/>
              </w:rPr>
              <w:t>5</w:t>
            </w:r>
          </w:p>
        </w:tc>
        <w:tc>
          <w:tcPr>
            <w:tcW w:w="0" w:type="auto"/>
            <w:textDirection w:val="btLr"/>
          </w:tcPr>
          <w:p w14:paraId="2476BC89"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eastAsia="en-US"/>
              </w:rPr>
              <w:t xml:space="preserve">ПРН </w:t>
            </w:r>
            <w:r w:rsidRPr="002811A9">
              <w:rPr>
                <w:b/>
                <w:sz w:val="28"/>
                <w:szCs w:val="28"/>
                <w:lang w:val="ru-RU" w:eastAsia="en-US"/>
              </w:rPr>
              <w:t>8</w:t>
            </w:r>
          </w:p>
        </w:tc>
        <w:tc>
          <w:tcPr>
            <w:tcW w:w="0" w:type="auto"/>
            <w:textDirection w:val="btLr"/>
          </w:tcPr>
          <w:p w14:paraId="7A2BA31E"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eastAsia="en-US"/>
              </w:rPr>
              <w:t xml:space="preserve">ПРН </w:t>
            </w:r>
            <w:r>
              <w:rPr>
                <w:b/>
                <w:sz w:val="28"/>
                <w:szCs w:val="28"/>
                <w:lang w:val="ru-RU" w:eastAsia="en-US"/>
              </w:rPr>
              <w:t>15</w:t>
            </w:r>
          </w:p>
        </w:tc>
        <w:tc>
          <w:tcPr>
            <w:tcW w:w="0" w:type="auto"/>
            <w:textDirection w:val="btLr"/>
          </w:tcPr>
          <w:p w14:paraId="771D9D72"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eastAsia="en-US"/>
              </w:rPr>
              <w:t xml:space="preserve">ПРН </w:t>
            </w:r>
            <w:r>
              <w:rPr>
                <w:b/>
                <w:sz w:val="28"/>
                <w:szCs w:val="28"/>
                <w:lang w:val="ru-RU" w:eastAsia="en-US"/>
              </w:rPr>
              <w:t>21</w:t>
            </w:r>
          </w:p>
        </w:tc>
        <w:tc>
          <w:tcPr>
            <w:tcW w:w="0" w:type="auto"/>
            <w:textDirection w:val="btLr"/>
          </w:tcPr>
          <w:p w14:paraId="462E1FD1"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eastAsia="en-US"/>
              </w:rPr>
              <w:t xml:space="preserve">ПРН </w:t>
            </w:r>
            <w:r>
              <w:rPr>
                <w:b/>
                <w:sz w:val="28"/>
                <w:szCs w:val="28"/>
                <w:lang w:val="ru-RU" w:eastAsia="en-US"/>
              </w:rPr>
              <w:t>22</w:t>
            </w:r>
          </w:p>
        </w:tc>
        <w:tc>
          <w:tcPr>
            <w:tcW w:w="0" w:type="auto"/>
            <w:textDirection w:val="btLr"/>
          </w:tcPr>
          <w:p w14:paraId="72876313"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eastAsia="en-US"/>
              </w:rPr>
              <w:t xml:space="preserve">ПРН </w:t>
            </w:r>
            <w:r>
              <w:rPr>
                <w:b/>
                <w:sz w:val="28"/>
                <w:szCs w:val="28"/>
                <w:lang w:val="ru-RU" w:eastAsia="en-US"/>
              </w:rPr>
              <w:t>23</w:t>
            </w:r>
          </w:p>
        </w:tc>
        <w:tc>
          <w:tcPr>
            <w:tcW w:w="0" w:type="auto"/>
            <w:textDirection w:val="btLr"/>
          </w:tcPr>
          <w:p w14:paraId="4EF0BB0D"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eastAsia="en-US"/>
              </w:rPr>
              <w:t xml:space="preserve">ПРН </w:t>
            </w:r>
            <w:r>
              <w:rPr>
                <w:b/>
                <w:sz w:val="28"/>
                <w:szCs w:val="28"/>
                <w:lang w:eastAsia="en-US"/>
              </w:rPr>
              <w:t>2</w:t>
            </w:r>
            <w:r w:rsidRPr="002811A9">
              <w:rPr>
                <w:b/>
                <w:sz w:val="28"/>
                <w:szCs w:val="28"/>
                <w:lang w:val="ru-RU" w:eastAsia="en-US"/>
              </w:rPr>
              <w:t>4</w:t>
            </w:r>
          </w:p>
        </w:tc>
        <w:tc>
          <w:tcPr>
            <w:tcW w:w="0" w:type="auto"/>
            <w:textDirection w:val="btLr"/>
          </w:tcPr>
          <w:p w14:paraId="0444B1FA"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eastAsia="en-US"/>
              </w:rPr>
              <w:t xml:space="preserve">ПРН </w:t>
            </w:r>
            <w:r>
              <w:rPr>
                <w:b/>
                <w:sz w:val="28"/>
                <w:szCs w:val="28"/>
                <w:lang w:val="ru-RU" w:eastAsia="en-US"/>
              </w:rPr>
              <w:t>28</w:t>
            </w:r>
          </w:p>
        </w:tc>
      </w:tr>
      <w:tr w:rsidR="003430E3" w:rsidRPr="002811A9" w14:paraId="0CC47557" w14:textId="77777777" w:rsidTr="00D86523">
        <w:trPr>
          <w:cantSplit/>
          <w:trHeight w:val="329"/>
          <w:jc w:val="center"/>
        </w:trPr>
        <w:tc>
          <w:tcPr>
            <w:tcW w:w="1104" w:type="dxa"/>
            <w:shd w:val="clear" w:color="auto" w:fill="auto"/>
          </w:tcPr>
          <w:p w14:paraId="0B802EEF" w14:textId="640DCEF3"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eastAsia="en-US"/>
              </w:rPr>
              <w:t xml:space="preserve">ОК </w:t>
            </w:r>
            <w:r w:rsidRPr="002811A9">
              <w:rPr>
                <w:b/>
                <w:sz w:val="28"/>
                <w:szCs w:val="28"/>
                <w:lang w:val="ru-RU" w:eastAsia="en-US"/>
              </w:rPr>
              <w:t>2.</w:t>
            </w:r>
            <w:r w:rsidR="00EB098C">
              <w:rPr>
                <w:b/>
                <w:sz w:val="28"/>
                <w:szCs w:val="28"/>
                <w:lang w:val="ru-RU" w:eastAsia="en-US"/>
              </w:rPr>
              <w:t>1</w:t>
            </w:r>
          </w:p>
        </w:tc>
        <w:tc>
          <w:tcPr>
            <w:tcW w:w="0" w:type="auto"/>
            <w:shd w:val="clear" w:color="auto" w:fill="auto"/>
            <w:vAlign w:val="center"/>
          </w:tcPr>
          <w:p w14:paraId="4F954B75" w14:textId="77777777" w:rsidR="003430E3" w:rsidRPr="002811A9" w:rsidRDefault="003430E3" w:rsidP="002811A9">
            <w:pPr>
              <w:pStyle w:val="afb"/>
              <w:tabs>
                <w:tab w:val="left" w:pos="2030"/>
              </w:tabs>
              <w:ind w:left="-142" w:right="-89"/>
              <w:jc w:val="center"/>
              <w:rPr>
                <w:b/>
                <w:sz w:val="28"/>
                <w:szCs w:val="28"/>
                <w:lang w:eastAsia="en-US"/>
              </w:rPr>
            </w:pPr>
            <w:r w:rsidRPr="002811A9">
              <w:rPr>
                <w:b/>
                <w:sz w:val="28"/>
                <w:szCs w:val="28"/>
                <w:lang w:eastAsia="en-US"/>
              </w:rPr>
              <w:t>+</w:t>
            </w:r>
          </w:p>
        </w:tc>
        <w:tc>
          <w:tcPr>
            <w:tcW w:w="0" w:type="auto"/>
            <w:shd w:val="clear" w:color="auto" w:fill="auto"/>
            <w:vAlign w:val="center"/>
          </w:tcPr>
          <w:p w14:paraId="2D7CB008" w14:textId="77777777" w:rsidR="003430E3" w:rsidRPr="002811A9" w:rsidRDefault="003430E3" w:rsidP="002811A9">
            <w:pPr>
              <w:pStyle w:val="afb"/>
              <w:tabs>
                <w:tab w:val="left" w:pos="2030"/>
              </w:tabs>
              <w:ind w:left="-142" w:right="-89"/>
              <w:jc w:val="center"/>
              <w:rPr>
                <w:b/>
                <w:sz w:val="28"/>
                <w:szCs w:val="28"/>
                <w:lang w:eastAsia="en-US"/>
              </w:rPr>
            </w:pPr>
            <w:r w:rsidRPr="002811A9">
              <w:rPr>
                <w:b/>
                <w:sz w:val="28"/>
                <w:szCs w:val="28"/>
                <w:lang w:eastAsia="en-US"/>
              </w:rPr>
              <w:t>+</w:t>
            </w:r>
          </w:p>
        </w:tc>
        <w:tc>
          <w:tcPr>
            <w:tcW w:w="0" w:type="auto"/>
            <w:shd w:val="clear" w:color="auto" w:fill="auto"/>
            <w:vAlign w:val="center"/>
          </w:tcPr>
          <w:p w14:paraId="2379E54B" w14:textId="77777777" w:rsidR="003430E3" w:rsidRPr="002811A9" w:rsidRDefault="003430E3" w:rsidP="002811A9">
            <w:pPr>
              <w:pStyle w:val="afb"/>
              <w:tabs>
                <w:tab w:val="left" w:pos="2030"/>
              </w:tabs>
              <w:ind w:left="-142" w:right="-89"/>
              <w:jc w:val="center"/>
              <w:rPr>
                <w:b/>
                <w:sz w:val="28"/>
                <w:szCs w:val="28"/>
                <w:lang w:eastAsia="en-US"/>
              </w:rPr>
            </w:pPr>
            <w:r w:rsidRPr="002811A9">
              <w:rPr>
                <w:b/>
                <w:sz w:val="28"/>
                <w:szCs w:val="28"/>
                <w:lang w:eastAsia="en-US"/>
              </w:rPr>
              <w:t>+</w:t>
            </w:r>
          </w:p>
        </w:tc>
        <w:tc>
          <w:tcPr>
            <w:tcW w:w="0" w:type="auto"/>
            <w:shd w:val="clear" w:color="auto" w:fill="auto"/>
            <w:vAlign w:val="center"/>
          </w:tcPr>
          <w:p w14:paraId="165E458A" w14:textId="77777777" w:rsidR="003430E3" w:rsidRPr="002811A9" w:rsidRDefault="003430E3" w:rsidP="002811A9">
            <w:pPr>
              <w:pStyle w:val="afb"/>
              <w:tabs>
                <w:tab w:val="left" w:pos="2030"/>
              </w:tabs>
              <w:ind w:left="-142" w:right="-89"/>
              <w:jc w:val="center"/>
              <w:rPr>
                <w:b/>
                <w:sz w:val="28"/>
                <w:szCs w:val="28"/>
                <w:lang w:eastAsia="en-US"/>
              </w:rPr>
            </w:pPr>
            <w:r w:rsidRPr="002811A9">
              <w:rPr>
                <w:b/>
                <w:sz w:val="28"/>
                <w:szCs w:val="28"/>
                <w:lang w:eastAsia="en-US"/>
              </w:rPr>
              <w:t>+</w:t>
            </w:r>
          </w:p>
        </w:tc>
        <w:tc>
          <w:tcPr>
            <w:tcW w:w="0" w:type="auto"/>
            <w:vAlign w:val="center"/>
          </w:tcPr>
          <w:p w14:paraId="399E8A10"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val="ru-RU" w:eastAsia="en-US"/>
              </w:rPr>
              <w:t>+</w:t>
            </w:r>
          </w:p>
        </w:tc>
        <w:tc>
          <w:tcPr>
            <w:tcW w:w="0" w:type="auto"/>
            <w:vAlign w:val="center"/>
          </w:tcPr>
          <w:p w14:paraId="122353DE"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val="ru-RU" w:eastAsia="en-US"/>
              </w:rPr>
              <w:t>+</w:t>
            </w:r>
          </w:p>
        </w:tc>
        <w:tc>
          <w:tcPr>
            <w:tcW w:w="0" w:type="auto"/>
            <w:vAlign w:val="center"/>
          </w:tcPr>
          <w:p w14:paraId="70552D22"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val="ru-RU" w:eastAsia="en-US"/>
              </w:rPr>
              <w:t>+</w:t>
            </w:r>
          </w:p>
        </w:tc>
        <w:tc>
          <w:tcPr>
            <w:tcW w:w="0" w:type="auto"/>
            <w:vAlign w:val="center"/>
          </w:tcPr>
          <w:p w14:paraId="0EB1681E"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val="ru-RU" w:eastAsia="en-US"/>
              </w:rPr>
              <w:t>+</w:t>
            </w:r>
          </w:p>
        </w:tc>
        <w:tc>
          <w:tcPr>
            <w:tcW w:w="0" w:type="auto"/>
            <w:vAlign w:val="center"/>
          </w:tcPr>
          <w:p w14:paraId="46F3F6A1"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val="ru-RU" w:eastAsia="en-US"/>
              </w:rPr>
              <w:t>+</w:t>
            </w:r>
          </w:p>
        </w:tc>
        <w:tc>
          <w:tcPr>
            <w:tcW w:w="0" w:type="auto"/>
            <w:vAlign w:val="center"/>
          </w:tcPr>
          <w:p w14:paraId="18494D04"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val="ru-RU" w:eastAsia="en-US"/>
              </w:rPr>
              <w:t>+</w:t>
            </w:r>
          </w:p>
        </w:tc>
        <w:tc>
          <w:tcPr>
            <w:tcW w:w="0" w:type="auto"/>
            <w:vAlign w:val="center"/>
          </w:tcPr>
          <w:p w14:paraId="4F1C53B7" w14:textId="77777777" w:rsidR="003430E3" w:rsidRPr="002811A9" w:rsidRDefault="003430E3" w:rsidP="002811A9">
            <w:pPr>
              <w:pStyle w:val="afb"/>
              <w:tabs>
                <w:tab w:val="left" w:pos="2030"/>
              </w:tabs>
              <w:ind w:left="-142" w:right="-89"/>
              <w:jc w:val="center"/>
              <w:rPr>
                <w:b/>
                <w:sz w:val="28"/>
                <w:szCs w:val="28"/>
                <w:lang w:val="ru-RU" w:eastAsia="en-US"/>
              </w:rPr>
            </w:pPr>
            <w:r w:rsidRPr="002811A9">
              <w:rPr>
                <w:b/>
                <w:sz w:val="28"/>
                <w:szCs w:val="28"/>
                <w:lang w:val="ru-RU" w:eastAsia="en-US"/>
              </w:rPr>
              <w:t>+</w:t>
            </w:r>
          </w:p>
        </w:tc>
      </w:tr>
    </w:tbl>
    <w:p w14:paraId="67D6469F" w14:textId="77777777" w:rsidR="00A05ABF" w:rsidRPr="00136B15" w:rsidRDefault="00A05ABF" w:rsidP="002E5E3A">
      <w:pPr>
        <w:shd w:val="clear" w:color="auto" w:fill="FFFFFF"/>
        <w:ind w:firstLine="720"/>
        <w:jc w:val="both"/>
        <w:rPr>
          <w:color w:val="000000"/>
          <w:highlight w:val="yellow"/>
        </w:rPr>
      </w:pPr>
    </w:p>
    <w:p w14:paraId="22602E8F" w14:textId="77777777" w:rsidR="00A05ABF" w:rsidRPr="00136B15" w:rsidRDefault="00A05ABF" w:rsidP="002E5E3A">
      <w:pPr>
        <w:shd w:val="clear" w:color="auto" w:fill="FFFFFF"/>
        <w:ind w:firstLine="720"/>
        <w:jc w:val="both"/>
        <w:rPr>
          <w:color w:val="000000"/>
          <w:highlight w:val="yellow"/>
        </w:rPr>
      </w:pPr>
    </w:p>
    <w:p w14:paraId="5EE6F3E5" w14:textId="77777777" w:rsidR="00A05ABF" w:rsidRPr="00136B15" w:rsidRDefault="00A05ABF" w:rsidP="002E5E3A">
      <w:pPr>
        <w:shd w:val="clear" w:color="auto" w:fill="FFFFFF"/>
        <w:ind w:firstLine="720"/>
        <w:jc w:val="both"/>
        <w:rPr>
          <w:color w:val="000000"/>
          <w:highlight w:val="yellow"/>
        </w:rPr>
      </w:pPr>
    </w:p>
    <w:p w14:paraId="5D279120" w14:textId="31664D2F" w:rsidR="008551DC" w:rsidRDefault="008551DC" w:rsidP="0011144F">
      <w:pPr>
        <w:pStyle w:val="1"/>
        <w:spacing w:after="120"/>
        <w:ind w:left="357"/>
        <w:rPr>
          <w:b/>
          <w:bCs/>
          <w:sz w:val="28"/>
          <w:szCs w:val="28"/>
        </w:rPr>
      </w:pPr>
    </w:p>
    <w:p w14:paraId="3CABCF01" w14:textId="2631256B" w:rsidR="00D86523" w:rsidRDefault="00D86523" w:rsidP="00D86523"/>
    <w:p w14:paraId="46753B5C" w14:textId="1A7308D3" w:rsidR="00D86523" w:rsidRDefault="00D86523" w:rsidP="00D86523"/>
    <w:p w14:paraId="4A26364E" w14:textId="77777777" w:rsidR="00D86523" w:rsidRPr="00D86523" w:rsidRDefault="00D86523" w:rsidP="00D86523"/>
    <w:p w14:paraId="2E56B9E8" w14:textId="77777777" w:rsidR="008551DC" w:rsidRDefault="008551DC" w:rsidP="009E4005">
      <w:pPr>
        <w:pStyle w:val="1"/>
        <w:spacing w:after="120"/>
        <w:jc w:val="left"/>
        <w:rPr>
          <w:b/>
          <w:bCs/>
          <w:sz w:val="28"/>
          <w:szCs w:val="28"/>
        </w:rPr>
      </w:pPr>
    </w:p>
    <w:p w14:paraId="5026C15D" w14:textId="77777777" w:rsidR="005A11F4" w:rsidRPr="0011144F" w:rsidRDefault="005A11F4" w:rsidP="0011144F">
      <w:pPr>
        <w:pStyle w:val="1"/>
        <w:spacing w:after="120"/>
        <w:ind w:left="357"/>
        <w:rPr>
          <w:b/>
          <w:bCs/>
          <w:sz w:val="28"/>
          <w:szCs w:val="28"/>
        </w:rPr>
      </w:pPr>
      <w:r w:rsidRPr="0011144F">
        <w:rPr>
          <w:b/>
          <w:bCs/>
          <w:sz w:val="28"/>
          <w:szCs w:val="28"/>
        </w:rPr>
        <w:lastRenderedPageBreak/>
        <w:t>4. ПРОГРАМА НАВЧАЛЬНОЇ ДИСЦИПЛІНИ</w:t>
      </w:r>
    </w:p>
    <w:p w14:paraId="79D4DC95" w14:textId="77777777" w:rsidR="00250FC3" w:rsidRPr="0011144F" w:rsidRDefault="005A11F4" w:rsidP="005A11F4">
      <w:pPr>
        <w:spacing w:after="240"/>
        <w:jc w:val="center"/>
        <w:rPr>
          <w:b/>
          <w:i/>
          <w:iCs/>
          <w:sz w:val="28"/>
          <w:szCs w:val="28"/>
        </w:rPr>
      </w:pPr>
      <w:r w:rsidRPr="0011144F">
        <w:rPr>
          <w:b/>
          <w:i/>
          <w:iCs/>
          <w:sz w:val="28"/>
          <w:szCs w:val="28"/>
        </w:rPr>
        <w:t>4.1. Анотація дисципліни</w:t>
      </w:r>
    </w:p>
    <w:p w14:paraId="761F2B20" w14:textId="77777777" w:rsidR="005A11F4" w:rsidRPr="0011144F" w:rsidRDefault="00250FC3" w:rsidP="005A11F4">
      <w:pPr>
        <w:shd w:val="clear" w:color="auto" w:fill="FFFFFF"/>
        <w:jc w:val="center"/>
        <w:rPr>
          <w:b/>
          <w:bCs/>
          <w:color w:val="000000"/>
          <w:sz w:val="28"/>
          <w:szCs w:val="28"/>
        </w:rPr>
      </w:pPr>
      <w:r w:rsidRPr="0011144F">
        <w:rPr>
          <w:b/>
          <w:bCs/>
          <w:color w:val="000000"/>
          <w:sz w:val="28"/>
          <w:szCs w:val="28"/>
        </w:rPr>
        <w:t>Змістовий модуль 1.</w:t>
      </w:r>
    </w:p>
    <w:p w14:paraId="24C65327" w14:textId="77777777" w:rsidR="00250FC3" w:rsidRPr="008551DC" w:rsidRDefault="008551DC" w:rsidP="00250FC3">
      <w:pPr>
        <w:shd w:val="clear" w:color="auto" w:fill="FFFFFF"/>
        <w:jc w:val="both"/>
        <w:rPr>
          <w:b/>
          <w:bCs/>
          <w:color w:val="000000"/>
          <w:sz w:val="28"/>
          <w:szCs w:val="28"/>
        </w:rPr>
      </w:pPr>
      <w:r>
        <w:rPr>
          <w:b/>
          <w:sz w:val="28"/>
          <w:szCs w:val="28"/>
        </w:rPr>
        <w:t xml:space="preserve">                 </w:t>
      </w:r>
      <w:r w:rsidRPr="008551DC">
        <w:rPr>
          <w:b/>
          <w:sz w:val="28"/>
          <w:szCs w:val="28"/>
        </w:rPr>
        <w:t>Загальна характеристика спеціальності «Соціальна робота»</w:t>
      </w:r>
    </w:p>
    <w:p w14:paraId="6770C1A1" w14:textId="77777777" w:rsidR="008551DC" w:rsidRDefault="008551DC" w:rsidP="008551DC">
      <w:pPr>
        <w:shd w:val="clear" w:color="auto" w:fill="FFFFFF"/>
        <w:ind w:firstLine="567"/>
        <w:jc w:val="both"/>
        <w:rPr>
          <w:b/>
          <w:color w:val="000000"/>
          <w:sz w:val="28"/>
          <w:szCs w:val="28"/>
        </w:rPr>
      </w:pPr>
    </w:p>
    <w:p w14:paraId="6BC11BBF" w14:textId="247ED5FD" w:rsidR="008551DC" w:rsidRPr="008551DC" w:rsidRDefault="00250FC3" w:rsidP="008551DC">
      <w:pPr>
        <w:shd w:val="clear" w:color="auto" w:fill="FFFFFF"/>
        <w:ind w:firstLine="567"/>
        <w:jc w:val="both"/>
        <w:rPr>
          <w:b/>
          <w:color w:val="000000"/>
          <w:sz w:val="28"/>
          <w:szCs w:val="28"/>
        </w:rPr>
      </w:pPr>
      <w:r w:rsidRPr="0011144F">
        <w:rPr>
          <w:b/>
          <w:color w:val="000000"/>
          <w:sz w:val="28"/>
          <w:szCs w:val="28"/>
        </w:rPr>
        <w:t xml:space="preserve">Тема 1. </w:t>
      </w:r>
      <w:r w:rsidR="00900068" w:rsidRPr="00900068">
        <w:rPr>
          <w:b/>
          <w:bCs/>
          <w:color w:val="000000"/>
          <w:sz w:val="28"/>
          <w:szCs w:val="28"/>
        </w:rPr>
        <w:t>Сутність соціальної роботи та консультування</w:t>
      </w:r>
      <w:r w:rsidR="008551DC" w:rsidRPr="008551DC">
        <w:rPr>
          <w:b/>
          <w:color w:val="000000"/>
          <w:sz w:val="28"/>
          <w:szCs w:val="28"/>
        </w:rPr>
        <w:t xml:space="preserve">. </w:t>
      </w:r>
    </w:p>
    <w:p w14:paraId="3801AC13" w14:textId="2CE22825" w:rsidR="008551DC" w:rsidRDefault="00007564" w:rsidP="008551DC">
      <w:pPr>
        <w:shd w:val="clear" w:color="auto" w:fill="FFFFFF"/>
        <w:ind w:firstLine="567"/>
        <w:jc w:val="both"/>
        <w:rPr>
          <w:bCs/>
          <w:color w:val="000000"/>
          <w:sz w:val="28"/>
          <w:szCs w:val="28"/>
        </w:rPr>
      </w:pPr>
      <w:r>
        <w:rPr>
          <w:bCs/>
          <w:color w:val="000000"/>
          <w:sz w:val="28"/>
          <w:szCs w:val="28"/>
        </w:rPr>
        <w:t xml:space="preserve">Сутність соціальної роботи. </w:t>
      </w:r>
      <w:r w:rsidR="003310A1">
        <w:rPr>
          <w:bCs/>
          <w:color w:val="000000"/>
          <w:sz w:val="28"/>
          <w:szCs w:val="28"/>
        </w:rPr>
        <w:t xml:space="preserve">Міністерство соціальної політики, єдності та сім’ї. </w:t>
      </w:r>
      <w:r>
        <w:rPr>
          <w:bCs/>
          <w:color w:val="000000"/>
          <w:sz w:val="28"/>
          <w:szCs w:val="28"/>
        </w:rPr>
        <w:t>Суб’єкти та об’єкти соціальної роботи. Складні життєві обставини. Соціальне консультування.</w:t>
      </w:r>
    </w:p>
    <w:p w14:paraId="4F26B8E0" w14:textId="77777777" w:rsidR="00007564" w:rsidRPr="003310A1" w:rsidRDefault="00007564" w:rsidP="008551DC">
      <w:pPr>
        <w:shd w:val="clear" w:color="auto" w:fill="FFFFFF"/>
        <w:ind w:firstLine="567"/>
        <w:jc w:val="both"/>
        <w:rPr>
          <w:bCs/>
          <w:color w:val="000000"/>
          <w:sz w:val="28"/>
          <w:szCs w:val="28"/>
        </w:rPr>
      </w:pPr>
    </w:p>
    <w:p w14:paraId="333332F0" w14:textId="6E41BC2B" w:rsidR="008551DC" w:rsidRDefault="00250FC3" w:rsidP="008551DC">
      <w:pPr>
        <w:shd w:val="clear" w:color="auto" w:fill="FFFFFF"/>
        <w:ind w:firstLine="567"/>
        <w:jc w:val="both"/>
        <w:rPr>
          <w:b/>
          <w:bCs/>
          <w:color w:val="000000"/>
          <w:sz w:val="28"/>
          <w:szCs w:val="28"/>
        </w:rPr>
      </w:pPr>
      <w:r w:rsidRPr="0011144F">
        <w:rPr>
          <w:b/>
          <w:bCs/>
          <w:color w:val="000000"/>
          <w:spacing w:val="-2"/>
          <w:sz w:val="28"/>
          <w:szCs w:val="28"/>
          <w:lang w:eastAsia="en-US"/>
        </w:rPr>
        <w:t xml:space="preserve">Тема 2. </w:t>
      </w:r>
      <w:r w:rsidR="00007564" w:rsidRPr="00007564">
        <w:rPr>
          <w:b/>
          <w:bCs/>
          <w:color w:val="000000"/>
          <w:sz w:val="28"/>
          <w:szCs w:val="28"/>
        </w:rPr>
        <w:t>Соціальна робота в 21-му столітті: від благодійності до «цифрової революції» в соціальній сфері</w:t>
      </w:r>
    </w:p>
    <w:p w14:paraId="6ADCB787" w14:textId="6F5194D1" w:rsidR="00007564" w:rsidRPr="00007564" w:rsidRDefault="00007564" w:rsidP="008551DC">
      <w:pPr>
        <w:shd w:val="clear" w:color="auto" w:fill="FFFFFF"/>
        <w:ind w:firstLine="567"/>
        <w:jc w:val="both"/>
        <w:rPr>
          <w:bCs/>
          <w:color w:val="000000"/>
          <w:sz w:val="28"/>
          <w:szCs w:val="28"/>
        </w:rPr>
      </w:pPr>
      <w:r w:rsidRPr="00007564">
        <w:rPr>
          <w:bCs/>
          <w:color w:val="000000"/>
          <w:sz w:val="28"/>
          <w:szCs w:val="28"/>
        </w:rPr>
        <w:t>Еволюція підходів: від філантропії до професійної допомоги.</w:t>
      </w:r>
      <w:r w:rsidRPr="00007564">
        <w:t xml:space="preserve"> </w:t>
      </w:r>
      <w:r w:rsidRPr="00007564">
        <w:rPr>
          <w:bCs/>
          <w:color w:val="000000"/>
          <w:sz w:val="28"/>
          <w:szCs w:val="28"/>
        </w:rPr>
        <w:t>Сучасні виклики та нові клієнти.</w:t>
      </w:r>
      <w:r>
        <w:rPr>
          <w:bCs/>
          <w:color w:val="000000"/>
          <w:sz w:val="28"/>
          <w:szCs w:val="28"/>
        </w:rPr>
        <w:t xml:space="preserve"> </w:t>
      </w:r>
      <w:r w:rsidRPr="00007564">
        <w:rPr>
          <w:bCs/>
          <w:color w:val="000000"/>
          <w:sz w:val="28"/>
          <w:szCs w:val="28"/>
        </w:rPr>
        <w:t>Впровадження технологій: "цифрова революція" в соціальній роботі.</w:t>
      </w:r>
    </w:p>
    <w:p w14:paraId="07AFAFEF" w14:textId="77777777" w:rsidR="008551DC" w:rsidRDefault="008551DC" w:rsidP="008551DC">
      <w:pPr>
        <w:shd w:val="clear" w:color="auto" w:fill="FFFFFF"/>
        <w:ind w:firstLine="567"/>
        <w:jc w:val="both"/>
        <w:rPr>
          <w:b/>
          <w:color w:val="000000"/>
          <w:sz w:val="28"/>
          <w:szCs w:val="28"/>
        </w:rPr>
      </w:pPr>
    </w:p>
    <w:p w14:paraId="79FD20AA" w14:textId="5C39BA01" w:rsidR="008551DC" w:rsidRPr="008551DC" w:rsidRDefault="002E34CC" w:rsidP="008551DC">
      <w:pPr>
        <w:shd w:val="clear" w:color="auto" w:fill="FFFFFF"/>
        <w:ind w:firstLine="567"/>
        <w:jc w:val="both"/>
        <w:rPr>
          <w:b/>
          <w:color w:val="000000"/>
          <w:sz w:val="28"/>
          <w:szCs w:val="28"/>
        </w:rPr>
      </w:pPr>
      <w:r w:rsidRPr="0011144F">
        <w:rPr>
          <w:b/>
          <w:bCs/>
          <w:color w:val="000000"/>
          <w:spacing w:val="-3"/>
          <w:sz w:val="28"/>
          <w:szCs w:val="28"/>
          <w:lang w:eastAsia="en-US"/>
        </w:rPr>
        <w:t>Тема 3</w:t>
      </w:r>
      <w:r w:rsidR="00250FC3" w:rsidRPr="0011144F">
        <w:rPr>
          <w:b/>
          <w:bCs/>
          <w:color w:val="000000"/>
          <w:spacing w:val="-3"/>
          <w:sz w:val="28"/>
          <w:szCs w:val="28"/>
          <w:lang w:eastAsia="en-US"/>
        </w:rPr>
        <w:t xml:space="preserve">. </w:t>
      </w:r>
      <w:r w:rsidR="00007564" w:rsidRPr="00007564">
        <w:rPr>
          <w:b/>
          <w:bCs/>
          <w:color w:val="000000"/>
          <w:sz w:val="28"/>
          <w:szCs w:val="28"/>
        </w:rPr>
        <w:t>Нормативно-правове забезпечення соціальної роботи</w:t>
      </w:r>
    </w:p>
    <w:p w14:paraId="339465BD" w14:textId="2F4BE351" w:rsidR="000D566A" w:rsidRPr="00007564" w:rsidRDefault="00007564" w:rsidP="0011144F">
      <w:pPr>
        <w:shd w:val="clear" w:color="auto" w:fill="FFFFFF"/>
        <w:ind w:firstLine="567"/>
        <w:jc w:val="both"/>
        <w:rPr>
          <w:bCs/>
          <w:color w:val="000000"/>
          <w:sz w:val="28"/>
          <w:szCs w:val="28"/>
        </w:rPr>
      </w:pPr>
      <w:r w:rsidRPr="00007564">
        <w:rPr>
          <w:bCs/>
          <w:color w:val="000000"/>
          <w:sz w:val="28"/>
          <w:szCs w:val="28"/>
        </w:rPr>
        <w:t>Нормативно-правове забезпечення соціальної роботи в Україні базується на низці ключових законів. Основу становить Закон України «Про соціальну роботу з сім'ями, дітьми та молоддю», який визначає правові засади, мету, завдання та принципи соціальної роботи. Важливим є Закон України «Про соціальні послуги», що регулює відносини у сфері надання соціальних послуг, визначає їх види та стандарти.</w:t>
      </w:r>
    </w:p>
    <w:p w14:paraId="5F0FE165" w14:textId="77777777" w:rsidR="00822876" w:rsidRPr="0011144F" w:rsidRDefault="00822876" w:rsidP="0011144F">
      <w:pPr>
        <w:ind w:firstLine="567"/>
        <w:jc w:val="both"/>
        <w:rPr>
          <w:color w:val="000000"/>
          <w:sz w:val="28"/>
          <w:szCs w:val="28"/>
        </w:rPr>
      </w:pPr>
    </w:p>
    <w:p w14:paraId="7F46C271" w14:textId="77777777" w:rsidR="005A11F4" w:rsidRPr="0011144F" w:rsidRDefault="005C1DCF" w:rsidP="0011144F">
      <w:pPr>
        <w:ind w:right="-848" w:firstLine="567"/>
        <w:jc w:val="center"/>
        <w:rPr>
          <w:b/>
          <w:color w:val="000000"/>
          <w:sz w:val="28"/>
          <w:szCs w:val="28"/>
        </w:rPr>
      </w:pPr>
      <w:r w:rsidRPr="0011144F">
        <w:rPr>
          <w:b/>
          <w:bCs/>
          <w:color w:val="000000"/>
          <w:sz w:val="28"/>
          <w:szCs w:val="28"/>
        </w:rPr>
        <w:t>Змістовий модуль 2.</w:t>
      </w:r>
    </w:p>
    <w:p w14:paraId="589E78B0" w14:textId="77777777" w:rsidR="009914E7" w:rsidRDefault="008551DC" w:rsidP="0011144F">
      <w:pPr>
        <w:ind w:firstLine="567"/>
        <w:jc w:val="both"/>
        <w:rPr>
          <w:b/>
          <w:color w:val="000000"/>
          <w:sz w:val="28"/>
          <w:szCs w:val="28"/>
        </w:rPr>
      </w:pPr>
      <w:r w:rsidRPr="008551DC">
        <w:rPr>
          <w:b/>
          <w:color w:val="000000"/>
          <w:sz w:val="28"/>
          <w:szCs w:val="28"/>
        </w:rPr>
        <w:t>Характеристика професійної діяльності соціального працівника</w:t>
      </w:r>
    </w:p>
    <w:p w14:paraId="5288D9B8" w14:textId="77777777" w:rsidR="008551DC" w:rsidRPr="0011144F" w:rsidRDefault="008551DC" w:rsidP="0011144F">
      <w:pPr>
        <w:ind w:firstLine="567"/>
        <w:jc w:val="both"/>
        <w:rPr>
          <w:b/>
          <w:color w:val="000000"/>
          <w:sz w:val="28"/>
          <w:szCs w:val="28"/>
        </w:rPr>
      </w:pPr>
    </w:p>
    <w:p w14:paraId="67154341" w14:textId="5DBA60C7" w:rsidR="008551DC" w:rsidRDefault="00565264" w:rsidP="0011144F">
      <w:pPr>
        <w:ind w:firstLine="567"/>
        <w:jc w:val="both"/>
        <w:rPr>
          <w:b/>
          <w:color w:val="000000"/>
          <w:sz w:val="28"/>
          <w:szCs w:val="28"/>
        </w:rPr>
      </w:pPr>
      <w:r w:rsidRPr="0011144F">
        <w:rPr>
          <w:b/>
          <w:color w:val="000000"/>
          <w:sz w:val="28"/>
          <w:szCs w:val="28"/>
        </w:rPr>
        <w:t xml:space="preserve">Тема </w:t>
      </w:r>
      <w:r w:rsidR="008D277B">
        <w:rPr>
          <w:b/>
          <w:color w:val="000000"/>
          <w:sz w:val="28"/>
          <w:szCs w:val="28"/>
        </w:rPr>
        <w:t>4</w:t>
      </w:r>
      <w:r w:rsidRPr="0011144F">
        <w:rPr>
          <w:b/>
          <w:color w:val="000000"/>
          <w:sz w:val="28"/>
          <w:szCs w:val="28"/>
        </w:rPr>
        <w:t xml:space="preserve">. </w:t>
      </w:r>
      <w:r w:rsidR="003310A1" w:rsidRPr="003310A1">
        <w:rPr>
          <w:b/>
          <w:bCs/>
          <w:color w:val="000000"/>
          <w:sz w:val="28"/>
          <w:szCs w:val="28"/>
        </w:rPr>
        <w:t>Професійні ролі та функції соціального працівника</w:t>
      </w:r>
    </w:p>
    <w:p w14:paraId="6F5B01FA" w14:textId="52FF0AB9" w:rsidR="008551DC" w:rsidRDefault="00D50EA0" w:rsidP="00D50EA0">
      <w:pPr>
        <w:ind w:firstLine="567"/>
        <w:jc w:val="both"/>
        <w:rPr>
          <w:bCs/>
          <w:color w:val="000000"/>
          <w:sz w:val="28"/>
          <w:szCs w:val="28"/>
        </w:rPr>
      </w:pPr>
      <w:r w:rsidRPr="00D50EA0">
        <w:rPr>
          <w:bCs/>
          <w:color w:val="000000"/>
          <w:sz w:val="28"/>
          <w:szCs w:val="28"/>
        </w:rPr>
        <w:t>Основні ролі соціального працівника</w:t>
      </w:r>
      <w:r>
        <w:rPr>
          <w:bCs/>
          <w:color w:val="000000"/>
          <w:sz w:val="28"/>
          <w:szCs w:val="28"/>
        </w:rPr>
        <w:t xml:space="preserve">. </w:t>
      </w:r>
      <w:r w:rsidRPr="00D50EA0">
        <w:rPr>
          <w:bCs/>
          <w:color w:val="000000"/>
          <w:sz w:val="28"/>
          <w:szCs w:val="28"/>
        </w:rPr>
        <w:t>Ключові функції соціального працівника</w:t>
      </w:r>
      <w:r>
        <w:rPr>
          <w:bCs/>
          <w:color w:val="000000"/>
          <w:sz w:val="28"/>
          <w:szCs w:val="28"/>
        </w:rPr>
        <w:t>.</w:t>
      </w:r>
    </w:p>
    <w:p w14:paraId="1D4B2DEE" w14:textId="77777777" w:rsidR="003310A1" w:rsidRDefault="003310A1" w:rsidP="00D50EA0">
      <w:pPr>
        <w:ind w:firstLine="567"/>
        <w:jc w:val="both"/>
        <w:rPr>
          <w:bCs/>
          <w:color w:val="000000"/>
          <w:sz w:val="28"/>
          <w:szCs w:val="28"/>
          <w:lang w:val="ru-RU"/>
        </w:rPr>
      </w:pPr>
    </w:p>
    <w:p w14:paraId="1167D048" w14:textId="270A8EB0" w:rsidR="00565264" w:rsidRPr="0011144F" w:rsidRDefault="00565264" w:rsidP="003310A1">
      <w:pPr>
        <w:ind w:firstLine="567"/>
        <w:jc w:val="both"/>
        <w:rPr>
          <w:b/>
          <w:color w:val="000000"/>
          <w:sz w:val="28"/>
          <w:szCs w:val="28"/>
        </w:rPr>
      </w:pPr>
      <w:r w:rsidRPr="0011144F">
        <w:rPr>
          <w:b/>
          <w:color w:val="000000"/>
          <w:sz w:val="28"/>
          <w:szCs w:val="28"/>
        </w:rPr>
        <w:t xml:space="preserve">Тема </w:t>
      </w:r>
      <w:r w:rsidR="008D277B">
        <w:rPr>
          <w:b/>
          <w:color w:val="000000"/>
          <w:sz w:val="28"/>
          <w:szCs w:val="28"/>
        </w:rPr>
        <w:t>5</w:t>
      </w:r>
      <w:r w:rsidRPr="0011144F">
        <w:rPr>
          <w:b/>
          <w:color w:val="000000"/>
          <w:sz w:val="28"/>
          <w:szCs w:val="28"/>
        </w:rPr>
        <w:t xml:space="preserve">. </w:t>
      </w:r>
      <w:r w:rsidR="003310A1" w:rsidRPr="003310A1">
        <w:rPr>
          <w:b/>
          <w:bCs/>
          <w:color w:val="000000"/>
          <w:sz w:val="28"/>
          <w:szCs w:val="28"/>
        </w:rPr>
        <w:t xml:space="preserve">Соціальний працівник у </w:t>
      </w:r>
      <w:proofErr w:type="spellStart"/>
      <w:r w:rsidR="003310A1" w:rsidRPr="003310A1">
        <w:rPr>
          <w:b/>
          <w:bCs/>
          <w:color w:val="000000"/>
          <w:sz w:val="28"/>
          <w:szCs w:val="28"/>
        </w:rPr>
        <w:t>мультидисциплінарній</w:t>
      </w:r>
      <w:proofErr w:type="spellEnd"/>
      <w:r w:rsidR="003310A1" w:rsidRPr="003310A1">
        <w:rPr>
          <w:b/>
          <w:bCs/>
          <w:color w:val="000000"/>
          <w:sz w:val="28"/>
          <w:szCs w:val="28"/>
        </w:rPr>
        <w:t xml:space="preserve"> команді: співпраця та координація послуг</w:t>
      </w:r>
    </w:p>
    <w:p w14:paraId="6C9EA4EB" w14:textId="0378AF48" w:rsidR="008551DC" w:rsidRDefault="003310A1" w:rsidP="0011144F">
      <w:pPr>
        <w:ind w:firstLine="567"/>
        <w:jc w:val="both"/>
        <w:rPr>
          <w:color w:val="000000"/>
          <w:sz w:val="28"/>
          <w:szCs w:val="28"/>
        </w:rPr>
      </w:pPr>
      <w:r w:rsidRPr="003310A1">
        <w:rPr>
          <w:color w:val="000000"/>
          <w:sz w:val="28"/>
          <w:szCs w:val="28"/>
        </w:rPr>
        <w:t>Соціальний працівник як центральна ланка інтеграції послуг.</w:t>
      </w:r>
      <w:r>
        <w:rPr>
          <w:color w:val="000000"/>
          <w:sz w:val="28"/>
          <w:szCs w:val="28"/>
        </w:rPr>
        <w:t xml:space="preserve"> </w:t>
      </w:r>
      <w:r w:rsidRPr="003310A1">
        <w:rPr>
          <w:color w:val="000000"/>
          <w:sz w:val="28"/>
          <w:szCs w:val="28"/>
        </w:rPr>
        <w:t>Забезпечення цілісного підходу до клієнта.</w:t>
      </w:r>
      <w:r>
        <w:rPr>
          <w:color w:val="000000"/>
          <w:sz w:val="28"/>
          <w:szCs w:val="28"/>
        </w:rPr>
        <w:t xml:space="preserve"> </w:t>
      </w:r>
      <w:r w:rsidRPr="003310A1">
        <w:rPr>
          <w:color w:val="000000"/>
          <w:sz w:val="28"/>
          <w:szCs w:val="28"/>
        </w:rPr>
        <w:t>Ефективна комунікація та розподіл відповідальності.</w:t>
      </w:r>
      <w:r>
        <w:rPr>
          <w:color w:val="000000"/>
          <w:sz w:val="28"/>
          <w:szCs w:val="28"/>
        </w:rPr>
        <w:t xml:space="preserve"> </w:t>
      </w:r>
      <w:r w:rsidRPr="003310A1">
        <w:rPr>
          <w:color w:val="000000"/>
          <w:sz w:val="28"/>
          <w:szCs w:val="28"/>
        </w:rPr>
        <w:t>Спільна оцінка та моніторинг прогресу.</w:t>
      </w:r>
    </w:p>
    <w:p w14:paraId="47E90F5C" w14:textId="77777777" w:rsidR="003310A1" w:rsidRDefault="003310A1" w:rsidP="0011144F">
      <w:pPr>
        <w:ind w:firstLine="567"/>
        <w:jc w:val="both"/>
        <w:rPr>
          <w:color w:val="000000"/>
          <w:sz w:val="28"/>
          <w:szCs w:val="28"/>
        </w:rPr>
      </w:pPr>
    </w:p>
    <w:p w14:paraId="1D29CF79" w14:textId="29D1B9EC" w:rsidR="008551DC" w:rsidRPr="008551DC" w:rsidRDefault="00565264" w:rsidP="008551DC">
      <w:pPr>
        <w:ind w:firstLine="567"/>
        <w:jc w:val="both"/>
        <w:rPr>
          <w:b/>
          <w:color w:val="000000"/>
          <w:sz w:val="28"/>
          <w:szCs w:val="28"/>
        </w:rPr>
      </w:pPr>
      <w:r w:rsidRPr="0011144F">
        <w:rPr>
          <w:b/>
          <w:color w:val="000000"/>
          <w:sz w:val="28"/>
          <w:szCs w:val="28"/>
        </w:rPr>
        <w:t xml:space="preserve">Тема </w:t>
      </w:r>
      <w:r w:rsidR="008D277B">
        <w:rPr>
          <w:b/>
          <w:color w:val="000000"/>
          <w:sz w:val="28"/>
          <w:szCs w:val="28"/>
        </w:rPr>
        <w:t>6</w:t>
      </w:r>
      <w:r w:rsidRPr="0011144F">
        <w:rPr>
          <w:b/>
          <w:color w:val="000000"/>
          <w:sz w:val="28"/>
          <w:szCs w:val="28"/>
        </w:rPr>
        <w:t xml:space="preserve">. </w:t>
      </w:r>
      <w:proofErr w:type="spellStart"/>
      <w:r w:rsidR="003310A1" w:rsidRPr="003310A1">
        <w:rPr>
          <w:b/>
          <w:color w:val="000000"/>
          <w:sz w:val="28"/>
          <w:szCs w:val="28"/>
        </w:rPr>
        <w:t>Супервізія</w:t>
      </w:r>
      <w:proofErr w:type="spellEnd"/>
      <w:r w:rsidR="003310A1" w:rsidRPr="003310A1">
        <w:rPr>
          <w:b/>
          <w:color w:val="000000"/>
          <w:sz w:val="28"/>
          <w:szCs w:val="28"/>
        </w:rPr>
        <w:t xml:space="preserve"> та професійний розвиток соціального працівника: безперервне навчання та підтримка</w:t>
      </w:r>
    </w:p>
    <w:p w14:paraId="3EEE4C7A" w14:textId="364938C4" w:rsidR="008551DC" w:rsidRDefault="003310A1" w:rsidP="008551DC">
      <w:pPr>
        <w:ind w:firstLine="567"/>
        <w:jc w:val="both"/>
        <w:rPr>
          <w:b/>
          <w:color w:val="000000"/>
          <w:sz w:val="28"/>
          <w:szCs w:val="28"/>
        </w:rPr>
      </w:pPr>
      <w:proofErr w:type="spellStart"/>
      <w:r w:rsidRPr="003310A1">
        <w:rPr>
          <w:bCs/>
          <w:color w:val="000000"/>
          <w:sz w:val="28"/>
          <w:szCs w:val="28"/>
        </w:rPr>
        <w:t>Супервізія</w:t>
      </w:r>
      <w:proofErr w:type="spellEnd"/>
      <w:r w:rsidRPr="003310A1">
        <w:rPr>
          <w:bCs/>
          <w:color w:val="000000"/>
          <w:sz w:val="28"/>
          <w:szCs w:val="28"/>
        </w:rPr>
        <w:t xml:space="preserve"> як ключовий інструмент професійного зростання</w:t>
      </w:r>
      <w:r>
        <w:rPr>
          <w:bCs/>
          <w:color w:val="000000"/>
          <w:sz w:val="28"/>
          <w:szCs w:val="28"/>
        </w:rPr>
        <w:t xml:space="preserve">. </w:t>
      </w:r>
      <w:r w:rsidRPr="003310A1">
        <w:rPr>
          <w:bCs/>
          <w:color w:val="000000"/>
          <w:sz w:val="28"/>
          <w:szCs w:val="28"/>
        </w:rPr>
        <w:t>Безперервне навчання: форми та методи професійного розвитку</w:t>
      </w:r>
      <w:r>
        <w:rPr>
          <w:bCs/>
          <w:color w:val="000000"/>
          <w:sz w:val="28"/>
          <w:szCs w:val="28"/>
        </w:rPr>
        <w:t xml:space="preserve">. </w:t>
      </w:r>
      <w:r w:rsidRPr="003310A1">
        <w:rPr>
          <w:bCs/>
          <w:color w:val="000000"/>
          <w:sz w:val="28"/>
          <w:szCs w:val="28"/>
        </w:rPr>
        <w:t xml:space="preserve">Запобігання професійному вигоранню: роль </w:t>
      </w:r>
      <w:proofErr w:type="spellStart"/>
      <w:r w:rsidRPr="003310A1">
        <w:rPr>
          <w:bCs/>
          <w:color w:val="000000"/>
          <w:sz w:val="28"/>
          <w:szCs w:val="28"/>
        </w:rPr>
        <w:t>супервізії</w:t>
      </w:r>
      <w:proofErr w:type="spellEnd"/>
      <w:r w:rsidRPr="003310A1">
        <w:rPr>
          <w:bCs/>
          <w:color w:val="000000"/>
          <w:sz w:val="28"/>
          <w:szCs w:val="28"/>
        </w:rPr>
        <w:t xml:space="preserve"> та самодопомоги</w:t>
      </w:r>
      <w:r>
        <w:rPr>
          <w:bCs/>
          <w:color w:val="000000"/>
          <w:sz w:val="28"/>
          <w:szCs w:val="28"/>
        </w:rPr>
        <w:t xml:space="preserve">. </w:t>
      </w:r>
      <w:r w:rsidRPr="003310A1">
        <w:rPr>
          <w:bCs/>
          <w:color w:val="000000"/>
          <w:sz w:val="28"/>
          <w:szCs w:val="28"/>
        </w:rPr>
        <w:t xml:space="preserve">Етичні аспекти та стандарти </w:t>
      </w:r>
      <w:proofErr w:type="spellStart"/>
      <w:r w:rsidRPr="003310A1">
        <w:rPr>
          <w:bCs/>
          <w:color w:val="000000"/>
          <w:sz w:val="28"/>
          <w:szCs w:val="28"/>
        </w:rPr>
        <w:t>супервізії</w:t>
      </w:r>
      <w:proofErr w:type="spellEnd"/>
      <w:r>
        <w:rPr>
          <w:bCs/>
          <w:color w:val="000000"/>
          <w:sz w:val="28"/>
          <w:szCs w:val="28"/>
        </w:rPr>
        <w:t>.</w:t>
      </w:r>
    </w:p>
    <w:p w14:paraId="56F8C1E8" w14:textId="77777777" w:rsidR="00565264" w:rsidRPr="0011144F" w:rsidRDefault="00565264" w:rsidP="0011144F">
      <w:pPr>
        <w:ind w:firstLine="567"/>
        <w:jc w:val="both"/>
        <w:rPr>
          <w:b/>
          <w:bCs/>
          <w:color w:val="000000"/>
          <w:sz w:val="28"/>
          <w:szCs w:val="28"/>
        </w:rPr>
      </w:pPr>
    </w:p>
    <w:p w14:paraId="2033B61A" w14:textId="32137AA4" w:rsidR="005A11F4" w:rsidRPr="0011144F" w:rsidRDefault="00565264" w:rsidP="0011144F">
      <w:pPr>
        <w:ind w:firstLine="567"/>
        <w:jc w:val="center"/>
        <w:rPr>
          <w:b/>
          <w:color w:val="000000"/>
          <w:sz w:val="28"/>
          <w:szCs w:val="28"/>
        </w:rPr>
      </w:pPr>
      <w:r w:rsidRPr="0011144F">
        <w:rPr>
          <w:b/>
          <w:bCs/>
          <w:color w:val="000000"/>
          <w:sz w:val="28"/>
          <w:szCs w:val="28"/>
        </w:rPr>
        <w:lastRenderedPageBreak/>
        <w:t>Змістовий модуль 3.</w:t>
      </w:r>
    </w:p>
    <w:p w14:paraId="7ADDCE98" w14:textId="77777777" w:rsidR="008551DC" w:rsidRPr="008551DC" w:rsidRDefault="008551DC" w:rsidP="008551DC">
      <w:pPr>
        <w:ind w:right="-848" w:firstLine="567"/>
        <w:jc w:val="center"/>
        <w:rPr>
          <w:b/>
          <w:color w:val="000000"/>
          <w:sz w:val="28"/>
          <w:szCs w:val="28"/>
        </w:rPr>
      </w:pPr>
      <w:r w:rsidRPr="008551DC">
        <w:rPr>
          <w:b/>
          <w:color w:val="000000"/>
          <w:sz w:val="28"/>
          <w:szCs w:val="28"/>
        </w:rPr>
        <w:t>Різновиди соціальних послуг у структурі професійної діяльності</w:t>
      </w:r>
    </w:p>
    <w:p w14:paraId="2A4BA48A" w14:textId="77777777" w:rsidR="009914E7" w:rsidRPr="0011144F" w:rsidRDefault="008551DC" w:rsidP="008551DC">
      <w:pPr>
        <w:ind w:right="-848" w:firstLine="567"/>
        <w:jc w:val="center"/>
        <w:rPr>
          <w:b/>
          <w:bCs/>
          <w:color w:val="000000"/>
          <w:sz w:val="28"/>
          <w:szCs w:val="28"/>
        </w:rPr>
      </w:pPr>
      <w:r w:rsidRPr="008551DC">
        <w:rPr>
          <w:b/>
          <w:color w:val="000000"/>
          <w:sz w:val="28"/>
          <w:szCs w:val="28"/>
        </w:rPr>
        <w:t>соціального працівника</w:t>
      </w:r>
    </w:p>
    <w:p w14:paraId="32F41DC5" w14:textId="77777777" w:rsidR="00581E1C" w:rsidRDefault="00581E1C" w:rsidP="008551DC">
      <w:pPr>
        <w:ind w:right="-848" w:firstLine="567"/>
        <w:jc w:val="both"/>
        <w:rPr>
          <w:b/>
          <w:bCs/>
          <w:color w:val="000000"/>
          <w:sz w:val="28"/>
          <w:szCs w:val="28"/>
        </w:rPr>
      </w:pPr>
    </w:p>
    <w:p w14:paraId="5A26EE06" w14:textId="77777777" w:rsidR="008551DC" w:rsidRDefault="00565264" w:rsidP="008551DC">
      <w:pPr>
        <w:ind w:right="-848" w:firstLine="567"/>
        <w:jc w:val="both"/>
        <w:rPr>
          <w:b/>
          <w:bCs/>
          <w:color w:val="000000"/>
          <w:sz w:val="28"/>
          <w:szCs w:val="28"/>
        </w:rPr>
      </w:pPr>
      <w:r w:rsidRPr="0011144F">
        <w:rPr>
          <w:b/>
          <w:bCs/>
          <w:color w:val="000000"/>
          <w:sz w:val="28"/>
          <w:szCs w:val="28"/>
        </w:rPr>
        <w:t xml:space="preserve">Тема </w:t>
      </w:r>
      <w:r w:rsidR="008D277B">
        <w:rPr>
          <w:b/>
          <w:bCs/>
          <w:color w:val="000000"/>
          <w:sz w:val="28"/>
          <w:szCs w:val="28"/>
        </w:rPr>
        <w:t>7</w:t>
      </w:r>
      <w:r w:rsidRPr="0011144F">
        <w:rPr>
          <w:b/>
          <w:bCs/>
          <w:color w:val="000000"/>
          <w:sz w:val="28"/>
          <w:szCs w:val="28"/>
        </w:rPr>
        <w:t xml:space="preserve">. </w:t>
      </w:r>
      <w:r w:rsidR="008551DC" w:rsidRPr="008551DC">
        <w:rPr>
          <w:b/>
          <w:bCs/>
          <w:color w:val="000000"/>
          <w:sz w:val="28"/>
          <w:szCs w:val="28"/>
        </w:rPr>
        <w:t xml:space="preserve">Соціальні послуги: основні форми та види. </w:t>
      </w:r>
    </w:p>
    <w:p w14:paraId="228645C1" w14:textId="77777777" w:rsidR="008551DC" w:rsidRPr="008551DC" w:rsidRDefault="008551DC" w:rsidP="008551DC">
      <w:pPr>
        <w:ind w:right="-848" w:firstLine="567"/>
        <w:jc w:val="both"/>
        <w:rPr>
          <w:color w:val="000000"/>
          <w:sz w:val="28"/>
          <w:szCs w:val="28"/>
        </w:rPr>
      </w:pPr>
      <w:r w:rsidRPr="008551DC">
        <w:rPr>
          <w:color w:val="000000"/>
          <w:sz w:val="28"/>
          <w:szCs w:val="28"/>
        </w:rPr>
        <w:t xml:space="preserve">Структура сфери надання соціальних послуг. </w:t>
      </w:r>
    </w:p>
    <w:p w14:paraId="142ED455" w14:textId="77777777" w:rsidR="008551DC" w:rsidRPr="008551DC" w:rsidRDefault="008551DC" w:rsidP="008551DC">
      <w:pPr>
        <w:ind w:right="-848" w:firstLine="567"/>
        <w:jc w:val="both"/>
        <w:rPr>
          <w:color w:val="000000"/>
          <w:sz w:val="28"/>
          <w:szCs w:val="28"/>
        </w:rPr>
      </w:pPr>
      <w:r w:rsidRPr="008551DC">
        <w:rPr>
          <w:color w:val="000000"/>
          <w:sz w:val="28"/>
          <w:szCs w:val="28"/>
        </w:rPr>
        <w:t xml:space="preserve">Фінансування соціальних послуг в Україні. Клієнти соціальної роботи. </w:t>
      </w:r>
    </w:p>
    <w:p w14:paraId="639484D6" w14:textId="77777777" w:rsidR="008551DC" w:rsidRPr="008551DC" w:rsidRDefault="008551DC" w:rsidP="008551DC">
      <w:pPr>
        <w:ind w:right="-848" w:firstLine="567"/>
        <w:jc w:val="both"/>
        <w:rPr>
          <w:color w:val="000000"/>
          <w:sz w:val="28"/>
          <w:szCs w:val="28"/>
        </w:rPr>
      </w:pPr>
      <w:r w:rsidRPr="008551DC">
        <w:rPr>
          <w:color w:val="000000"/>
          <w:sz w:val="28"/>
          <w:szCs w:val="28"/>
        </w:rPr>
        <w:t xml:space="preserve">Сфери практичної соціальної роботи. </w:t>
      </w:r>
    </w:p>
    <w:p w14:paraId="53B8FC47" w14:textId="77777777" w:rsidR="008551DC" w:rsidRDefault="008551DC" w:rsidP="008551DC">
      <w:pPr>
        <w:ind w:right="-848" w:firstLine="567"/>
        <w:jc w:val="both"/>
        <w:rPr>
          <w:b/>
          <w:bCs/>
          <w:color w:val="000000"/>
          <w:sz w:val="28"/>
          <w:szCs w:val="28"/>
        </w:rPr>
      </w:pPr>
    </w:p>
    <w:p w14:paraId="439085FC" w14:textId="49FA4111" w:rsidR="00141F03" w:rsidRPr="0011144F" w:rsidRDefault="00C14A9A" w:rsidP="00793E75">
      <w:pPr>
        <w:ind w:right="-1" w:firstLine="567"/>
        <w:jc w:val="both"/>
        <w:rPr>
          <w:b/>
          <w:bCs/>
          <w:color w:val="000000"/>
          <w:sz w:val="28"/>
          <w:szCs w:val="28"/>
        </w:rPr>
      </w:pPr>
      <w:r w:rsidRPr="0011144F">
        <w:rPr>
          <w:b/>
          <w:bCs/>
          <w:color w:val="000000"/>
          <w:spacing w:val="-6"/>
          <w:sz w:val="28"/>
          <w:szCs w:val="28"/>
          <w:lang w:eastAsia="en-US"/>
        </w:rPr>
        <w:t xml:space="preserve">Тема </w:t>
      </w:r>
      <w:r w:rsidR="008D277B">
        <w:rPr>
          <w:b/>
          <w:bCs/>
          <w:color w:val="000000"/>
          <w:spacing w:val="-6"/>
          <w:sz w:val="28"/>
          <w:szCs w:val="28"/>
          <w:lang w:eastAsia="en-US"/>
        </w:rPr>
        <w:t>8</w:t>
      </w:r>
      <w:r w:rsidR="00141F03" w:rsidRPr="0011144F">
        <w:rPr>
          <w:b/>
          <w:bCs/>
          <w:color w:val="000000"/>
          <w:spacing w:val="-6"/>
          <w:sz w:val="28"/>
          <w:szCs w:val="28"/>
          <w:lang w:eastAsia="en-US"/>
        </w:rPr>
        <w:t>.</w:t>
      </w:r>
      <w:r w:rsidR="00141F03" w:rsidRPr="0011144F">
        <w:rPr>
          <w:b/>
          <w:color w:val="000000"/>
          <w:sz w:val="28"/>
          <w:szCs w:val="28"/>
        </w:rPr>
        <w:t xml:space="preserve"> </w:t>
      </w:r>
      <w:r w:rsidR="00793E75" w:rsidRPr="00793E75">
        <w:rPr>
          <w:b/>
          <w:bCs/>
          <w:color w:val="000000"/>
          <w:sz w:val="28"/>
          <w:szCs w:val="28"/>
        </w:rPr>
        <w:t>Кейс-менеджмент як ключова соціальна послуга: від діагностики до оцінки результатів</w:t>
      </w:r>
    </w:p>
    <w:p w14:paraId="7BFA00AA" w14:textId="739F5059" w:rsidR="00581E1C" w:rsidRDefault="00E4392B" w:rsidP="0011144F">
      <w:pPr>
        <w:ind w:firstLine="567"/>
        <w:jc w:val="both"/>
      </w:pPr>
      <w:r w:rsidRPr="00E4392B">
        <w:rPr>
          <w:sz w:val="28"/>
          <w:szCs w:val="28"/>
        </w:rPr>
        <w:t>Сутність та принципи кейс-менеджменту</w:t>
      </w:r>
      <w:r>
        <w:rPr>
          <w:sz w:val="28"/>
          <w:szCs w:val="28"/>
        </w:rPr>
        <w:t xml:space="preserve">. </w:t>
      </w:r>
      <w:r w:rsidRPr="00E4392B">
        <w:rPr>
          <w:sz w:val="28"/>
          <w:szCs w:val="28"/>
        </w:rPr>
        <w:t>Етапи кейс-менеджменту: покрокова реалізація</w:t>
      </w:r>
      <w:r>
        <w:rPr>
          <w:sz w:val="28"/>
          <w:szCs w:val="28"/>
        </w:rPr>
        <w:t>.</w:t>
      </w:r>
      <w:r w:rsidRPr="00E4392B">
        <w:t xml:space="preserve"> </w:t>
      </w:r>
      <w:r w:rsidRPr="00E4392B">
        <w:rPr>
          <w:sz w:val="28"/>
          <w:szCs w:val="28"/>
        </w:rPr>
        <w:t>Оцінка результатів та завершення роботи</w:t>
      </w:r>
      <w:r>
        <w:rPr>
          <w:sz w:val="28"/>
          <w:szCs w:val="28"/>
        </w:rPr>
        <w:t xml:space="preserve">. </w:t>
      </w:r>
      <w:r w:rsidRPr="00E4392B">
        <w:rPr>
          <w:sz w:val="28"/>
          <w:szCs w:val="28"/>
        </w:rPr>
        <w:t>Практичне застосування та виклики</w:t>
      </w:r>
      <w:r>
        <w:rPr>
          <w:sz w:val="28"/>
          <w:szCs w:val="28"/>
        </w:rPr>
        <w:t>.</w:t>
      </w:r>
    </w:p>
    <w:p w14:paraId="40F8771D" w14:textId="77777777" w:rsidR="00565264" w:rsidRPr="0011144F" w:rsidRDefault="00565264" w:rsidP="0011144F">
      <w:pPr>
        <w:ind w:firstLine="567"/>
        <w:jc w:val="both"/>
        <w:rPr>
          <w:b/>
          <w:color w:val="000000"/>
          <w:sz w:val="28"/>
          <w:szCs w:val="28"/>
        </w:rPr>
      </w:pPr>
    </w:p>
    <w:p w14:paraId="16FE6908" w14:textId="77777777" w:rsidR="00FB342C" w:rsidRPr="0011144F" w:rsidRDefault="00DB012E" w:rsidP="0011144F">
      <w:pPr>
        <w:ind w:firstLine="567"/>
        <w:jc w:val="center"/>
        <w:rPr>
          <w:b/>
          <w:bCs/>
          <w:color w:val="000000"/>
          <w:sz w:val="28"/>
          <w:szCs w:val="28"/>
        </w:rPr>
      </w:pPr>
      <w:r w:rsidRPr="0011144F">
        <w:rPr>
          <w:b/>
          <w:bCs/>
          <w:color w:val="000000"/>
          <w:sz w:val="28"/>
          <w:szCs w:val="28"/>
        </w:rPr>
        <w:t>Змістовий модуль 4.</w:t>
      </w:r>
    </w:p>
    <w:p w14:paraId="39044F97" w14:textId="7BBCF3CD" w:rsidR="006E5C02" w:rsidRDefault="00E4392B" w:rsidP="0011144F">
      <w:pPr>
        <w:ind w:firstLine="567"/>
        <w:jc w:val="center"/>
        <w:rPr>
          <w:b/>
          <w:bCs/>
          <w:color w:val="000000"/>
          <w:sz w:val="28"/>
          <w:szCs w:val="28"/>
        </w:rPr>
      </w:pPr>
      <w:r w:rsidRPr="00E4392B">
        <w:rPr>
          <w:b/>
          <w:bCs/>
          <w:color w:val="000000"/>
          <w:sz w:val="28"/>
          <w:szCs w:val="28"/>
        </w:rPr>
        <w:t>Етичні дилеми в соціальній роботі: теоретичні та прикладні аспекти</w:t>
      </w:r>
    </w:p>
    <w:p w14:paraId="1AE1FC61" w14:textId="77777777" w:rsidR="00E4392B" w:rsidRPr="0011144F" w:rsidRDefault="00E4392B" w:rsidP="0011144F">
      <w:pPr>
        <w:ind w:firstLine="567"/>
        <w:jc w:val="center"/>
        <w:rPr>
          <w:b/>
          <w:color w:val="000000"/>
          <w:sz w:val="28"/>
          <w:szCs w:val="28"/>
        </w:rPr>
      </w:pPr>
    </w:p>
    <w:p w14:paraId="756E32B6" w14:textId="6B4B6863" w:rsidR="00EF3DB9" w:rsidRDefault="00B24598" w:rsidP="00EF3DB9">
      <w:pPr>
        <w:ind w:firstLine="567"/>
        <w:jc w:val="both"/>
        <w:rPr>
          <w:b/>
          <w:bCs/>
          <w:color w:val="000000"/>
          <w:sz w:val="28"/>
          <w:szCs w:val="28"/>
        </w:rPr>
      </w:pPr>
      <w:r w:rsidRPr="0011144F">
        <w:rPr>
          <w:b/>
          <w:color w:val="000000"/>
          <w:sz w:val="28"/>
          <w:szCs w:val="28"/>
        </w:rPr>
        <w:t xml:space="preserve">Тема </w:t>
      </w:r>
      <w:r w:rsidR="008D277B">
        <w:rPr>
          <w:b/>
          <w:color w:val="000000"/>
          <w:sz w:val="28"/>
          <w:szCs w:val="28"/>
        </w:rPr>
        <w:t>9</w:t>
      </w:r>
      <w:r w:rsidRPr="0011144F">
        <w:rPr>
          <w:b/>
          <w:color w:val="000000"/>
          <w:sz w:val="28"/>
          <w:szCs w:val="28"/>
        </w:rPr>
        <w:t xml:space="preserve">. </w:t>
      </w:r>
      <w:r w:rsidR="00E4392B" w:rsidRPr="00E4392B">
        <w:rPr>
          <w:b/>
          <w:bCs/>
          <w:color w:val="000000"/>
          <w:sz w:val="28"/>
          <w:szCs w:val="28"/>
        </w:rPr>
        <w:t>Етичний кодекс соціального працівника: путівник у професійній діяльності</w:t>
      </w:r>
    </w:p>
    <w:p w14:paraId="46F0A0DD" w14:textId="77777777" w:rsidR="00E4392B" w:rsidRDefault="00E4392B" w:rsidP="00EF3DB9">
      <w:pPr>
        <w:ind w:firstLine="567"/>
        <w:jc w:val="both"/>
        <w:rPr>
          <w:b/>
          <w:color w:val="000000"/>
          <w:sz w:val="28"/>
          <w:szCs w:val="28"/>
        </w:rPr>
      </w:pPr>
    </w:p>
    <w:p w14:paraId="4F4E8E61" w14:textId="1FBA38D3" w:rsidR="00EF3DB9" w:rsidRDefault="00E4392B" w:rsidP="00EF3DB9">
      <w:pPr>
        <w:ind w:firstLine="567"/>
        <w:jc w:val="both"/>
        <w:rPr>
          <w:bCs/>
          <w:color w:val="000000"/>
          <w:sz w:val="28"/>
          <w:szCs w:val="28"/>
        </w:rPr>
      </w:pPr>
      <w:r w:rsidRPr="00E4392B">
        <w:rPr>
          <w:bCs/>
          <w:color w:val="000000"/>
          <w:sz w:val="28"/>
          <w:szCs w:val="28"/>
        </w:rPr>
        <w:t>Історія та зміст Етичного кодексу</w:t>
      </w:r>
      <w:r>
        <w:rPr>
          <w:bCs/>
          <w:color w:val="000000"/>
          <w:sz w:val="28"/>
          <w:szCs w:val="28"/>
        </w:rPr>
        <w:t>.</w:t>
      </w:r>
      <w:r w:rsidRPr="00E4392B">
        <w:t xml:space="preserve"> </w:t>
      </w:r>
      <w:r w:rsidRPr="00E4392B">
        <w:rPr>
          <w:bCs/>
          <w:color w:val="000000"/>
          <w:sz w:val="28"/>
          <w:szCs w:val="28"/>
        </w:rPr>
        <w:t>Етичні дилеми в практиці</w:t>
      </w:r>
      <w:r>
        <w:rPr>
          <w:bCs/>
          <w:color w:val="000000"/>
          <w:sz w:val="28"/>
          <w:szCs w:val="28"/>
        </w:rPr>
        <w:t xml:space="preserve">. </w:t>
      </w:r>
      <w:r w:rsidRPr="00E4392B">
        <w:rPr>
          <w:bCs/>
          <w:color w:val="000000"/>
          <w:sz w:val="28"/>
          <w:szCs w:val="28"/>
        </w:rPr>
        <w:t>Етичний кодекс у сучасному світі</w:t>
      </w:r>
      <w:r>
        <w:rPr>
          <w:bCs/>
          <w:color w:val="000000"/>
          <w:sz w:val="28"/>
          <w:szCs w:val="28"/>
        </w:rPr>
        <w:t>.</w:t>
      </w:r>
    </w:p>
    <w:p w14:paraId="4622BBEC" w14:textId="77777777" w:rsidR="00E4392B" w:rsidRPr="00EF3DB9" w:rsidRDefault="00E4392B" w:rsidP="00EF3DB9">
      <w:pPr>
        <w:ind w:firstLine="567"/>
        <w:jc w:val="both"/>
        <w:rPr>
          <w:bCs/>
          <w:color w:val="000000"/>
          <w:sz w:val="28"/>
          <w:szCs w:val="28"/>
        </w:rPr>
      </w:pPr>
    </w:p>
    <w:p w14:paraId="41C9CCD9" w14:textId="77777777" w:rsidR="00E4392B" w:rsidRDefault="00A42229" w:rsidP="00EF3DB9">
      <w:pPr>
        <w:ind w:firstLine="567"/>
        <w:jc w:val="both"/>
        <w:rPr>
          <w:b/>
          <w:bCs/>
          <w:color w:val="000000"/>
          <w:sz w:val="28"/>
          <w:szCs w:val="28"/>
        </w:rPr>
      </w:pPr>
      <w:r w:rsidRPr="0011144F">
        <w:rPr>
          <w:b/>
          <w:color w:val="000000"/>
          <w:sz w:val="28"/>
          <w:szCs w:val="28"/>
        </w:rPr>
        <w:t>Тема 1</w:t>
      </w:r>
      <w:r w:rsidR="008D277B">
        <w:rPr>
          <w:b/>
          <w:color w:val="000000"/>
          <w:sz w:val="28"/>
          <w:szCs w:val="28"/>
        </w:rPr>
        <w:t>0</w:t>
      </w:r>
      <w:r w:rsidR="00DB012E" w:rsidRPr="0011144F">
        <w:rPr>
          <w:b/>
          <w:color w:val="000000"/>
          <w:sz w:val="28"/>
          <w:szCs w:val="28"/>
        </w:rPr>
        <w:t xml:space="preserve">. </w:t>
      </w:r>
      <w:r w:rsidR="00E4392B" w:rsidRPr="00E4392B">
        <w:rPr>
          <w:b/>
          <w:bCs/>
          <w:color w:val="000000"/>
          <w:sz w:val="28"/>
          <w:szCs w:val="28"/>
        </w:rPr>
        <w:t xml:space="preserve">Конфіденційність, подвійні стосунки та конфлікт інтересів: ключові етичні виклики </w:t>
      </w:r>
    </w:p>
    <w:p w14:paraId="34F6CDBB" w14:textId="35469E1F" w:rsidR="00EF3DB9" w:rsidRDefault="00E4392B" w:rsidP="003F70B9">
      <w:pPr>
        <w:jc w:val="both"/>
        <w:rPr>
          <w:bCs/>
          <w:color w:val="000000"/>
          <w:sz w:val="28"/>
          <w:szCs w:val="28"/>
        </w:rPr>
      </w:pPr>
      <w:r w:rsidRPr="00E4392B">
        <w:rPr>
          <w:bCs/>
          <w:color w:val="000000"/>
          <w:sz w:val="28"/>
          <w:szCs w:val="28"/>
        </w:rPr>
        <w:t>Важливість етичних кордонів</w:t>
      </w:r>
      <w:r>
        <w:rPr>
          <w:bCs/>
          <w:color w:val="000000"/>
          <w:sz w:val="28"/>
          <w:szCs w:val="28"/>
        </w:rPr>
        <w:t>.</w:t>
      </w:r>
      <w:r w:rsidRPr="00E4392B">
        <w:t xml:space="preserve"> </w:t>
      </w:r>
      <w:r w:rsidRPr="00E4392B">
        <w:rPr>
          <w:bCs/>
          <w:color w:val="000000"/>
          <w:sz w:val="28"/>
          <w:szCs w:val="28"/>
        </w:rPr>
        <w:t>Конфіденційність: основа довіри</w:t>
      </w:r>
      <w:r>
        <w:rPr>
          <w:bCs/>
          <w:color w:val="000000"/>
          <w:sz w:val="28"/>
          <w:szCs w:val="28"/>
        </w:rPr>
        <w:t xml:space="preserve">. </w:t>
      </w:r>
      <w:r w:rsidRPr="00E4392B">
        <w:rPr>
          <w:bCs/>
          <w:color w:val="000000"/>
          <w:sz w:val="28"/>
          <w:szCs w:val="28"/>
        </w:rPr>
        <w:t>Подвійні стосунки: небезпека для професії</w:t>
      </w:r>
      <w:r>
        <w:rPr>
          <w:bCs/>
          <w:color w:val="000000"/>
          <w:sz w:val="28"/>
          <w:szCs w:val="28"/>
        </w:rPr>
        <w:t>.</w:t>
      </w:r>
      <w:r w:rsidRPr="00E4392B">
        <w:t xml:space="preserve"> </w:t>
      </w:r>
      <w:r w:rsidRPr="00E4392B">
        <w:rPr>
          <w:bCs/>
          <w:color w:val="000000"/>
          <w:sz w:val="28"/>
          <w:szCs w:val="28"/>
        </w:rPr>
        <w:t>Конфлікт інтересів: об'єктивність під загрозою</w:t>
      </w:r>
      <w:r>
        <w:rPr>
          <w:bCs/>
          <w:color w:val="000000"/>
          <w:sz w:val="28"/>
          <w:szCs w:val="28"/>
        </w:rPr>
        <w:t>.</w:t>
      </w:r>
    </w:p>
    <w:p w14:paraId="75B79FA4" w14:textId="207445C6" w:rsidR="00E4392B" w:rsidRDefault="00E4392B" w:rsidP="003F70B9">
      <w:pPr>
        <w:jc w:val="both"/>
        <w:rPr>
          <w:bCs/>
          <w:color w:val="000000"/>
          <w:sz w:val="28"/>
          <w:szCs w:val="28"/>
        </w:rPr>
      </w:pPr>
    </w:p>
    <w:p w14:paraId="27A585B0" w14:textId="77777777" w:rsidR="00E4392B" w:rsidRDefault="00E4392B" w:rsidP="003F70B9">
      <w:pPr>
        <w:jc w:val="both"/>
        <w:rPr>
          <w:sz w:val="28"/>
          <w:szCs w:val="28"/>
        </w:rPr>
      </w:pPr>
    </w:p>
    <w:p w14:paraId="7B3F4058" w14:textId="77777777" w:rsidR="00FB342C" w:rsidRPr="0011144F" w:rsidRDefault="00FB342C" w:rsidP="0011144F">
      <w:pPr>
        <w:ind w:firstLine="567"/>
        <w:jc w:val="both"/>
        <w:rPr>
          <w:bCs/>
          <w:sz w:val="28"/>
          <w:szCs w:val="28"/>
        </w:rPr>
      </w:pPr>
      <w:r w:rsidRPr="0011144F">
        <w:rPr>
          <w:b/>
          <w:sz w:val="28"/>
          <w:szCs w:val="28"/>
        </w:rPr>
        <w:t xml:space="preserve">Дисципліни, вивчення яких обов’язково передує цій дисципліні: </w:t>
      </w:r>
      <w:r w:rsidRPr="0011144F">
        <w:rPr>
          <w:bCs/>
          <w:sz w:val="28"/>
          <w:szCs w:val="28"/>
        </w:rPr>
        <w:t>історія соціальної роботи, ведення професійної документації</w:t>
      </w:r>
    </w:p>
    <w:p w14:paraId="37DA9A37" w14:textId="77777777" w:rsidR="00EB098C" w:rsidRDefault="00EB098C" w:rsidP="0011144F">
      <w:pPr>
        <w:ind w:firstLine="567"/>
        <w:jc w:val="both"/>
        <w:rPr>
          <w:b/>
          <w:sz w:val="28"/>
          <w:szCs w:val="28"/>
        </w:rPr>
      </w:pPr>
    </w:p>
    <w:p w14:paraId="44945FC3" w14:textId="02029353" w:rsidR="005E2E8F" w:rsidRPr="0011144F" w:rsidRDefault="00FB342C" w:rsidP="0011144F">
      <w:pPr>
        <w:ind w:firstLine="567"/>
        <w:jc w:val="both"/>
        <w:rPr>
          <w:sz w:val="28"/>
          <w:szCs w:val="28"/>
        </w:rPr>
      </w:pPr>
      <w:r w:rsidRPr="0011144F">
        <w:rPr>
          <w:b/>
          <w:sz w:val="28"/>
          <w:szCs w:val="28"/>
        </w:rPr>
        <w:t>Міжпредметні зв’язки:</w:t>
      </w:r>
      <w:r w:rsidRPr="0011144F">
        <w:rPr>
          <w:sz w:val="28"/>
          <w:szCs w:val="28"/>
        </w:rPr>
        <w:t xml:space="preserve"> філософія, педагогіка, психологія, соціальна педагогіка.</w:t>
      </w:r>
    </w:p>
    <w:p w14:paraId="63C817D2" w14:textId="77777777" w:rsidR="00E4392B" w:rsidRDefault="00E4392B" w:rsidP="005E2E8F">
      <w:pPr>
        <w:ind w:firstLine="567"/>
        <w:jc w:val="center"/>
        <w:rPr>
          <w:b/>
          <w:bCs/>
          <w:sz w:val="28"/>
          <w:szCs w:val="28"/>
        </w:rPr>
      </w:pPr>
    </w:p>
    <w:p w14:paraId="4B077EA8" w14:textId="77777777" w:rsidR="00E4392B" w:rsidRDefault="00E4392B" w:rsidP="005E2E8F">
      <w:pPr>
        <w:ind w:firstLine="567"/>
        <w:jc w:val="center"/>
        <w:rPr>
          <w:b/>
          <w:bCs/>
          <w:sz w:val="28"/>
          <w:szCs w:val="28"/>
        </w:rPr>
      </w:pPr>
    </w:p>
    <w:p w14:paraId="102C144A" w14:textId="77777777" w:rsidR="00E4392B" w:rsidRDefault="00E4392B" w:rsidP="005E2E8F">
      <w:pPr>
        <w:ind w:firstLine="567"/>
        <w:jc w:val="center"/>
        <w:rPr>
          <w:b/>
          <w:bCs/>
          <w:sz w:val="28"/>
          <w:szCs w:val="28"/>
        </w:rPr>
      </w:pPr>
    </w:p>
    <w:p w14:paraId="26091ADA" w14:textId="77777777" w:rsidR="00E4392B" w:rsidRDefault="00E4392B" w:rsidP="005E2E8F">
      <w:pPr>
        <w:ind w:firstLine="567"/>
        <w:jc w:val="center"/>
        <w:rPr>
          <w:b/>
          <w:bCs/>
          <w:sz w:val="28"/>
          <w:szCs w:val="28"/>
        </w:rPr>
      </w:pPr>
    </w:p>
    <w:p w14:paraId="34DE4646" w14:textId="77777777" w:rsidR="00E4392B" w:rsidRDefault="00E4392B" w:rsidP="005E2E8F">
      <w:pPr>
        <w:ind w:firstLine="567"/>
        <w:jc w:val="center"/>
        <w:rPr>
          <w:b/>
          <w:bCs/>
          <w:sz w:val="28"/>
          <w:szCs w:val="28"/>
        </w:rPr>
      </w:pPr>
    </w:p>
    <w:p w14:paraId="3EC8C416" w14:textId="77777777" w:rsidR="00E4392B" w:rsidRDefault="00E4392B" w:rsidP="005E2E8F">
      <w:pPr>
        <w:ind w:firstLine="567"/>
        <w:jc w:val="center"/>
        <w:rPr>
          <w:b/>
          <w:bCs/>
          <w:sz w:val="28"/>
          <w:szCs w:val="28"/>
        </w:rPr>
      </w:pPr>
    </w:p>
    <w:p w14:paraId="1376EDBB" w14:textId="36FE3C42" w:rsidR="00E4392B" w:rsidRDefault="00E4392B" w:rsidP="005E2E8F">
      <w:pPr>
        <w:ind w:firstLine="567"/>
        <w:jc w:val="center"/>
        <w:rPr>
          <w:b/>
          <w:bCs/>
          <w:sz w:val="28"/>
          <w:szCs w:val="28"/>
        </w:rPr>
      </w:pPr>
    </w:p>
    <w:p w14:paraId="525A755C" w14:textId="77777777" w:rsidR="00D86523" w:rsidRDefault="00D86523" w:rsidP="005E2E8F">
      <w:pPr>
        <w:ind w:firstLine="567"/>
        <w:jc w:val="center"/>
        <w:rPr>
          <w:b/>
          <w:bCs/>
          <w:sz w:val="28"/>
          <w:szCs w:val="28"/>
        </w:rPr>
      </w:pPr>
    </w:p>
    <w:p w14:paraId="6C94595E" w14:textId="77777777" w:rsidR="00E4392B" w:rsidRDefault="00E4392B" w:rsidP="005E2E8F">
      <w:pPr>
        <w:ind w:firstLine="567"/>
        <w:jc w:val="center"/>
        <w:rPr>
          <w:b/>
          <w:bCs/>
          <w:sz w:val="28"/>
          <w:szCs w:val="28"/>
        </w:rPr>
      </w:pPr>
    </w:p>
    <w:p w14:paraId="223C9D4B" w14:textId="77777777" w:rsidR="00E4392B" w:rsidRDefault="00E4392B" w:rsidP="005E2E8F">
      <w:pPr>
        <w:ind w:firstLine="567"/>
        <w:jc w:val="center"/>
        <w:rPr>
          <w:b/>
          <w:bCs/>
          <w:sz w:val="28"/>
          <w:szCs w:val="28"/>
        </w:rPr>
      </w:pPr>
    </w:p>
    <w:p w14:paraId="0B2A95FB" w14:textId="0A6B1CDE" w:rsidR="005E2E8F" w:rsidRPr="004A5A37" w:rsidRDefault="005E2E8F" w:rsidP="005E2E8F">
      <w:pPr>
        <w:ind w:firstLine="567"/>
        <w:jc w:val="center"/>
        <w:rPr>
          <w:b/>
          <w:bCs/>
          <w:sz w:val="28"/>
          <w:szCs w:val="28"/>
        </w:rPr>
      </w:pPr>
      <w:r w:rsidRPr="004A5A37">
        <w:rPr>
          <w:b/>
          <w:bCs/>
          <w:sz w:val="28"/>
          <w:szCs w:val="28"/>
        </w:rPr>
        <w:lastRenderedPageBreak/>
        <w:t>4.2. Структура навчальної дисципліни</w:t>
      </w:r>
    </w:p>
    <w:p w14:paraId="7BC8855D" w14:textId="77777777" w:rsidR="005E2E8F" w:rsidRPr="004A5A37" w:rsidRDefault="005E2E8F" w:rsidP="005E2E8F">
      <w:pPr>
        <w:spacing w:after="120"/>
        <w:ind w:left="357"/>
        <w:jc w:val="center"/>
        <w:rPr>
          <w:b/>
          <w:bCs/>
          <w:sz w:val="28"/>
          <w:szCs w:val="28"/>
        </w:rPr>
      </w:pPr>
      <w:r w:rsidRPr="004A5A37">
        <w:rPr>
          <w:b/>
          <w:bCs/>
          <w:sz w:val="28"/>
          <w:szCs w:val="28"/>
        </w:rPr>
        <w:t>4.2.1. Тематичний план</w:t>
      </w:r>
    </w:p>
    <w:tbl>
      <w:tblPr>
        <w:tblW w:w="10898" w:type="dxa"/>
        <w:jc w:val="center"/>
        <w:tblLayout w:type="fixed"/>
        <w:tblLook w:val="04A0" w:firstRow="1" w:lastRow="0" w:firstColumn="1" w:lastColumn="0" w:noHBand="0" w:noVBand="1"/>
      </w:tblPr>
      <w:tblGrid>
        <w:gridCol w:w="2304"/>
        <w:gridCol w:w="422"/>
        <w:gridCol w:w="425"/>
        <w:gridCol w:w="425"/>
        <w:gridCol w:w="425"/>
        <w:gridCol w:w="426"/>
        <w:gridCol w:w="425"/>
        <w:gridCol w:w="427"/>
        <w:gridCol w:w="473"/>
        <w:gridCol w:w="334"/>
        <w:gridCol w:w="426"/>
        <w:gridCol w:w="425"/>
        <w:gridCol w:w="425"/>
        <w:gridCol w:w="502"/>
        <w:gridCol w:w="494"/>
        <w:gridCol w:w="2540"/>
      </w:tblGrid>
      <w:tr w:rsidR="003C5F69" w:rsidRPr="004A5A37" w14:paraId="73D7C49B" w14:textId="77777777" w:rsidTr="000B7951">
        <w:trPr>
          <w:cantSplit/>
          <w:trHeight w:val="304"/>
          <w:jc w:val="center"/>
        </w:trPr>
        <w:tc>
          <w:tcPr>
            <w:tcW w:w="2304" w:type="dxa"/>
            <w:vMerge w:val="restart"/>
            <w:tcBorders>
              <w:top w:val="single" w:sz="12" w:space="0" w:color="auto"/>
              <w:left w:val="single" w:sz="12" w:space="0" w:color="auto"/>
              <w:bottom w:val="single" w:sz="4" w:space="0" w:color="auto"/>
              <w:right w:val="single" w:sz="12" w:space="0" w:color="auto"/>
            </w:tcBorders>
            <w:shd w:val="clear" w:color="auto" w:fill="auto"/>
            <w:vAlign w:val="center"/>
            <w:hideMark/>
          </w:tcPr>
          <w:p w14:paraId="56B1300D" w14:textId="77777777" w:rsidR="003C5F69" w:rsidRPr="004A5A37" w:rsidRDefault="003C5F69" w:rsidP="006867B2">
            <w:pPr>
              <w:jc w:val="center"/>
            </w:pPr>
            <w:r w:rsidRPr="004A5A37">
              <w:t>Назви змістових модулів і тем</w:t>
            </w:r>
          </w:p>
        </w:tc>
        <w:tc>
          <w:tcPr>
            <w:tcW w:w="6054" w:type="dxa"/>
            <w:gridSpan w:val="14"/>
            <w:tcBorders>
              <w:top w:val="single" w:sz="12" w:space="0" w:color="auto"/>
              <w:left w:val="single" w:sz="12" w:space="0" w:color="auto"/>
              <w:bottom w:val="single" w:sz="4" w:space="0" w:color="auto"/>
              <w:right w:val="single" w:sz="12" w:space="0" w:color="auto"/>
            </w:tcBorders>
            <w:shd w:val="clear" w:color="auto" w:fill="auto"/>
            <w:vAlign w:val="center"/>
            <w:hideMark/>
          </w:tcPr>
          <w:p w14:paraId="668D58E2" w14:textId="77777777" w:rsidR="003C5F69" w:rsidRPr="004A5A37" w:rsidRDefault="003C5F69" w:rsidP="006867B2">
            <w:pPr>
              <w:jc w:val="center"/>
            </w:pPr>
            <w:r w:rsidRPr="004A5A37">
              <w:t>Розподіл годин між видами робіт</w:t>
            </w:r>
          </w:p>
        </w:tc>
        <w:tc>
          <w:tcPr>
            <w:tcW w:w="2540" w:type="dxa"/>
            <w:vMerge w:val="restart"/>
            <w:tcBorders>
              <w:top w:val="single" w:sz="12" w:space="0" w:color="auto"/>
              <w:left w:val="single" w:sz="12" w:space="0" w:color="auto"/>
              <w:right w:val="single" w:sz="12" w:space="0" w:color="auto"/>
            </w:tcBorders>
            <w:vAlign w:val="center"/>
          </w:tcPr>
          <w:p w14:paraId="5797C119" w14:textId="1FA6E4B4" w:rsidR="003C5F69" w:rsidRPr="004A5A37" w:rsidRDefault="003C5F69" w:rsidP="006867B2">
            <w:pPr>
              <w:jc w:val="center"/>
            </w:pPr>
            <w:r w:rsidRPr="004A5A37">
              <w:t>Форми</w:t>
            </w:r>
            <w:r w:rsidR="00EB098C">
              <w:t xml:space="preserve"> роботи </w:t>
            </w:r>
            <w:r w:rsidRPr="004A5A37">
              <w:t xml:space="preserve"> та методи контролю знань</w:t>
            </w:r>
          </w:p>
        </w:tc>
      </w:tr>
      <w:tr w:rsidR="003C5F69" w:rsidRPr="004A5A37" w14:paraId="0CF48A8F" w14:textId="77777777" w:rsidTr="000B7951">
        <w:trPr>
          <w:trHeight w:val="300"/>
          <w:jc w:val="center"/>
        </w:trPr>
        <w:tc>
          <w:tcPr>
            <w:tcW w:w="2304" w:type="dxa"/>
            <w:vMerge/>
            <w:tcBorders>
              <w:top w:val="single" w:sz="4" w:space="0" w:color="auto"/>
              <w:left w:val="single" w:sz="12" w:space="0" w:color="auto"/>
              <w:bottom w:val="single" w:sz="4" w:space="0" w:color="auto"/>
              <w:right w:val="single" w:sz="12" w:space="0" w:color="auto"/>
            </w:tcBorders>
            <w:vAlign w:val="center"/>
            <w:hideMark/>
          </w:tcPr>
          <w:p w14:paraId="379E570F" w14:textId="77777777" w:rsidR="003C5F69" w:rsidRPr="004A5A37" w:rsidRDefault="003C5F69" w:rsidP="006867B2"/>
        </w:tc>
        <w:tc>
          <w:tcPr>
            <w:tcW w:w="2975" w:type="dxa"/>
            <w:gridSpan w:val="7"/>
            <w:tcBorders>
              <w:top w:val="single" w:sz="4" w:space="0" w:color="auto"/>
              <w:left w:val="single" w:sz="12" w:space="0" w:color="auto"/>
              <w:bottom w:val="single" w:sz="4" w:space="0" w:color="auto"/>
              <w:right w:val="single" w:sz="12" w:space="0" w:color="auto"/>
            </w:tcBorders>
            <w:shd w:val="clear" w:color="auto" w:fill="auto"/>
            <w:vAlign w:val="center"/>
            <w:hideMark/>
          </w:tcPr>
          <w:p w14:paraId="507EB1E4" w14:textId="77777777" w:rsidR="003C5F69" w:rsidRPr="004A5A37" w:rsidRDefault="003C5F69" w:rsidP="006867B2">
            <w:pPr>
              <w:jc w:val="center"/>
            </w:pPr>
            <w:r w:rsidRPr="004A5A37">
              <w:t>денна форма</w:t>
            </w:r>
          </w:p>
        </w:tc>
        <w:tc>
          <w:tcPr>
            <w:tcW w:w="3079" w:type="dxa"/>
            <w:gridSpan w:val="7"/>
            <w:tcBorders>
              <w:top w:val="single" w:sz="4" w:space="0" w:color="auto"/>
              <w:left w:val="single" w:sz="12" w:space="0" w:color="auto"/>
              <w:bottom w:val="single" w:sz="4" w:space="0" w:color="auto"/>
              <w:right w:val="single" w:sz="12" w:space="0" w:color="auto"/>
            </w:tcBorders>
            <w:shd w:val="clear" w:color="auto" w:fill="auto"/>
            <w:vAlign w:val="center"/>
            <w:hideMark/>
          </w:tcPr>
          <w:p w14:paraId="277B50B2" w14:textId="77777777" w:rsidR="003C5F69" w:rsidRPr="004A5A37" w:rsidRDefault="003C5F69" w:rsidP="006867B2">
            <w:pPr>
              <w:jc w:val="center"/>
            </w:pPr>
            <w:r w:rsidRPr="004A5A37">
              <w:t>заочна форма</w:t>
            </w:r>
          </w:p>
        </w:tc>
        <w:tc>
          <w:tcPr>
            <w:tcW w:w="2540" w:type="dxa"/>
            <w:vMerge/>
            <w:tcBorders>
              <w:left w:val="single" w:sz="12" w:space="0" w:color="auto"/>
              <w:right w:val="single" w:sz="12" w:space="0" w:color="auto"/>
            </w:tcBorders>
          </w:tcPr>
          <w:p w14:paraId="40D38079" w14:textId="77777777" w:rsidR="003C5F69" w:rsidRPr="004A5A37" w:rsidRDefault="003C5F69" w:rsidP="006867B2">
            <w:pPr>
              <w:jc w:val="center"/>
            </w:pPr>
          </w:p>
        </w:tc>
      </w:tr>
      <w:tr w:rsidR="003C5F69" w:rsidRPr="004A5A37" w14:paraId="359699BF" w14:textId="77777777" w:rsidTr="000B7951">
        <w:trPr>
          <w:trHeight w:val="300"/>
          <w:jc w:val="center"/>
        </w:trPr>
        <w:tc>
          <w:tcPr>
            <w:tcW w:w="2304" w:type="dxa"/>
            <w:vMerge/>
            <w:tcBorders>
              <w:top w:val="single" w:sz="4" w:space="0" w:color="auto"/>
              <w:left w:val="single" w:sz="12" w:space="0" w:color="auto"/>
              <w:bottom w:val="single" w:sz="4" w:space="0" w:color="auto"/>
              <w:right w:val="single" w:sz="12" w:space="0" w:color="auto"/>
            </w:tcBorders>
            <w:vAlign w:val="center"/>
            <w:hideMark/>
          </w:tcPr>
          <w:p w14:paraId="1C74594E" w14:textId="77777777" w:rsidR="003C5F69" w:rsidRPr="004A5A37" w:rsidRDefault="003C5F69" w:rsidP="006867B2"/>
        </w:tc>
        <w:tc>
          <w:tcPr>
            <w:tcW w:w="422" w:type="dxa"/>
            <w:vMerge w:val="restart"/>
            <w:tcBorders>
              <w:top w:val="nil"/>
              <w:left w:val="single" w:sz="12" w:space="0" w:color="auto"/>
              <w:bottom w:val="single" w:sz="4" w:space="0" w:color="auto"/>
              <w:right w:val="single" w:sz="4" w:space="0" w:color="auto"/>
            </w:tcBorders>
            <w:shd w:val="clear" w:color="auto" w:fill="auto"/>
            <w:textDirection w:val="btLr"/>
            <w:vAlign w:val="center"/>
            <w:hideMark/>
          </w:tcPr>
          <w:p w14:paraId="3692D882" w14:textId="77777777" w:rsidR="003C5F69" w:rsidRPr="004A5A37" w:rsidRDefault="003C5F69" w:rsidP="006867B2">
            <w:pPr>
              <w:ind w:right="-25"/>
              <w:jc w:val="center"/>
            </w:pPr>
            <w:r w:rsidRPr="004A5A37">
              <w:t>Усього</w:t>
            </w:r>
          </w:p>
        </w:tc>
        <w:tc>
          <w:tcPr>
            <w:tcW w:w="2126" w:type="dxa"/>
            <w:gridSpan w:val="5"/>
            <w:tcBorders>
              <w:top w:val="single" w:sz="4" w:space="0" w:color="auto"/>
              <w:left w:val="nil"/>
              <w:bottom w:val="single" w:sz="4" w:space="0" w:color="auto"/>
              <w:right w:val="single" w:sz="4" w:space="0" w:color="auto"/>
            </w:tcBorders>
            <w:shd w:val="clear" w:color="auto" w:fill="auto"/>
            <w:vAlign w:val="center"/>
            <w:hideMark/>
          </w:tcPr>
          <w:p w14:paraId="3A88BE88" w14:textId="77777777" w:rsidR="003C5F69" w:rsidRPr="004A5A37" w:rsidRDefault="003C5F69" w:rsidP="006867B2">
            <w:pPr>
              <w:jc w:val="center"/>
            </w:pPr>
            <w:r w:rsidRPr="004A5A37">
              <w:t>аудиторна</w:t>
            </w:r>
          </w:p>
        </w:tc>
        <w:tc>
          <w:tcPr>
            <w:tcW w:w="427" w:type="dxa"/>
            <w:vMerge w:val="restart"/>
            <w:tcBorders>
              <w:top w:val="nil"/>
              <w:left w:val="single" w:sz="4" w:space="0" w:color="auto"/>
              <w:right w:val="single" w:sz="12" w:space="0" w:color="auto"/>
            </w:tcBorders>
            <w:shd w:val="clear" w:color="auto" w:fill="auto"/>
            <w:textDirection w:val="btLr"/>
            <w:vAlign w:val="center"/>
            <w:hideMark/>
          </w:tcPr>
          <w:p w14:paraId="2B022FF0" w14:textId="77777777" w:rsidR="003C5F69" w:rsidRPr="004A5A37" w:rsidRDefault="003F70B9" w:rsidP="006867B2">
            <w:pPr>
              <w:ind w:right="113"/>
              <w:jc w:val="center"/>
            </w:pPr>
            <w:r>
              <w:t xml:space="preserve">       </w:t>
            </w:r>
            <w:proofErr w:type="spellStart"/>
            <w:r w:rsidR="003C5F69" w:rsidRPr="004A5A37">
              <w:t>с.р</w:t>
            </w:r>
            <w:proofErr w:type="spellEnd"/>
            <w:r w:rsidR="003C5F69" w:rsidRPr="004A5A37">
              <w:t>.</w:t>
            </w:r>
          </w:p>
        </w:tc>
        <w:tc>
          <w:tcPr>
            <w:tcW w:w="473" w:type="dxa"/>
            <w:vMerge w:val="restart"/>
            <w:tcBorders>
              <w:top w:val="nil"/>
              <w:left w:val="single" w:sz="12" w:space="0" w:color="auto"/>
              <w:right w:val="single" w:sz="4" w:space="0" w:color="auto"/>
            </w:tcBorders>
            <w:shd w:val="clear" w:color="auto" w:fill="auto"/>
            <w:textDirection w:val="btLr"/>
            <w:vAlign w:val="center"/>
            <w:hideMark/>
          </w:tcPr>
          <w:p w14:paraId="0DF5DD70" w14:textId="77777777" w:rsidR="003C5F69" w:rsidRPr="004A5A37" w:rsidRDefault="003C5F69" w:rsidP="006867B2">
            <w:pPr>
              <w:ind w:right="-24"/>
              <w:jc w:val="center"/>
            </w:pPr>
            <w:r w:rsidRPr="004A5A37">
              <w:t>Усього</w:t>
            </w:r>
          </w:p>
        </w:tc>
        <w:tc>
          <w:tcPr>
            <w:tcW w:w="2112" w:type="dxa"/>
            <w:gridSpan w:val="5"/>
            <w:tcBorders>
              <w:top w:val="single" w:sz="4" w:space="0" w:color="auto"/>
              <w:left w:val="nil"/>
              <w:bottom w:val="single" w:sz="4" w:space="0" w:color="auto"/>
              <w:right w:val="single" w:sz="4" w:space="0" w:color="auto"/>
            </w:tcBorders>
            <w:shd w:val="clear" w:color="auto" w:fill="auto"/>
            <w:vAlign w:val="center"/>
            <w:hideMark/>
          </w:tcPr>
          <w:p w14:paraId="2C3CBD99" w14:textId="77777777" w:rsidR="003C5F69" w:rsidRPr="004A5A37" w:rsidRDefault="003C5F69" w:rsidP="006867B2">
            <w:pPr>
              <w:jc w:val="center"/>
            </w:pPr>
            <w:r w:rsidRPr="004A5A37">
              <w:t>аудиторна</w:t>
            </w:r>
          </w:p>
        </w:tc>
        <w:tc>
          <w:tcPr>
            <w:tcW w:w="494" w:type="dxa"/>
            <w:vMerge w:val="restart"/>
            <w:tcBorders>
              <w:top w:val="nil"/>
              <w:left w:val="single" w:sz="4" w:space="0" w:color="auto"/>
              <w:right w:val="single" w:sz="12" w:space="0" w:color="auto"/>
            </w:tcBorders>
            <w:shd w:val="clear" w:color="auto" w:fill="auto"/>
            <w:textDirection w:val="btLr"/>
            <w:vAlign w:val="center"/>
            <w:hideMark/>
          </w:tcPr>
          <w:p w14:paraId="31425AFE" w14:textId="77777777" w:rsidR="003C5F69" w:rsidRDefault="003C5F69" w:rsidP="003F70B9">
            <w:pPr>
              <w:ind w:right="113"/>
            </w:pPr>
            <w:proofErr w:type="spellStart"/>
            <w:r w:rsidRPr="004A5A37">
              <w:t>с.р</w:t>
            </w:r>
            <w:proofErr w:type="spellEnd"/>
            <w:r w:rsidRPr="004A5A37">
              <w:t>.</w:t>
            </w:r>
          </w:p>
          <w:p w14:paraId="59A995E4" w14:textId="77777777" w:rsidR="003F70B9" w:rsidRDefault="003F70B9" w:rsidP="006867B2">
            <w:pPr>
              <w:ind w:right="113"/>
              <w:jc w:val="center"/>
            </w:pPr>
          </w:p>
          <w:p w14:paraId="59E840F1" w14:textId="77777777" w:rsidR="003F70B9" w:rsidRDefault="003F70B9" w:rsidP="006867B2">
            <w:pPr>
              <w:ind w:right="113"/>
              <w:jc w:val="center"/>
            </w:pPr>
          </w:p>
          <w:p w14:paraId="3E1033B8" w14:textId="77777777" w:rsidR="003F70B9" w:rsidRPr="004A5A37" w:rsidRDefault="003F70B9" w:rsidP="006867B2">
            <w:pPr>
              <w:ind w:right="113"/>
              <w:jc w:val="center"/>
            </w:pPr>
          </w:p>
        </w:tc>
        <w:tc>
          <w:tcPr>
            <w:tcW w:w="2540" w:type="dxa"/>
            <w:vMerge w:val="restart"/>
            <w:tcBorders>
              <w:left w:val="single" w:sz="12" w:space="0" w:color="auto"/>
              <w:right w:val="single" w:sz="12" w:space="0" w:color="auto"/>
            </w:tcBorders>
          </w:tcPr>
          <w:p w14:paraId="0E9CEF57" w14:textId="77777777" w:rsidR="003C5F69" w:rsidRPr="004A5A37" w:rsidRDefault="003C5F69" w:rsidP="006867B2">
            <w:pPr>
              <w:jc w:val="center"/>
            </w:pPr>
          </w:p>
        </w:tc>
      </w:tr>
      <w:tr w:rsidR="003C5F69" w:rsidRPr="004A5A37" w14:paraId="33C1B0B8" w14:textId="77777777" w:rsidTr="000B7951">
        <w:trPr>
          <w:trHeight w:val="315"/>
          <w:jc w:val="center"/>
        </w:trPr>
        <w:tc>
          <w:tcPr>
            <w:tcW w:w="2304" w:type="dxa"/>
            <w:vMerge/>
            <w:tcBorders>
              <w:top w:val="single" w:sz="4" w:space="0" w:color="auto"/>
              <w:left w:val="single" w:sz="12" w:space="0" w:color="auto"/>
              <w:bottom w:val="single" w:sz="4" w:space="0" w:color="auto"/>
              <w:right w:val="single" w:sz="12" w:space="0" w:color="auto"/>
            </w:tcBorders>
            <w:vAlign w:val="center"/>
            <w:hideMark/>
          </w:tcPr>
          <w:p w14:paraId="6D95169E" w14:textId="77777777" w:rsidR="003C5F69" w:rsidRPr="004A5A37" w:rsidRDefault="003C5F69" w:rsidP="006867B2"/>
        </w:tc>
        <w:tc>
          <w:tcPr>
            <w:tcW w:w="422" w:type="dxa"/>
            <w:vMerge/>
            <w:tcBorders>
              <w:top w:val="nil"/>
              <w:left w:val="single" w:sz="12" w:space="0" w:color="auto"/>
              <w:bottom w:val="single" w:sz="4" w:space="0" w:color="auto"/>
              <w:right w:val="single" w:sz="4" w:space="0" w:color="auto"/>
            </w:tcBorders>
            <w:vAlign w:val="center"/>
            <w:hideMark/>
          </w:tcPr>
          <w:p w14:paraId="0B918A43" w14:textId="77777777" w:rsidR="003C5F69" w:rsidRPr="004A5A37" w:rsidRDefault="003C5F69" w:rsidP="006867B2"/>
        </w:tc>
        <w:tc>
          <w:tcPr>
            <w:tcW w:w="2126" w:type="dxa"/>
            <w:gridSpan w:val="5"/>
            <w:tcBorders>
              <w:top w:val="single" w:sz="4" w:space="0" w:color="auto"/>
              <w:left w:val="nil"/>
              <w:bottom w:val="single" w:sz="4" w:space="0" w:color="auto"/>
              <w:right w:val="single" w:sz="4" w:space="0" w:color="auto"/>
            </w:tcBorders>
            <w:shd w:val="clear" w:color="auto" w:fill="auto"/>
            <w:vAlign w:val="center"/>
            <w:hideMark/>
          </w:tcPr>
          <w:p w14:paraId="6971DE51" w14:textId="77777777" w:rsidR="003C5F69" w:rsidRPr="004A5A37" w:rsidRDefault="003C5F69" w:rsidP="006867B2">
            <w:pPr>
              <w:jc w:val="center"/>
            </w:pPr>
            <w:r w:rsidRPr="004A5A37">
              <w:t>у тому числі</w:t>
            </w:r>
          </w:p>
        </w:tc>
        <w:tc>
          <w:tcPr>
            <w:tcW w:w="427" w:type="dxa"/>
            <w:vMerge/>
            <w:tcBorders>
              <w:left w:val="single" w:sz="4" w:space="0" w:color="auto"/>
              <w:right w:val="single" w:sz="12" w:space="0" w:color="auto"/>
            </w:tcBorders>
            <w:vAlign w:val="center"/>
            <w:hideMark/>
          </w:tcPr>
          <w:p w14:paraId="506AA92F" w14:textId="77777777" w:rsidR="003C5F69" w:rsidRPr="004A5A37" w:rsidRDefault="003C5F69" w:rsidP="006867B2"/>
        </w:tc>
        <w:tc>
          <w:tcPr>
            <w:tcW w:w="473" w:type="dxa"/>
            <w:vMerge/>
            <w:tcBorders>
              <w:left w:val="single" w:sz="12" w:space="0" w:color="auto"/>
              <w:right w:val="single" w:sz="4" w:space="0" w:color="auto"/>
            </w:tcBorders>
            <w:vAlign w:val="center"/>
            <w:hideMark/>
          </w:tcPr>
          <w:p w14:paraId="26E94F29" w14:textId="77777777" w:rsidR="003C5F69" w:rsidRPr="004A5A37" w:rsidRDefault="003C5F69" w:rsidP="006867B2"/>
        </w:tc>
        <w:tc>
          <w:tcPr>
            <w:tcW w:w="2112" w:type="dxa"/>
            <w:gridSpan w:val="5"/>
            <w:tcBorders>
              <w:top w:val="single" w:sz="4" w:space="0" w:color="auto"/>
              <w:left w:val="nil"/>
              <w:bottom w:val="single" w:sz="4" w:space="0" w:color="auto"/>
              <w:right w:val="single" w:sz="4" w:space="0" w:color="auto"/>
            </w:tcBorders>
            <w:shd w:val="clear" w:color="auto" w:fill="auto"/>
            <w:vAlign w:val="center"/>
            <w:hideMark/>
          </w:tcPr>
          <w:p w14:paraId="5F8E9EA0" w14:textId="77777777" w:rsidR="003C5F69" w:rsidRPr="004A5A37" w:rsidRDefault="003C5F69" w:rsidP="006867B2">
            <w:pPr>
              <w:jc w:val="center"/>
            </w:pPr>
            <w:r w:rsidRPr="004A5A37">
              <w:t>у тому числі</w:t>
            </w:r>
          </w:p>
        </w:tc>
        <w:tc>
          <w:tcPr>
            <w:tcW w:w="494" w:type="dxa"/>
            <w:vMerge/>
            <w:tcBorders>
              <w:left w:val="single" w:sz="4" w:space="0" w:color="auto"/>
              <w:right w:val="single" w:sz="12" w:space="0" w:color="auto"/>
            </w:tcBorders>
            <w:vAlign w:val="center"/>
            <w:hideMark/>
          </w:tcPr>
          <w:p w14:paraId="7D684BF2" w14:textId="77777777" w:rsidR="003C5F69" w:rsidRPr="004A5A37" w:rsidRDefault="003C5F69" w:rsidP="006867B2"/>
        </w:tc>
        <w:tc>
          <w:tcPr>
            <w:tcW w:w="2540" w:type="dxa"/>
            <w:vMerge/>
            <w:tcBorders>
              <w:left w:val="single" w:sz="12" w:space="0" w:color="auto"/>
              <w:right w:val="single" w:sz="12" w:space="0" w:color="auto"/>
            </w:tcBorders>
          </w:tcPr>
          <w:p w14:paraId="25366B5E" w14:textId="77777777" w:rsidR="003C5F69" w:rsidRPr="004A5A37" w:rsidRDefault="003C5F69" w:rsidP="006867B2"/>
        </w:tc>
      </w:tr>
      <w:tr w:rsidR="003C5F69" w:rsidRPr="004A5A37" w14:paraId="7EB8E6A3" w14:textId="77777777" w:rsidTr="000B7951">
        <w:trPr>
          <w:cantSplit/>
          <w:trHeight w:val="633"/>
          <w:jc w:val="center"/>
        </w:trPr>
        <w:tc>
          <w:tcPr>
            <w:tcW w:w="2304" w:type="dxa"/>
            <w:vMerge/>
            <w:tcBorders>
              <w:top w:val="single" w:sz="4" w:space="0" w:color="auto"/>
              <w:left w:val="single" w:sz="12" w:space="0" w:color="auto"/>
              <w:bottom w:val="single" w:sz="4" w:space="0" w:color="auto"/>
              <w:right w:val="single" w:sz="12" w:space="0" w:color="auto"/>
            </w:tcBorders>
            <w:vAlign w:val="center"/>
            <w:hideMark/>
          </w:tcPr>
          <w:p w14:paraId="28A545D5" w14:textId="77777777" w:rsidR="003C5F69" w:rsidRPr="004A5A37" w:rsidRDefault="003C5F69" w:rsidP="006867B2"/>
        </w:tc>
        <w:tc>
          <w:tcPr>
            <w:tcW w:w="422" w:type="dxa"/>
            <w:vMerge/>
            <w:tcBorders>
              <w:top w:val="nil"/>
              <w:left w:val="single" w:sz="12" w:space="0" w:color="auto"/>
              <w:bottom w:val="single" w:sz="4" w:space="0" w:color="auto"/>
              <w:right w:val="single" w:sz="4" w:space="0" w:color="auto"/>
            </w:tcBorders>
            <w:vAlign w:val="center"/>
            <w:hideMark/>
          </w:tcPr>
          <w:p w14:paraId="6774BEB0" w14:textId="77777777" w:rsidR="003C5F69" w:rsidRPr="004A5A37" w:rsidRDefault="003C5F69" w:rsidP="006867B2"/>
        </w:tc>
        <w:tc>
          <w:tcPr>
            <w:tcW w:w="425" w:type="dxa"/>
            <w:tcBorders>
              <w:top w:val="nil"/>
              <w:left w:val="nil"/>
              <w:bottom w:val="single" w:sz="4" w:space="0" w:color="auto"/>
              <w:right w:val="single" w:sz="4" w:space="0" w:color="auto"/>
            </w:tcBorders>
            <w:shd w:val="clear" w:color="auto" w:fill="auto"/>
            <w:textDirection w:val="btLr"/>
            <w:vAlign w:val="center"/>
            <w:hideMark/>
          </w:tcPr>
          <w:p w14:paraId="04C45CA1" w14:textId="77777777" w:rsidR="003C5F69" w:rsidRPr="004A5A37" w:rsidRDefault="003C5F69" w:rsidP="006867B2">
            <w:pPr>
              <w:ind w:right="113"/>
              <w:jc w:val="center"/>
            </w:pPr>
            <w:r w:rsidRPr="004A5A37">
              <w:t>л</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7C22352C" w14:textId="77777777" w:rsidR="003C5F69" w:rsidRPr="004A5A37" w:rsidRDefault="003C5F69" w:rsidP="006867B2">
            <w:pPr>
              <w:ind w:right="113"/>
              <w:jc w:val="center"/>
            </w:pPr>
            <w:r w:rsidRPr="004A5A37">
              <w:t>сем</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475ECB06" w14:textId="77777777" w:rsidR="003C5F69" w:rsidRPr="004A5A37" w:rsidRDefault="003C5F69" w:rsidP="006867B2">
            <w:pPr>
              <w:ind w:right="113"/>
              <w:jc w:val="center"/>
            </w:pPr>
            <w:proofErr w:type="spellStart"/>
            <w:r w:rsidRPr="004A5A37">
              <w:t>пр</w:t>
            </w:r>
            <w:proofErr w:type="spellEnd"/>
          </w:p>
        </w:tc>
        <w:tc>
          <w:tcPr>
            <w:tcW w:w="426" w:type="dxa"/>
            <w:tcBorders>
              <w:top w:val="nil"/>
              <w:left w:val="nil"/>
              <w:bottom w:val="single" w:sz="4" w:space="0" w:color="auto"/>
              <w:right w:val="single" w:sz="4" w:space="0" w:color="auto"/>
            </w:tcBorders>
            <w:shd w:val="clear" w:color="auto" w:fill="auto"/>
            <w:textDirection w:val="btLr"/>
            <w:vAlign w:val="center"/>
            <w:hideMark/>
          </w:tcPr>
          <w:p w14:paraId="1A9F90B4" w14:textId="77777777" w:rsidR="003C5F69" w:rsidRPr="004A5A37" w:rsidRDefault="003C5F69" w:rsidP="006867B2">
            <w:pPr>
              <w:ind w:right="113"/>
              <w:jc w:val="center"/>
            </w:pPr>
            <w:proofErr w:type="spellStart"/>
            <w:r w:rsidRPr="004A5A37">
              <w:t>лаб</w:t>
            </w:r>
            <w:proofErr w:type="spellEnd"/>
          </w:p>
        </w:tc>
        <w:tc>
          <w:tcPr>
            <w:tcW w:w="425" w:type="dxa"/>
            <w:tcBorders>
              <w:top w:val="nil"/>
              <w:left w:val="nil"/>
              <w:bottom w:val="single" w:sz="4" w:space="0" w:color="auto"/>
              <w:right w:val="single" w:sz="4" w:space="0" w:color="auto"/>
            </w:tcBorders>
            <w:shd w:val="clear" w:color="auto" w:fill="auto"/>
            <w:textDirection w:val="btLr"/>
            <w:vAlign w:val="center"/>
            <w:hideMark/>
          </w:tcPr>
          <w:p w14:paraId="767F15F7" w14:textId="77777777" w:rsidR="003C5F69" w:rsidRPr="004A5A37" w:rsidRDefault="003C5F69" w:rsidP="006867B2">
            <w:pPr>
              <w:ind w:right="113"/>
              <w:jc w:val="center"/>
            </w:pPr>
            <w:proofErr w:type="spellStart"/>
            <w:r w:rsidRPr="004A5A37">
              <w:t>інд</w:t>
            </w:r>
            <w:proofErr w:type="spellEnd"/>
          </w:p>
        </w:tc>
        <w:tc>
          <w:tcPr>
            <w:tcW w:w="427" w:type="dxa"/>
            <w:vMerge/>
            <w:tcBorders>
              <w:left w:val="single" w:sz="4" w:space="0" w:color="auto"/>
              <w:bottom w:val="single" w:sz="4" w:space="0" w:color="auto"/>
              <w:right w:val="single" w:sz="12" w:space="0" w:color="auto"/>
            </w:tcBorders>
            <w:vAlign w:val="center"/>
            <w:hideMark/>
          </w:tcPr>
          <w:p w14:paraId="047A9700" w14:textId="77777777" w:rsidR="003C5F69" w:rsidRPr="004A5A37" w:rsidRDefault="003C5F69" w:rsidP="006867B2"/>
        </w:tc>
        <w:tc>
          <w:tcPr>
            <w:tcW w:w="473" w:type="dxa"/>
            <w:vMerge/>
            <w:tcBorders>
              <w:left w:val="single" w:sz="12" w:space="0" w:color="auto"/>
              <w:bottom w:val="single" w:sz="4" w:space="0" w:color="auto"/>
              <w:right w:val="single" w:sz="4" w:space="0" w:color="auto"/>
            </w:tcBorders>
            <w:vAlign w:val="center"/>
            <w:hideMark/>
          </w:tcPr>
          <w:p w14:paraId="6DFF8EA0" w14:textId="77777777" w:rsidR="003C5F69" w:rsidRPr="004A5A37" w:rsidRDefault="003C5F69" w:rsidP="006867B2"/>
        </w:tc>
        <w:tc>
          <w:tcPr>
            <w:tcW w:w="334" w:type="dxa"/>
            <w:tcBorders>
              <w:top w:val="nil"/>
              <w:left w:val="nil"/>
              <w:bottom w:val="single" w:sz="4" w:space="0" w:color="auto"/>
              <w:right w:val="single" w:sz="4" w:space="0" w:color="auto"/>
            </w:tcBorders>
            <w:shd w:val="clear" w:color="auto" w:fill="auto"/>
            <w:textDirection w:val="btLr"/>
            <w:vAlign w:val="center"/>
            <w:hideMark/>
          </w:tcPr>
          <w:p w14:paraId="000F6FBD" w14:textId="77777777" w:rsidR="003C5F69" w:rsidRPr="004A5A37" w:rsidRDefault="003C5F69" w:rsidP="006867B2">
            <w:pPr>
              <w:ind w:right="113"/>
              <w:jc w:val="center"/>
            </w:pPr>
            <w:r w:rsidRPr="004A5A37">
              <w:t>л</w:t>
            </w:r>
          </w:p>
        </w:tc>
        <w:tc>
          <w:tcPr>
            <w:tcW w:w="426" w:type="dxa"/>
            <w:tcBorders>
              <w:top w:val="nil"/>
              <w:left w:val="nil"/>
              <w:bottom w:val="single" w:sz="4" w:space="0" w:color="auto"/>
              <w:right w:val="single" w:sz="4" w:space="0" w:color="auto"/>
            </w:tcBorders>
            <w:shd w:val="clear" w:color="auto" w:fill="auto"/>
            <w:textDirection w:val="btLr"/>
            <w:vAlign w:val="center"/>
            <w:hideMark/>
          </w:tcPr>
          <w:p w14:paraId="6B3E5071" w14:textId="77777777" w:rsidR="003C5F69" w:rsidRPr="004A5A37" w:rsidRDefault="003C5F69" w:rsidP="006867B2">
            <w:pPr>
              <w:ind w:right="113"/>
              <w:jc w:val="center"/>
            </w:pPr>
            <w:r w:rsidRPr="004A5A37">
              <w:t>сем</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50A0F464" w14:textId="77777777" w:rsidR="003C5F69" w:rsidRPr="004A5A37" w:rsidRDefault="003C5F69" w:rsidP="006867B2">
            <w:pPr>
              <w:ind w:right="113"/>
              <w:jc w:val="center"/>
            </w:pPr>
            <w:proofErr w:type="spellStart"/>
            <w:r w:rsidRPr="004A5A37">
              <w:t>пр</w:t>
            </w:r>
            <w:proofErr w:type="spellEnd"/>
          </w:p>
        </w:tc>
        <w:tc>
          <w:tcPr>
            <w:tcW w:w="425" w:type="dxa"/>
            <w:tcBorders>
              <w:top w:val="nil"/>
              <w:left w:val="nil"/>
              <w:bottom w:val="single" w:sz="4" w:space="0" w:color="auto"/>
              <w:right w:val="single" w:sz="4" w:space="0" w:color="auto"/>
            </w:tcBorders>
            <w:shd w:val="clear" w:color="auto" w:fill="auto"/>
            <w:textDirection w:val="btLr"/>
            <w:vAlign w:val="center"/>
            <w:hideMark/>
          </w:tcPr>
          <w:p w14:paraId="49CC72D3" w14:textId="77777777" w:rsidR="003C5F69" w:rsidRPr="004A5A37" w:rsidRDefault="003C5F69" w:rsidP="006867B2">
            <w:pPr>
              <w:ind w:right="113"/>
              <w:jc w:val="center"/>
            </w:pPr>
            <w:proofErr w:type="spellStart"/>
            <w:r w:rsidRPr="004A5A37">
              <w:t>лаб</w:t>
            </w:r>
            <w:proofErr w:type="spellEnd"/>
          </w:p>
        </w:tc>
        <w:tc>
          <w:tcPr>
            <w:tcW w:w="502" w:type="dxa"/>
            <w:tcBorders>
              <w:top w:val="nil"/>
              <w:left w:val="nil"/>
              <w:bottom w:val="single" w:sz="4" w:space="0" w:color="auto"/>
              <w:right w:val="single" w:sz="4" w:space="0" w:color="auto"/>
            </w:tcBorders>
            <w:shd w:val="clear" w:color="auto" w:fill="auto"/>
            <w:textDirection w:val="btLr"/>
            <w:vAlign w:val="center"/>
            <w:hideMark/>
          </w:tcPr>
          <w:p w14:paraId="435DE1F8" w14:textId="77777777" w:rsidR="003C5F69" w:rsidRPr="004A5A37" w:rsidRDefault="003C5F69" w:rsidP="006867B2">
            <w:pPr>
              <w:ind w:right="113"/>
              <w:jc w:val="center"/>
            </w:pPr>
            <w:proofErr w:type="spellStart"/>
            <w:r w:rsidRPr="004A5A37">
              <w:t>інд</w:t>
            </w:r>
            <w:proofErr w:type="spellEnd"/>
          </w:p>
        </w:tc>
        <w:tc>
          <w:tcPr>
            <w:tcW w:w="494" w:type="dxa"/>
            <w:tcBorders>
              <w:left w:val="single" w:sz="4" w:space="0" w:color="auto"/>
              <w:bottom w:val="single" w:sz="4" w:space="0" w:color="auto"/>
              <w:right w:val="single" w:sz="12" w:space="0" w:color="auto"/>
            </w:tcBorders>
            <w:vAlign w:val="center"/>
            <w:hideMark/>
          </w:tcPr>
          <w:p w14:paraId="03B2AE5B" w14:textId="77777777" w:rsidR="003C5F69" w:rsidRPr="004A5A37" w:rsidRDefault="003C5F69" w:rsidP="006867B2"/>
        </w:tc>
        <w:tc>
          <w:tcPr>
            <w:tcW w:w="2540" w:type="dxa"/>
            <w:vMerge/>
            <w:tcBorders>
              <w:left w:val="single" w:sz="12" w:space="0" w:color="auto"/>
              <w:bottom w:val="single" w:sz="4" w:space="0" w:color="auto"/>
              <w:right w:val="single" w:sz="12" w:space="0" w:color="auto"/>
            </w:tcBorders>
          </w:tcPr>
          <w:p w14:paraId="78D78291" w14:textId="77777777" w:rsidR="003C5F69" w:rsidRPr="004A5A37" w:rsidRDefault="003C5F69" w:rsidP="006867B2"/>
        </w:tc>
      </w:tr>
      <w:tr w:rsidR="003C5F69" w:rsidRPr="004A5A37" w14:paraId="183D2B4B" w14:textId="77777777" w:rsidTr="000B7951">
        <w:trPr>
          <w:trHeight w:val="118"/>
          <w:jc w:val="center"/>
        </w:trPr>
        <w:tc>
          <w:tcPr>
            <w:tcW w:w="2304" w:type="dxa"/>
            <w:tcBorders>
              <w:top w:val="nil"/>
              <w:left w:val="single" w:sz="12" w:space="0" w:color="auto"/>
              <w:bottom w:val="single" w:sz="4" w:space="0" w:color="auto"/>
              <w:right w:val="single" w:sz="12" w:space="0" w:color="auto"/>
            </w:tcBorders>
            <w:shd w:val="clear" w:color="auto" w:fill="auto"/>
            <w:vAlign w:val="center"/>
            <w:hideMark/>
          </w:tcPr>
          <w:p w14:paraId="1675060F" w14:textId="77777777" w:rsidR="003C5F69" w:rsidRPr="004A5A37" w:rsidRDefault="003C5F69" w:rsidP="006867B2">
            <w:pPr>
              <w:jc w:val="center"/>
            </w:pPr>
            <w:r w:rsidRPr="004A5A37">
              <w:rPr>
                <w:bCs/>
              </w:rPr>
              <w:t>1</w:t>
            </w:r>
          </w:p>
        </w:tc>
        <w:tc>
          <w:tcPr>
            <w:tcW w:w="422" w:type="dxa"/>
            <w:tcBorders>
              <w:top w:val="nil"/>
              <w:left w:val="single" w:sz="12" w:space="0" w:color="auto"/>
              <w:bottom w:val="single" w:sz="4" w:space="0" w:color="auto"/>
              <w:right w:val="single" w:sz="4" w:space="0" w:color="auto"/>
            </w:tcBorders>
            <w:shd w:val="clear" w:color="auto" w:fill="auto"/>
            <w:vAlign w:val="center"/>
            <w:hideMark/>
          </w:tcPr>
          <w:p w14:paraId="22763741" w14:textId="77777777" w:rsidR="003C5F69" w:rsidRPr="004A5A37" w:rsidRDefault="003C5F69" w:rsidP="006867B2">
            <w:pPr>
              <w:jc w:val="center"/>
            </w:pPr>
            <w:r w:rsidRPr="004A5A37">
              <w:rPr>
                <w:bCs/>
              </w:rPr>
              <w:t>2</w:t>
            </w:r>
          </w:p>
        </w:tc>
        <w:tc>
          <w:tcPr>
            <w:tcW w:w="425" w:type="dxa"/>
            <w:tcBorders>
              <w:top w:val="nil"/>
              <w:left w:val="nil"/>
              <w:bottom w:val="single" w:sz="4" w:space="0" w:color="auto"/>
              <w:right w:val="single" w:sz="4" w:space="0" w:color="auto"/>
            </w:tcBorders>
            <w:shd w:val="clear" w:color="auto" w:fill="auto"/>
            <w:vAlign w:val="center"/>
            <w:hideMark/>
          </w:tcPr>
          <w:p w14:paraId="2C328F3B" w14:textId="77777777" w:rsidR="003C5F69" w:rsidRPr="004A5A37" w:rsidRDefault="003C5F69" w:rsidP="006867B2">
            <w:pPr>
              <w:jc w:val="center"/>
            </w:pPr>
            <w:r w:rsidRPr="004A5A37">
              <w:rPr>
                <w:bCs/>
              </w:rPr>
              <w:t>3</w:t>
            </w:r>
          </w:p>
        </w:tc>
        <w:tc>
          <w:tcPr>
            <w:tcW w:w="425" w:type="dxa"/>
            <w:tcBorders>
              <w:top w:val="nil"/>
              <w:left w:val="nil"/>
              <w:bottom w:val="single" w:sz="4" w:space="0" w:color="auto"/>
              <w:right w:val="single" w:sz="4" w:space="0" w:color="auto"/>
            </w:tcBorders>
            <w:shd w:val="clear" w:color="auto" w:fill="auto"/>
            <w:vAlign w:val="center"/>
            <w:hideMark/>
          </w:tcPr>
          <w:p w14:paraId="2AADA360" w14:textId="77777777" w:rsidR="003C5F69" w:rsidRPr="004A5A37" w:rsidRDefault="003C5F69" w:rsidP="006867B2">
            <w:pPr>
              <w:jc w:val="center"/>
            </w:pPr>
            <w:r w:rsidRPr="004A5A37">
              <w:rPr>
                <w:bCs/>
              </w:rPr>
              <w:t>4</w:t>
            </w:r>
          </w:p>
        </w:tc>
        <w:tc>
          <w:tcPr>
            <w:tcW w:w="425" w:type="dxa"/>
            <w:tcBorders>
              <w:top w:val="nil"/>
              <w:left w:val="nil"/>
              <w:bottom w:val="single" w:sz="4" w:space="0" w:color="auto"/>
              <w:right w:val="single" w:sz="4" w:space="0" w:color="auto"/>
            </w:tcBorders>
            <w:shd w:val="clear" w:color="auto" w:fill="auto"/>
            <w:vAlign w:val="center"/>
            <w:hideMark/>
          </w:tcPr>
          <w:p w14:paraId="626164A7" w14:textId="77777777" w:rsidR="003C5F69" w:rsidRPr="004A5A37" w:rsidRDefault="003C5F69" w:rsidP="006867B2">
            <w:pPr>
              <w:jc w:val="center"/>
            </w:pPr>
            <w:r w:rsidRPr="004A5A37">
              <w:rPr>
                <w:bCs/>
              </w:rPr>
              <w:t>5</w:t>
            </w:r>
          </w:p>
        </w:tc>
        <w:tc>
          <w:tcPr>
            <w:tcW w:w="426" w:type="dxa"/>
            <w:tcBorders>
              <w:top w:val="nil"/>
              <w:left w:val="nil"/>
              <w:bottom w:val="single" w:sz="4" w:space="0" w:color="auto"/>
              <w:right w:val="single" w:sz="4" w:space="0" w:color="auto"/>
            </w:tcBorders>
            <w:shd w:val="clear" w:color="auto" w:fill="auto"/>
            <w:vAlign w:val="center"/>
            <w:hideMark/>
          </w:tcPr>
          <w:p w14:paraId="4D5F3F25" w14:textId="77777777" w:rsidR="003C5F69" w:rsidRPr="004A5A37" w:rsidRDefault="003C5F69" w:rsidP="006867B2">
            <w:pPr>
              <w:jc w:val="center"/>
            </w:pPr>
            <w:r w:rsidRPr="004A5A37">
              <w:rPr>
                <w:bCs/>
              </w:rPr>
              <w:t>6</w:t>
            </w:r>
          </w:p>
        </w:tc>
        <w:tc>
          <w:tcPr>
            <w:tcW w:w="425" w:type="dxa"/>
            <w:tcBorders>
              <w:top w:val="nil"/>
              <w:left w:val="nil"/>
              <w:bottom w:val="single" w:sz="4" w:space="0" w:color="auto"/>
              <w:right w:val="single" w:sz="4" w:space="0" w:color="auto"/>
            </w:tcBorders>
            <w:shd w:val="clear" w:color="auto" w:fill="auto"/>
            <w:vAlign w:val="center"/>
            <w:hideMark/>
          </w:tcPr>
          <w:p w14:paraId="5A065E88" w14:textId="77777777" w:rsidR="003C5F69" w:rsidRPr="004A5A37" w:rsidRDefault="003C5F69" w:rsidP="006867B2">
            <w:pPr>
              <w:jc w:val="center"/>
            </w:pPr>
            <w:r w:rsidRPr="004A5A37">
              <w:rPr>
                <w:bCs/>
              </w:rPr>
              <w:t>7</w:t>
            </w:r>
          </w:p>
        </w:tc>
        <w:tc>
          <w:tcPr>
            <w:tcW w:w="427" w:type="dxa"/>
            <w:tcBorders>
              <w:top w:val="nil"/>
              <w:left w:val="nil"/>
              <w:bottom w:val="single" w:sz="4" w:space="0" w:color="auto"/>
              <w:right w:val="single" w:sz="12" w:space="0" w:color="auto"/>
            </w:tcBorders>
            <w:shd w:val="clear" w:color="auto" w:fill="auto"/>
            <w:vAlign w:val="center"/>
            <w:hideMark/>
          </w:tcPr>
          <w:p w14:paraId="41657D6B" w14:textId="77777777" w:rsidR="003C5F69" w:rsidRPr="004A5A37" w:rsidRDefault="003C5F69" w:rsidP="006867B2">
            <w:pPr>
              <w:jc w:val="center"/>
            </w:pPr>
            <w:r w:rsidRPr="004A5A37">
              <w:rPr>
                <w:bCs/>
              </w:rPr>
              <w:t>8</w:t>
            </w:r>
          </w:p>
        </w:tc>
        <w:tc>
          <w:tcPr>
            <w:tcW w:w="473" w:type="dxa"/>
            <w:tcBorders>
              <w:top w:val="nil"/>
              <w:left w:val="single" w:sz="12" w:space="0" w:color="auto"/>
              <w:bottom w:val="single" w:sz="4" w:space="0" w:color="auto"/>
              <w:right w:val="single" w:sz="4" w:space="0" w:color="auto"/>
            </w:tcBorders>
            <w:shd w:val="clear" w:color="auto" w:fill="auto"/>
            <w:vAlign w:val="center"/>
            <w:hideMark/>
          </w:tcPr>
          <w:p w14:paraId="6D894EEE" w14:textId="77777777" w:rsidR="003C5F69" w:rsidRPr="004A5A37" w:rsidRDefault="003C5F69" w:rsidP="006867B2">
            <w:pPr>
              <w:jc w:val="center"/>
            </w:pPr>
            <w:r w:rsidRPr="004A5A37">
              <w:rPr>
                <w:bCs/>
              </w:rPr>
              <w:t>9</w:t>
            </w:r>
          </w:p>
        </w:tc>
        <w:tc>
          <w:tcPr>
            <w:tcW w:w="334" w:type="dxa"/>
            <w:tcBorders>
              <w:top w:val="nil"/>
              <w:left w:val="nil"/>
              <w:bottom w:val="single" w:sz="4" w:space="0" w:color="auto"/>
              <w:right w:val="single" w:sz="4" w:space="0" w:color="auto"/>
            </w:tcBorders>
            <w:shd w:val="clear" w:color="auto" w:fill="auto"/>
            <w:vAlign w:val="center"/>
            <w:hideMark/>
          </w:tcPr>
          <w:p w14:paraId="47A5F13A" w14:textId="77777777" w:rsidR="003C5F69" w:rsidRPr="004A5A37" w:rsidRDefault="003C5F69" w:rsidP="006867B2">
            <w:pPr>
              <w:ind w:right="-162"/>
              <w:jc w:val="center"/>
            </w:pPr>
            <w:r w:rsidRPr="004A5A37">
              <w:rPr>
                <w:bCs/>
              </w:rPr>
              <w:t>10</w:t>
            </w:r>
          </w:p>
        </w:tc>
        <w:tc>
          <w:tcPr>
            <w:tcW w:w="426" w:type="dxa"/>
            <w:tcBorders>
              <w:top w:val="nil"/>
              <w:left w:val="nil"/>
              <w:bottom w:val="single" w:sz="4" w:space="0" w:color="auto"/>
              <w:right w:val="single" w:sz="4" w:space="0" w:color="auto"/>
            </w:tcBorders>
            <w:shd w:val="clear" w:color="auto" w:fill="auto"/>
            <w:vAlign w:val="center"/>
            <w:hideMark/>
          </w:tcPr>
          <w:p w14:paraId="44242625" w14:textId="77777777" w:rsidR="003C5F69" w:rsidRPr="004A5A37" w:rsidRDefault="003C5F69" w:rsidP="006867B2">
            <w:pPr>
              <w:ind w:right="-162"/>
              <w:jc w:val="center"/>
            </w:pPr>
            <w:r w:rsidRPr="004A5A37">
              <w:rPr>
                <w:bCs/>
              </w:rPr>
              <w:t>11</w:t>
            </w:r>
          </w:p>
        </w:tc>
        <w:tc>
          <w:tcPr>
            <w:tcW w:w="425" w:type="dxa"/>
            <w:tcBorders>
              <w:top w:val="nil"/>
              <w:left w:val="nil"/>
              <w:bottom w:val="single" w:sz="4" w:space="0" w:color="auto"/>
              <w:right w:val="single" w:sz="4" w:space="0" w:color="auto"/>
            </w:tcBorders>
            <w:shd w:val="clear" w:color="auto" w:fill="auto"/>
            <w:vAlign w:val="center"/>
            <w:hideMark/>
          </w:tcPr>
          <w:p w14:paraId="39D83EBF" w14:textId="77777777" w:rsidR="003C5F69" w:rsidRPr="004A5A37" w:rsidRDefault="003C5F69" w:rsidP="006867B2">
            <w:pPr>
              <w:ind w:right="-162"/>
              <w:jc w:val="center"/>
            </w:pPr>
            <w:r w:rsidRPr="004A5A37">
              <w:rPr>
                <w:bCs/>
              </w:rPr>
              <w:t>12</w:t>
            </w:r>
          </w:p>
        </w:tc>
        <w:tc>
          <w:tcPr>
            <w:tcW w:w="425" w:type="dxa"/>
            <w:tcBorders>
              <w:top w:val="nil"/>
              <w:left w:val="nil"/>
              <w:bottom w:val="single" w:sz="4" w:space="0" w:color="auto"/>
              <w:right w:val="single" w:sz="4" w:space="0" w:color="auto"/>
            </w:tcBorders>
            <w:shd w:val="clear" w:color="auto" w:fill="auto"/>
            <w:vAlign w:val="center"/>
            <w:hideMark/>
          </w:tcPr>
          <w:p w14:paraId="37EBEF0B" w14:textId="77777777" w:rsidR="003C5F69" w:rsidRPr="004A5A37" w:rsidRDefault="003C5F69" w:rsidP="006867B2">
            <w:pPr>
              <w:ind w:right="-162"/>
              <w:jc w:val="center"/>
            </w:pPr>
            <w:r w:rsidRPr="004A5A37">
              <w:rPr>
                <w:bCs/>
              </w:rPr>
              <w:t>13</w:t>
            </w:r>
          </w:p>
        </w:tc>
        <w:tc>
          <w:tcPr>
            <w:tcW w:w="502" w:type="dxa"/>
            <w:tcBorders>
              <w:top w:val="nil"/>
              <w:left w:val="nil"/>
              <w:bottom w:val="single" w:sz="4" w:space="0" w:color="auto"/>
              <w:right w:val="single" w:sz="4" w:space="0" w:color="auto"/>
            </w:tcBorders>
            <w:shd w:val="clear" w:color="auto" w:fill="auto"/>
            <w:vAlign w:val="center"/>
            <w:hideMark/>
          </w:tcPr>
          <w:p w14:paraId="713E41AD" w14:textId="77777777" w:rsidR="003C5F69" w:rsidRPr="004A5A37" w:rsidRDefault="003C5F69" w:rsidP="006867B2">
            <w:pPr>
              <w:ind w:right="-162"/>
              <w:jc w:val="center"/>
            </w:pPr>
            <w:r w:rsidRPr="004A5A37">
              <w:t>14</w:t>
            </w:r>
          </w:p>
        </w:tc>
        <w:tc>
          <w:tcPr>
            <w:tcW w:w="494" w:type="dxa"/>
            <w:tcBorders>
              <w:top w:val="nil"/>
              <w:left w:val="nil"/>
              <w:bottom w:val="single" w:sz="4" w:space="0" w:color="auto"/>
              <w:right w:val="single" w:sz="12" w:space="0" w:color="auto"/>
            </w:tcBorders>
            <w:shd w:val="clear" w:color="auto" w:fill="auto"/>
            <w:vAlign w:val="center"/>
            <w:hideMark/>
          </w:tcPr>
          <w:p w14:paraId="7C6A6B07" w14:textId="77777777" w:rsidR="003C5F69" w:rsidRPr="004A5A37" w:rsidRDefault="003C5F69" w:rsidP="006867B2">
            <w:pPr>
              <w:ind w:right="-162"/>
              <w:jc w:val="center"/>
            </w:pPr>
            <w:r w:rsidRPr="004A5A37">
              <w:t>15</w:t>
            </w:r>
          </w:p>
        </w:tc>
        <w:tc>
          <w:tcPr>
            <w:tcW w:w="2540" w:type="dxa"/>
            <w:tcBorders>
              <w:top w:val="nil"/>
              <w:left w:val="single" w:sz="12" w:space="0" w:color="auto"/>
              <w:bottom w:val="single" w:sz="4" w:space="0" w:color="auto"/>
              <w:right w:val="single" w:sz="12" w:space="0" w:color="auto"/>
            </w:tcBorders>
            <w:vAlign w:val="center"/>
          </w:tcPr>
          <w:p w14:paraId="1998DC03" w14:textId="77777777" w:rsidR="003C5F69" w:rsidRPr="004A5A37" w:rsidRDefault="003C5F69" w:rsidP="006867B2">
            <w:pPr>
              <w:jc w:val="center"/>
            </w:pPr>
            <w:r w:rsidRPr="004A5A37">
              <w:t>16</w:t>
            </w:r>
          </w:p>
        </w:tc>
      </w:tr>
      <w:tr w:rsidR="003C5F69" w:rsidRPr="004A5A37" w14:paraId="4A70ADA4" w14:textId="77777777" w:rsidTr="000B7951">
        <w:trPr>
          <w:cantSplit/>
          <w:trHeight w:val="300"/>
          <w:jc w:val="center"/>
        </w:trPr>
        <w:tc>
          <w:tcPr>
            <w:tcW w:w="10898" w:type="dxa"/>
            <w:gridSpan w:val="16"/>
            <w:tcBorders>
              <w:top w:val="single" w:sz="4" w:space="0" w:color="auto"/>
              <w:left w:val="single" w:sz="12" w:space="0" w:color="auto"/>
              <w:bottom w:val="single" w:sz="12" w:space="0" w:color="auto"/>
              <w:right w:val="single" w:sz="12" w:space="0" w:color="auto"/>
            </w:tcBorders>
            <w:shd w:val="clear" w:color="auto" w:fill="auto"/>
            <w:vAlign w:val="center"/>
            <w:hideMark/>
          </w:tcPr>
          <w:p w14:paraId="7DB2ABAB" w14:textId="77777777" w:rsidR="003C5F69" w:rsidRPr="004A5A37" w:rsidRDefault="003C5F69" w:rsidP="006867B2">
            <w:pPr>
              <w:jc w:val="center"/>
              <w:rPr>
                <w:b/>
                <w:bCs/>
              </w:rPr>
            </w:pPr>
            <w:r w:rsidRPr="004A5A37">
              <w:rPr>
                <w:b/>
                <w:bCs/>
              </w:rPr>
              <w:t>Модуль 1</w:t>
            </w:r>
          </w:p>
        </w:tc>
      </w:tr>
      <w:tr w:rsidR="003C5F69" w:rsidRPr="004A5A37" w14:paraId="592F4A42" w14:textId="77777777" w:rsidTr="000B7951">
        <w:trPr>
          <w:cantSplit/>
          <w:trHeight w:val="300"/>
          <w:jc w:val="center"/>
        </w:trPr>
        <w:tc>
          <w:tcPr>
            <w:tcW w:w="10898" w:type="dxa"/>
            <w:gridSpan w:val="16"/>
            <w:tcBorders>
              <w:top w:val="single" w:sz="12" w:space="0" w:color="auto"/>
              <w:left w:val="single" w:sz="12" w:space="0" w:color="auto"/>
              <w:bottom w:val="single" w:sz="4" w:space="0" w:color="auto"/>
              <w:right w:val="single" w:sz="12" w:space="0" w:color="auto"/>
            </w:tcBorders>
            <w:shd w:val="clear" w:color="auto" w:fill="auto"/>
            <w:vAlign w:val="center"/>
            <w:hideMark/>
          </w:tcPr>
          <w:p w14:paraId="5FC2436B" w14:textId="77777777" w:rsidR="00276521" w:rsidRPr="00276521" w:rsidRDefault="003C5F69" w:rsidP="00276521">
            <w:pPr>
              <w:jc w:val="center"/>
              <w:rPr>
                <w:b/>
                <w:bCs/>
              </w:rPr>
            </w:pPr>
            <w:r w:rsidRPr="004A5A37">
              <w:rPr>
                <w:b/>
                <w:bCs/>
              </w:rPr>
              <w:t>Змістовий модуль 1.</w:t>
            </w:r>
            <w:r w:rsidR="00276521" w:rsidRPr="00276521">
              <w:rPr>
                <w:b/>
                <w:bCs/>
              </w:rPr>
              <w:t xml:space="preserve">  Загальна характеристика спеціальності «Соціальна робота»</w:t>
            </w:r>
          </w:p>
          <w:p w14:paraId="3AA14DB7" w14:textId="77777777" w:rsidR="003C5F69" w:rsidRPr="004A5A37" w:rsidRDefault="003C5F69" w:rsidP="006867B2">
            <w:pPr>
              <w:jc w:val="center"/>
              <w:rPr>
                <w:b/>
                <w:bCs/>
              </w:rPr>
            </w:pPr>
          </w:p>
        </w:tc>
      </w:tr>
      <w:tr w:rsidR="00D244CC" w:rsidRPr="004A5A37" w14:paraId="786BEF84" w14:textId="77777777" w:rsidTr="00067FF3">
        <w:trPr>
          <w:trHeight w:val="375"/>
          <w:jc w:val="center"/>
        </w:trPr>
        <w:tc>
          <w:tcPr>
            <w:tcW w:w="2304" w:type="dxa"/>
            <w:tcBorders>
              <w:top w:val="nil"/>
              <w:left w:val="single" w:sz="12" w:space="0" w:color="auto"/>
              <w:bottom w:val="single" w:sz="4" w:space="0" w:color="auto"/>
              <w:right w:val="single" w:sz="12" w:space="0" w:color="auto"/>
            </w:tcBorders>
            <w:shd w:val="clear" w:color="auto" w:fill="auto"/>
            <w:vAlign w:val="center"/>
            <w:hideMark/>
          </w:tcPr>
          <w:p w14:paraId="0640AB95" w14:textId="021DBB51" w:rsidR="00D244CC" w:rsidRPr="004A5A37" w:rsidRDefault="00D244CC" w:rsidP="0050228B">
            <w:pPr>
              <w:tabs>
                <w:tab w:val="left" w:pos="731"/>
              </w:tabs>
              <w:jc w:val="both"/>
              <w:rPr>
                <w:sz w:val="22"/>
                <w:szCs w:val="22"/>
              </w:rPr>
            </w:pPr>
            <w:r w:rsidRPr="004A5A37">
              <w:rPr>
                <w:b/>
                <w:sz w:val="22"/>
                <w:szCs w:val="22"/>
              </w:rPr>
              <w:t>Тема 1.</w:t>
            </w:r>
            <w:r w:rsidR="0050228B">
              <w:rPr>
                <w:bCs/>
                <w:sz w:val="22"/>
                <w:szCs w:val="22"/>
              </w:rPr>
              <w:t xml:space="preserve"> </w:t>
            </w:r>
            <w:bookmarkStart w:id="14" w:name="_Hlk209635867"/>
            <w:r w:rsidR="0050228B" w:rsidRPr="0050228B">
              <w:rPr>
                <w:bCs/>
                <w:color w:val="000000"/>
                <w:sz w:val="22"/>
                <w:szCs w:val="22"/>
              </w:rPr>
              <w:t>Сутність соціальної роботи</w:t>
            </w:r>
            <w:r w:rsidR="0050228B">
              <w:rPr>
                <w:bCs/>
                <w:color w:val="000000"/>
                <w:sz w:val="22"/>
                <w:szCs w:val="22"/>
              </w:rPr>
              <w:t xml:space="preserve"> та консультування</w:t>
            </w:r>
            <w:bookmarkEnd w:id="14"/>
          </w:p>
        </w:tc>
        <w:tc>
          <w:tcPr>
            <w:tcW w:w="422" w:type="dxa"/>
            <w:tcBorders>
              <w:top w:val="nil"/>
              <w:left w:val="single" w:sz="12" w:space="0" w:color="auto"/>
              <w:bottom w:val="single" w:sz="4" w:space="0" w:color="auto"/>
              <w:right w:val="single" w:sz="4" w:space="0" w:color="auto"/>
            </w:tcBorders>
            <w:shd w:val="clear" w:color="auto" w:fill="auto"/>
            <w:vAlign w:val="center"/>
            <w:hideMark/>
          </w:tcPr>
          <w:p w14:paraId="7A03324A" w14:textId="6BE02C4C" w:rsidR="00D244CC" w:rsidRPr="001935CA" w:rsidRDefault="00C51154" w:rsidP="00D244CC">
            <w:pPr>
              <w:ind w:left="-204" w:right="-112"/>
              <w:jc w:val="center"/>
              <w:rPr>
                <w:lang w:val="en-US"/>
              </w:rPr>
            </w:pPr>
            <w:r>
              <w:t>9</w:t>
            </w:r>
          </w:p>
        </w:tc>
        <w:tc>
          <w:tcPr>
            <w:tcW w:w="425" w:type="dxa"/>
            <w:tcBorders>
              <w:top w:val="nil"/>
              <w:left w:val="nil"/>
              <w:bottom w:val="single" w:sz="4" w:space="0" w:color="auto"/>
              <w:right w:val="single" w:sz="4" w:space="0" w:color="auto"/>
            </w:tcBorders>
            <w:shd w:val="clear" w:color="auto" w:fill="auto"/>
            <w:vAlign w:val="center"/>
            <w:hideMark/>
          </w:tcPr>
          <w:p w14:paraId="67AD45CE" w14:textId="31BA52D7" w:rsidR="00D244CC" w:rsidRPr="004A5A37" w:rsidRDefault="00D244CC" w:rsidP="00D244CC">
            <w:pPr>
              <w:ind w:left="-204" w:right="-112"/>
              <w:jc w:val="center"/>
            </w:pPr>
            <w:r>
              <w:t>4</w:t>
            </w:r>
          </w:p>
        </w:tc>
        <w:tc>
          <w:tcPr>
            <w:tcW w:w="425" w:type="dxa"/>
            <w:tcBorders>
              <w:top w:val="nil"/>
              <w:left w:val="nil"/>
              <w:bottom w:val="single" w:sz="4" w:space="0" w:color="auto"/>
              <w:right w:val="single" w:sz="4" w:space="0" w:color="auto"/>
            </w:tcBorders>
            <w:shd w:val="clear" w:color="auto" w:fill="auto"/>
            <w:vAlign w:val="center"/>
            <w:hideMark/>
          </w:tcPr>
          <w:p w14:paraId="7D5BD2AA" w14:textId="6FC0090E" w:rsidR="00D244CC" w:rsidRPr="004A5A37" w:rsidRDefault="00D244CC" w:rsidP="00D244CC">
            <w:pPr>
              <w:ind w:left="-204" w:right="-112"/>
              <w:jc w:val="center"/>
            </w:pPr>
            <w:r>
              <w:t>4</w:t>
            </w:r>
          </w:p>
        </w:tc>
        <w:tc>
          <w:tcPr>
            <w:tcW w:w="425" w:type="dxa"/>
            <w:tcBorders>
              <w:top w:val="nil"/>
              <w:left w:val="nil"/>
              <w:bottom w:val="single" w:sz="4" w:space="0" w:color="auto"/>
              <w:right w:val="single" w:sz="4" w:space="0" w:color="auto"/>
            </w:tcBorders>
            <w:shd w:val="clear" w:color="auto" w:fill="auto"/>
            <w:vAlign w:val="center"/>
            <w:hideMark/>
          </w:tcPr>
          <w:p w14:paraId="46ADB400" w14:textId="77777777" w:rsidR="00D244CC" w:rsidRPr="004A5A37" w:rsidRDefault="00D244CC" w:rsidP="00D244CC">
            <w:pPr>
              <w:ind w:left="-204" w:right="-112"/>
              <w:jc w:val="center"/>
            </w:pPr>
            <w:r w:rsidRPr="004A5A37">
              <w:t>–</w:t>
            </w:r>
          </w:p>
        </w:tc>
        <w:tc>
          <w:tcPr>
            <w:tcW w:w="426" w:type="dxa"/>
            <w:tcBorders>
              <w:top w:val="nil"/>
              <w:left w:val="nil"/>
              <w:bottom w:val="single" w:sz="4" w:space="0" w:color="auto"/>
              <w:right w:val="single" w:sz="4" w:space="0" w:color="auto"/>
            </w:tcBorders>
            <w:shd w:val="clear" w:color="auto" w:fill="auto"/>
            <w:vAlign w:val="center"/>
            <w:hideMark/>
          </w:tcPr>
          <w:p w14:paraId="10DF41BD" w14:textId="77777777" w:rsidR="00D244CC" w:rsidRPr="004A5A37" w:rsidRDefault="00D244CC" w:rsidP="00D244CC">
            <w:pPr>
              <w:ind w:left="-204" w:right="-112"/>
              <w:jc w:val="center"/>
            </w:pPr>
            <w:r w:rsidRPr="004A5A37">
              <w:t>–</w:t>
            </w:r>
          </w:p>
        </w:tc>
        <w:tc>
          <w:tcPr>
            <w:tcW w:w="425" w:type="dxa"/>
            <w:tcBorders>
              <w:top w:val="nil"/>
              <w:left w:val="nil"/>
              <w:bottom w:val="single" w:sz="4" w:space="0" w:color="auto"/>
              <w:right w:val="single" w:sz="4" w:space="0" w:color="auto"/>
            </w:tcBorders>
            <w:shd w:val="clear" w:color="auto" w:fill="auto"/>
            <w:vAlign w:val="center"/>
            <w:hideMark/>
          </w:tcPr>
          <w:p w14:paraId="5FE9AC0D" w14:textId="77777777" w:rsidR="00D244CC" w:rsidRPr="004A5A37" w:rsidRDefault="00D244CC" w:rsidP="00D244CC">
            <w:pPr>
              <w:ind w:left="-204" w:right="-112"/>
              <w:jc w:val="center"/>
            </w:pPr>
            <w:r>
              <w:t>–</w:t>
            </w:r>
          </w:p>
        </w:tc>
        <w:tc>
          <w:tcPr>
            <w:tcW w:w="427" w:type="dxa"/>
            <w:tcBorders>
              <w:top w:val="nil"/>
              <w:left w:val="nil"/>
              <w:bottom w:val="single" w:sz="4" w:space="0" w:color="auto"/>
              <w:right w:val="single" w:sz="12" w:space="0" w:color="auto"/>
            </w:tcBorders>
            <w:shd w:val="clear" w:color="auto" w:fill="auto"/>
            <w:vAlign w:val="center"/>
            <w:hideMark/>
          </w:tcPr>
          <w:p w14:paraId="227A5800" w14:textId="2DD53F4D" w:rsidR="00D244CC" w:rsidRPr="00D244CC" w:rsidRDefault="00C51154" w:rsidP="00D244CC">
            <w:pPr>
              <w:ind w:left="-204" w:right="-112"/>
              <w:jc w:val="center"/>
            </w:pPr>
            <w:r>
              <w:t>1</w:t>
            </w:r>
          </w:p>
        </w:tc>
        <w:tc>
          <w:tcPr>
            <w:tcW w:w="473" w:type="dxa"/>
            <w:tcBorders>
              <w:top w:val="nil"/>
              <w:left w:val="single" w:sz="12" w:space="0" w:color="auto"/>
              <w:bottom w:val="single" w:sz="4" w:space="0" w:color="auto"/>
              <w:right w:val="single" w:sz="4" w:space="0" w:color="auto"/>
            </w:tcBorders>
            <w:shd w:val="clear" w:color="auto" w:fill="auto"/>
            <w:vAlign w:val="center"/>
            <w:hideMark/>
          </w:tcPr>
          <w:p w14:paraId="4A8EB358" w14:textId="24EBC03C" w:rsidR="00D244CC" w:rsidRPr="002F4366" w:rsidRDefault="00C51154" w:rsidP="00D244CC">
            <w:pPr>
              <w:ind w:left="-204" w:right="-112"/>
              <w:jc w:val="center"/>
              <w:rPr>
                <w:lang w:val="en-US"/>
              </w:rPr>
            </w:pPr>
            <w:r>
              <w:t>9</w:t>
            </w:r>
          </w:p>
        </w:tc>
        <w:tc>
          <w:tcPr>
            <w:tcW w:w="334" w:type="dxa"/>
            <w:tcBorders>
              <w:top w:val="nil"/>
              <w:left w:val="nil"/>
              <w:bottom w:val="single" w:sz="4" w:space="0" w:color="auto"/>
              <w:right w:val="single" w:sz="4" w:space="0" w:color="auto"/>
            </w:tcBorders>
            <w:shd w:val="clear" w:color="auto" w:fill="auto"/>
            <w:vAlign w:val="center"/>
            <w:hideMark/>
          </w:tcPr>
          <w:p w14:paraId="5F830B69" w14:textId="6FB670E7" w:rsidR="00D244CC" w:rsidRPr="004A5A37" w:rsidRDefault="00D244CC" w:rsidP="00D244CC">
            <w:pPr>
              <w:ind w:left="-204" w:right="-112"/>
              <w:jc w:val="center"/>
            </w:pPr>
            <w:r w:rsidRPr="001B131A">
              <w:t>–</w:t>
            </w:r>
          </w:p>
        </w:tc>
        <w:tc>
          <w:tcPr>
            <w:tcW w:w="426" w:type="dxa"/>
            <w:tcBorders>
              <w:top w:val="nil"/>
              <w:left w:val="nil"/>
              <w:bottom w:val="single" w:sz="4" w:space="0" w:color="auto"/>
              <w:right w:val="single" w:sz="4" w:space="0" w:color="auto"/>
            </w:tcBorders>
            <w:shd w:val="clear" w:color="auto" w:fill="auto"/>
            <w:vAlign w:val="center"/>
            <w:hideMark/>
          </w:tcPr>
          <w:p w14:paraId="4159B02F" w14:textId="5C441802" w:rsidR="00D244CC" w:rsidRPr="004A5A37" w:rsidRDefault="00D244CC" w:rsidP="00D244CC">
            <w:pPr>
              <w:ind w:left="-204" w:right="-112"/>
              <w:jc w:val="center"/>
            </w:pPr>
            <w:r w:rsidRPr="001B131A">
              <w:t>–</w:t>
            </w:r>
          </w:p>
        </w:tc>
        <w:tc>
          <w:tcPr>
            <w:tcW w:w="425" w:type="dxa"/>
            <w:tcBorders>
              <w:top w:val="nil"/>
              <w:left w:val="nil"/>
              <w:bottom w:val="single" w:sz="4" w:space="0" w:color="auto"/>
              <w:right w:val="single" w:sz="4" w:space="0" w:color="auto"/>
            </w:tcBorders>
            <w:shd w:val="clear" w:color="auto" w:fill="auto"/>
            <w:vAlign w:val="center"/>
            <w:hideMark/>
          </w:tcPr>
          <w:p w14:paraId="28C8CA46" w14:textId="469C8AE7" w:rsidR="00D244CC" w:rsidRPr="004A5A37" w:rsidRDefault="00D244CC" w:rsidP="00D244CC">
            <w:pPr>
              <w:ind w:left="-204" w:right="-112"/>
              <w:jc w:val="center"/>
            </w:pPr>
            <w:r w:rsidRPr="001B131A">
              <w:t>–</w:t>
            </w:r>
          </w:p>
        </w:tc>
        <w:tc>
          <w:tcPr>
            <w:tcW w:w="425" w:type="dxa"/>
            <w:tcBorders>
              <w:top w:val="nil"/>
              <w:left w:val="nil"/>
              <w:bottom w:val="single" w:sz="4" w:space="0" w:color="auto"/>
              <w:right w:val="single" w:sz="4" w:space="0" w:color="auto"/>
            </w:tcBorders>
            <w:shd w:val="clear" w:color="auto" w:fill="auto"/>
            <w:vAlign w:val="center"/>
            <w:hideMark/>
          </w:tcPr>
          <w:p w14:paraId="3A04B90B" w14:textId="1CB05FF5" w:rsidR="00D244CC" w:rsidRPr="004A5A37" w:rsidRDefault="00D244CC" w:rsidP="00D244CC">
            <w:pPr>
              <w:ind w:left="-204" w:right="-112"/>
              <w:jc w:val="center"/>
            </w:pPr>
            <w:r w:rsidRPr="001B131A">
              <w:t>–</w:t>
            </w:r>
          </w:p>
        </w:tc>
        <w:tc>
          <w:tcPr>
            <w:tcW w:w="502" w:type="dxa"/>
            <w:tcBorders>
              <w:top w:val="nil"/>
              <w:left w:val="nil"/>
              <w:bottom w:val="single" w:sz="4" w:space="0" w:color="auto"/>
              <w:right w:val="single" w:sz="4" w:space="0" w:color="auto"/>
            </w:tcBorders>
            <w:shd w:val="clear" w:color="auto" w:fill="auto"/>
            <w:vAlign w:val="center"/>
            <w:hideMark/>
          </w:tcPr>
          <w:p w14:paraId="623BBE20" w14:textId="4A112A86" w:rsidR="00D244CC" w:rsidRPr="004A5A37" w:rsidRDefault="00D244CC" w:rsidP="00D244CC">
            <w:pPr>
              <w:ind w:left="-204" w:right="-112"/>
              <w:jc w:val="center"/>
            </w:pPr>
            <w:r w:rsidRPr="001B131A">
              <w:t>–</w:t>
            </w:r>
          </w:p>
        </w:tc>
        <w:tc>
          <w:tcPr>
            <w:tcW w:w="494" w:type="dxa"/>
            <w:tcBorders>
              <w:top w:val="nil"/>
              <w:left w:val="nil"/>
              <w:bottom w:val="single" w:sz="4" w:space="0" w:color="auto"/>
              <w:right w:val="single" w:sz="12" w:space="0" w:color="auto"/>
            </w:tcBorders>
            <w:shd w:val="clear" w:color="auto" w:fill="auto"/>
            <w:vAlign w:val="center"/>
            <w:hideMark/>
          </w:tcPr>
          <w:p w14:paraId="28F9B761" w14:textId="642F7B70" w:rsidR="00D244CC" w:rsidRPr="002F4366" w:rsidRDefault="00C51154" w:rsidP="00D244CC">
            <w:pPr>
              <w:ind w:left="-204" w:right="-112"/>
              <w:jc w:val="center"/>
              <w:rPr>
                <w:lang w:val="en-US"/>
              </w:rPr>
            </w:pPr>
            <w:r>
              <w:t>9</w:t>
            </w:r>
          </w:p>
        </w:tc>
        <w:tc>
          <w:tcPr>
            <w:tcW w:w="2540" w:type="dxa"/>
            <w:tcBorders>
              <w:top w:val="nil"/>
              <w:left w:val="single" w:sz="12" w:space="0" w:color="auto"/>
              <w:bottom w:val="single" w:sz="4" w:space="0" w:color="auto"/>
              <w:right w:val="single" w:sz="12" w:space="0" w:color="auto"/>
            </w:tcBorders>
          </w:tcPr>
          <w:p w14:paraId="0EFCD158" w14:textId="77777777" w:rsidR="00D244CC" w:rsidRPr="004A5A37" w:rsidRDefault="00D244CC" w:rsidP="00D244CC">
            <w:pPr>
              <w:jc w:val="both"/>
              <w:rPr>
                <w:spacing w:val="-6"/>
                <w:sz w:val="20"/>
                <w:szCs w:val="20"/>
              </w:rPr>
            </w:pPr>
            <w:r w:rsidRPr="004A5A37">
              <w:rPr>
                <w:b/>
                <w:bCs/>
                <w:sz w:val="20"/>
                <w:szCs w:val="20"/>
              </w:rPr>
              <w:t>АР</w:t>
            </w:r>
            <w:r w:rsidRPr="004A5A37">
              <w:rPr>
                <w:b/>
                <w:bCs/>
                <w:spacing w:val="-6"/>
                <w:sz w:val="20"/>
                <w:szCs w:val="20"/>
              </w:rPr>
              <w:t>:</w:t>
            </w:r>
            <w:r w:rsidRPr="004A5A37">
              <w:rPr>
                <w:spacing w:val="-6"/>
                <w:sz w:val="20"/>
                <w:szCs w:val="20"/>
              </w:rPr>
              <w:t xml:space="preserve"> опитування</w:t>
            </w:r>
          </w:p>
          <w:p w14:paraId="13F7CCED" w14:textId="77777777" w:rsidR="00D244CC" w:rsidRPr="004A5A37" w:rsidRDefault="00D244CC" w:rsidP="00D244CC">
            <w:pPr>
              <w:jc w:val="both"/>
              <w:rPr>
                <w:spacing w:val="-6"/>
                <w:sz w:val="20"/>
                <w:szCs w:val="20"/>
              </w:rPr>
            </w:pPr>
            <w:r w:rsidRPr="004A5A37">
              <w:rPr>
                <w:b/>
                <w:bCs/>
                <w:spacing w:val="-6"/>
                <w:sz w:val="20"/>
                <w:szCs w:val="20"/>
              </w:rPr>
              <w:t>СР:</w:t>
            </w:r>
            <w:r w:rsidRPr="004A5A37">
              <w:rPr>
                <w:spacing w:val="-6"/>
                <w:sz w:val="20"/>
                <w:szCs w:val="20"/>
              </w:rPr>
              <w:t xml:space="preserve"> письмове завдання для самостійного опрацювання</w:t>
            </w:r>
          </w:p>
          <w:p w14:paraId="247D5D2B" w14:textId="77777777" w:rsidR="00D244CC" w:rsidRPr="004A5A37" w:rsidRDefault="00D244CC" w:rsidP="00D244CC">
            <w:pPr>
              <w:jc w:val="both"/>
              <w:rPr>
                <w:sz w:val="20"/>
                <w:szCs w:val="20"/>
              </w:rPr>
            </w:pPr>
            <w:r w:rsidRPr="004A5A37">
              <w:rPr>
                <w:b/>
                <w:bCs/>
                <w:spacing w:val="-6"/>
                <w:sz w:val="20"/>
                <w:szCs w:val="20"/>
              </w:rPr>
              <w:t>ІР:</w:t>
            </w:r>
            <w:r w:rsidRPr="004A5A37">
              <w:rPr>
                <w:spacing w:val="-6"/>
                <w:sz w:val="20"/>
                <w:szCs w:val="20"/>
              </w:rPr>
              <w:t xml:space="preserve"> огляд додаткової літератури,</w:t>
            </w:r>
            <w:r w:rsidRPr="004A5A37">
              <w:rPr>
                <w:spacing w:val="-4"/>
                <w:sz w:val="20"/>
                <w:szCs w:val="20"/>
              </w:rPr>
              <w:t xml:space="preserve"> </w:t>
            </w:r>
            <w:r w:rsidRPr="004A5A37">
              <w:rPr>
                <w:spacing w:val="-6"/>
                <w:sz w:val="20"/>
                <w:szCs w:val="20"/>
              </w:rPr>
              <w:t>написання есе</w:t>
            </w:r>
          </w:p>
        </w:tc>
      </w:tr>
      <w:tr w:rsidR="00D244CC" w:rsidRPr="004A5A37" w14:paraId="5F74D9F7" w14:textId="77777777" w:rsidTr="00067FF3">
        <w:trPr>
          <w:trHeight w:val="375"/>
          <w:jc w:val="center"/>
        </w:trPr>
        <w:tc>
          <w:tcPr>
            <w:tcW w:w="2304" w:type="dxa"/>
            <w:tcBorders>
              <w:top w:val="nil"/>
              <w:left w:val="single" w:sz="12" w:space="0" w:color="auto"/>
              <w:bottom w:val="single" w:sz="4" w:space="0" w:color="auto"/>
              <w:right w:val="single" w:sz="12" w:space="0" w:color="auto"/>
            </w:tcBorders>
            <w:shd w:val="clear" w:color="auto" w:fill="auto"/>
            <w:vAlign w:val="center"/>
            <w:hideMark/>
          </w:tcPr>
          <w:p w14:paraId="5FD0A44C" w14:textId="60E17D83" w:rsidR="00D244CC" w:rsidRPr="0069302D" w:rsidRDefault="00D244CC" w:rsidP="00607075">
            <w:pPr>
              <w:rPr>
                <w:b/>
                <w:color w:val="000000"/>
                <w:sz w:val="22"/>
                <w:szCs w:val="22"/>
              </w:rPr>
            </w:pPr>
            <w:r w:rsidRPr="004A5A37">
              <w:rPr>
                <w:b/>
                <w:sz w:val="22"/>
                <w:szCs w:val="22"/>
              </w:rPr>
              <w:t>Тема 2</w:t>
            </w:r>
            <w:r w:rsidRPr="004A5A37">
              <w:rPr>
                <w:bCs/>
                <w:sz w:val="22"/>
                <w:szCs w:val="22"/>
              </w:rPr>
              <w:t>.</w:t>
            </w:r>
            <w:r>
              <w:rPr>
                <w:bCs/>
                <w:sz w:val="22"/>
                <w:szCs w:val="22"/>
              </w:rPr>
              <w:t xml:space="preserve"> </w:t>
            </w:r>
            <w:bookmarkStart w:id="15" w:name="_Hlk209636288"/>
            <w:r w:rsidR="00607075" w:rsidRPr="00607075">
              <w:rPr>
                <w:bCs/>
                <w:sz w:val="22"/>
                <w:szCs w:val="22"/>
              </w:rPr>
              <w:t xml:space="preserve">Соціальна робота в 21-му столітті: від благодійності до </w:t>
            </w:r>
            <w:r w:rsidR="00900068">
              <w:rPr>
                <w:bCs/>
                <w:sz w:val="22"/>
                <w:szCs w:val="22"/>
              </w:rPr>
              <w:t>«цифрової революції» в соціальній сфері</w:t>
            </w:r>
            <w:bookmarkEnd w:id="15"/>
          </w:p>
        </w:tc>
        <w:tc>
          <w:tcPr>
            <w:tcW w:w="422" w:type="dxa"/>
            <w:tcBorders>
              <w:top w:val="nil"/>
              <w:left w:val="single" w:sz="12" w:space="0" w:color="auto"/>
              <w:bottom w:val="single" w:sz="4" w:space="0" w:color="auto"/>
              <w:right w:val="single" w:sz="4" w:space="0" w:color="auto"/>
            </w:tcBorders>
            <w:shd w:val="clear" w:color="auto" w:fill="auto"/>
            <w:vAlign w:val="center"/>
            <w:hideMark/>
          </w:tcPr>
          <w:p w14:paraId="623BCF80" w14:textId="178C33A8" w:rsidR="00D244CC" w:rsidRPr="00C51154" w:rsidRDefault="00C51154" w:rsidP="00D244CC">
            <w:pPr>
              <w:ind w:left="-204"/>
              <w:jc w:val="center"/>
            </w:pPr>
            <w:r>
              <w:t>9</w:t>
            </w:r>
          </w:p>
        </w:tc>
        <w:tc>
          <w:tcPr>
            <w:tcW w:w="425" w:type="dxa"/>
            <w:tcBorders>
              <w:top w:val="nil"/>
              <w:left w:val="nil"/>
              <w:bottom w:val="single" w:sz="4" w:space="0" w:color="auto"/>
              <w:right w:val="single" w:sz="4" w:space="0" w:color="auto"/>
            </w:tcBorders>
            <w:shd w:val="clear" w:color="auto" w:fill="auto"/>
            <w:vAlign w:val="center"/>
            <w:hideMark/>
          </w:tcPr>
          <w:p w14:paraId="2B943DD0" w14:textId="64943E38" w:rsidR="00D244CC" w:rsidRPr="004A5A37" w:rsidRDefault="00D244CC" w:rsidP="00D244CC">
            <w:pPr>
              <w:ind w:left="-204" w:right="-112"/>
              <w:jc w:val="center"/>
            </w:pPr>
            <w:r>
              <w:t>4</w:t>
            </w:r>
          </w:p>
        </w:tc>
        <w:tc>
          <w:tcPr>
            <w:tcW w:w="425" w:type="dxa"/>
            <w:tcBorders>
              <w:top w:val="nil"/>
              <w:left w:val="nil"/>
              <w:bottom w:val="single" w:sz="4" w:space="0" w:color="auto"/>
              <w:right w:val="single" w:sz="4" w:space="0" w:color="auto"/>
            </w:tcBorders>
            <w:shd w:val="clear" w:color="auto" w:fill="auto"/>
            <w:vAlign w:val="center"/>
            <w:hideMark/>
          </w:tcPr>
          <w:p w14:paraId="71142602" w14:textId="49320251" w:rsidR="00D244CC" w:rsidRPr="004A5A37" w:rsidRDefault="00D244CC" w:rsidP="00D244CC">
            <w:pPr>
              <w:ind w:left="-204" w:right="-112"/>
              <w:jc w:val="center"/>
            </w:pPr>
            <w:r>
              <w:t>4</w:t>
            </w:r>
          </w:p>
        </w:tc>
        <w:tc>
          <w:tcPr>
            <w:tcW w:w="425" w:type="dxa"/>
            <w:tcBorders>
              <w:top w:val="nil"/>
              <w:left w:val="nil"/>
              <w:bottom w:val="single" w:sz="4" w:space="0" w:color="auto"/>
              <w:right w:val="single" w:sz="4" w:space="0" w:color="auto"/>
            </w:tcBorders>
            <w:shd w:val="clear" w:color="auto" w:fill="auto"/>
            <w:vAlign w:val="center"/>
            <w:hideMark/>
          </w:tcPr>
          <w:p w14:paraId="2D030593" w14:textId="77777777" w:rsidR="00D244CC" w:rsidRPr="004A5A37" w:rsidRDefault="00D244CC" w:rsidP="00D244CC">
            <w:pPr>
              <w:ind w:left="-204" w:right="-112"/>
              <w:jc w:val="center"/>
            </w:pPr>
            <w:r w:rsidRPr="004A5A37">
              <w:t>–</w:t>
            </w:r>
          </w:p>
        </w:tc>
        <w:tc>
          <w:tcPr>
            <w:tcW w:w="426" w:type="dxa"/>
            <w:tcBorders>
              <w:top w:val="nil"/>
              <w:left w:val="nil"/>
              <w:bottom w:val="single" w:sz="4" w:space="0" w:color="auto"/>
              <w:right w:val="single" w:sz="4" w:space="0" w:color="auto"/>
            </w:tcBorders>
            <w:shd w:val="clear" w:color="auto" w:fill="auto"/>
            <w:vAlign w:val="center"/>
            <w:hideMark/>
          </w:tcPr>
          <w:p w14:paraId="67F9B323" w14:textId="77777777" w:rsidR="00D244CC" w:rsidRPr="004A5A37" w:rsidRDefault="00D244CC" w:rsidP="00D244CC">
            <w:pPr>
              <w:ind w:left="-204" w:right="-112"/>
              <w:jc w:val="center"/>
            </w:pPr>
            <w:r w:rsidRPr="004A5A37">
              <w:t>–</w:t>
            </w:r>
          </w:p>
        </w:tc>
        <w:tc>
          <w:tcPr>
            <w:tcW w:w="425" w:type="dxa"/>
            <w:tcBorders>
              <w:top w:val="nil"/>
              <w:left w:val="nil"/>
              <w:bottom w:val="single" w:sz="4" w:space="0" w:color="auto"/>
              <w:right w:val="single" w:sz="4" w:space="0" w:color="auto"/>
            </w:tcBorders>
            <w:shd w:val="clear" w:color="auto" w:fill="auto"/>
            <w:vAlign w:val="center"/>
            <w:hideMark/>
          </w:tcPr>
          <w:p w14:paraId="715A44A4" w14:textId="77777777" w:rsidR="00D244CC" w:rsidRPr="004A5A37" w:rsidRDefault="00D244CC" w:rsidP="00D244CC">
            <w:pPr>
              <w:ind w:left="-204" w:right="-112"/>
              <w:jc w:val="center"/>
            </w:pPr>
            <w:r>
              <w:t>–</w:t>
            </w:r>
          </w:p>
        </w:tc>
        <w:tc>
          <w:tcPr>
            <w:tcW w:w="427" w:type="dxa"/>
            <w:tcBorders>
              <w:top w:val="nil"/>
              <w:left w:val="nil"/>
              <w:bottom w:val="single" w:sz="4" w:space="0" w:color="auto"/>
              <w:right w:val="single" w:sz="12" w:space="0" w:color="auto"/>
            </w:tcBorders>
            <w:shd w:val="clear" w:color="auto" w:fill="auto"/>
            <w:vAlign w:val="center"/>
            <w:hideMark/>
          </w:tcPr>
          <w:p w14:paraId="2F083C3E" w14:textId="7DB4365A" w:rsidR="00D244CC" w:rsidRPr="00D244CC" w:rsidRDefault="00C51154" w:rsidP="00D244CC">
            <w:pPr>
              <w:ind w:left="-204" w:right="-112"/>
              <w:jc w:val="center"/>
            </w:pPr>
            <w:r>
              <w:t>1</w:t>
            </w:r>
          </w:p>
        </w:tc>
        <w:tc>
          <w:tcPr>
            <w:tcW w:w="473" w:type="dxa"/>
            <w:tcBorders>
              <w:top w:val="nil"/>
              <w:left w:val="single" w:sz="12" w:space="0" w:color="auto"/>
              <w:bottom w:val="single" w:sz="4" w:space="0" w:color="auto"/>
              <w:right w:val="single" w:sz="4" w:space="0" w:color="auto"/>
            </w:tcBorders>
            <w:shd w:val="clear" w:color="auto" w:fill="auto"/>
            <w:vAlign w:val="center"/>
            <w:hideMark/>
          </w:tcPr>
          <w:p w14:paraId="69FBE951" w14:textId="7601061D" w:rsidR="00D244CC" w:rsidRPr="00C51154" w:rsidRDefault="00C51154" w:rsidP="00D244CC">
            <w:pPr>
              <w:ind w:left="-204" w:right="-112"/>
              <w:jc w:val="center"/>
            </w:pPr>
            <w:r>
              <w:t>9</w:t>
            </w:r>
          </w:p>
        </w:tc>
        <w:tc>
          <w:tcPr>
            <w:tcW w:w="334" w:type="dxa"/>
            <w:tcBorders>
              <w:top w:val="nil"/>
              <w:left w:val="nil"/>
              <w:bottom w:val="single" w:sz="4" w:space="0" w:color="auto"/>
              <w:right w:val="single" w:sz="4" w:space="0" w:color="auto"/>
            </w:tcBorders>
            <w:shd w:val="clear" w:color="auto" w:fill="auto"/>
            <w:vAlign w:val="center"/>
            <w:hideMark/>
          </w:tcPr>
          <w:p w14:paraId="0032BD9E" w14:textId="07EBF4C6" w:rsidR="00D244CC" w:rsidRPr="004A5A37" w:rsidRDefault="00330E27" w:rsidP="00D244CC">
            <w:pPr>
              <w:ind w:left="-204" w:right="-112"/>
              <w:jc w:val="center"/>
            </w:pPr>
            <w:r>
              <w:t>2</w:t>
            </w:r>
          </w:p>
        </w:tc>
        <w:tc>
          <w:tcPr>
            <w:tcW w:w="426" w:type="dxa"/>
            <w:tcBorders>
              <w:top w:val="nil"/>
              <w:left w:val="nil"/>
              <w:bottom w:val="single" w:sz="4" w:space="0" w:color="auto"/>
              <w:right w:val="single" w:sz="4" w:space="0" w:color="auto"/>
            </w:tcBorders>
            <w:shd w:val="clear" w:color="auto" w:fill="auto"/>
            <w:vAlign w:val="center"/>
            <w:hideMark/>
          </w:tcPr>
          <w:p w14:paraId="35A10D2C" w14:textId="01AAF321" w:rsidR="00D244CC" w:rsidRPr="004A5A37" w:rsidRDefault="00D244CC" w:rsidP="00D244CC">
            <w:pPr>
              <w:ind w:left="-204" w:right="-112"/>
              <w:jc w:val="center"/>
            </w:pPr>
            <w:r w:rsidRPr="001B131A">
              <w:t>–</w:t>
            </w:r>
          </w:p>
        </w:tc>
        <w:tc>
          <w:tcPr>
            <w:tcW w:w="425" w:type="dxa"/>
            <w:tcBorders>
              <w:top w:val="nil"/>
              <w:left w:val="nil"/>
              <w:bottom w:val="single" w:sz="4" w:space="0" w:color="auto"/>
              <w:right w:val="single" w:sz="4" w:space="0" w:color="auto"/>
            </w:tcBorders>
            <w:shd w:val="clear" w:color="auto" w:fill="auto"/>
            <w:vAlign w:val="center"/>
            <w:hideMark/>
          </w:tcPr>
          <w:p w14:paraId="7E83225B" w14:textId="7E80A8CB" w:rsidR="00D244CC" w:rsidRPr="004A5A37" w:rsidRDefault="00D244CC" w:rsidP="00D244CC">
            <w:pPr>
              <w:ind w:left="-204" w:right="-112"/>
              <w:jc w:val="center"/>
            </w:pPr>
            <w:r w:rsidRPr="001B131A">
              <w:t>–</w:t>
            </w:r>
          </w:p>
        </w:tc>
        <w:tc>
          <w:tcPr>
            <w:tcW w:w="425" w:type="dxa"/>
            <w:tcBorders>
              <w:top w:val="nil"/>
              <w:left w:val="nil"/>
              <w:bottom w:val="single" w:sz="4" w:space="0" w:color="auto"/>
              <w:right w:val="single" w:sz="4" w:space="0" w:color="auto"/>
            </w:tcBorders>
            <w:shd w:val="clear" w:color="auto" w:fill="auto"/>
            <w:vAlign w:val="center"/>
            <w:hideMark/>
          </w:tcPr>
          <w:p w14:paraId="07C9EF54" w14:textId="728E5545" w:rsidR="00D244CC" w:rsidRPr="004A5A37" w:rsidRDefault="00D244CC" w:rsidP="00D244CC">
            <w:pPr>
              <w:ind w:left="-204" w:right="-112"/>
              <w:jc w:val="center"/>
            </w:pPr>
            <w:r w:rsidRPr="001B131A">
              <w:t>–</w:t>
            </w:r>
          </w:p>
        </w:tc>
        <w:tc>
          <w:tcPr>
            <w:tcW w:w="502" w:type="dxa"/>
            <w:tcBorders>
              <w:top w:val="nil"/>
              <w:left w:val="nil"/>
              <w:bottom w:val="single" w:sz="4" w:space="0" w:color="auto"/>
              <w:right w:val="single" w:sz="4" w:space="0" w:color="auto"/>
            </w:tcBorders>
            <w:shd w:val="clear" w:color="auto" w:fill="auto"/>
            <w:vAlign w:val="center"/>
            <w:hideMark/>
          </w:tcPr>
          <w:p w14:paraId="68EF1D24" w14:textId="0362CA6E" w:rsidR="00D244CC" w:rsidRPr="004A5A37" w:rsidRDefault="00D244CC" w:rsidP="00D244CC">
            <w:pPr>
              <w:ind w:left="-204" w:right="-112"/>
              <w:jc w:val="center"/>
            </w:pPr>
            <w:r w:rsidRPr="001B131A">
              <w:t>–</w:t>
            </w:r>
          </w:p>
        </w:tc>
        <w:tc>
          <w:tcPr>
            <w:tcW w:w="494" w:type="dxa"/>
            <w:tcBorders>
              <w:top w:val="nil"/>
              <w:left w:val="nil"/>
              <w:bottom w:val="single" w:sz="4" w:space="0" w:color="auto"/>
              <w:right w:val="single" w:sz="12" w:space="0" w:color="auto"/>
            </w:tcBorders>
            <w:shd w:val="clear" w:color="auto" w:fill="auto"/>
            <w:vAlign w:val="center"/>
            <w:hideMark/>
          </w:tcPr>
          <w:p w14:paraId="383DCDB0" w14:textId="5B93A556" w:rsidR="00D244CC" w:rsidRPr="002F4366" w:rsidRDefault="00C51154" w:rsidP="00D244CC">
            <w:pPr>
              <w:ind w:left="-204" w:right="-112"/>
              <w:jc w:val="center"/>
              <w:rPr>
                <w:lang w:val="en-US"/>
              </w:rPr>
            </w:pPr>
            <w:r>
              <w:t>7</w:t>
            </w:r>
          </w:p>
        </w:tc>
        <w:tc>
          <w:tcPr>
            <w:tcW w:w="2540" w:type="dxa"/>
            <w:tcBorders>
              <w:top w:val="nil"/>
              <w:left w:val="single" w:sz="12" w:space="0" w:color="auto"/>
              <w:bottom w:val="single" w:sz="4" w:space="0" w:color="auto"/>
              <w:right w:val="single" w:sz="12" w:space="0" w:color="auto"/>
            </w:tcBorders>
          </w:tcPr>
          <w:p w14:paraId="3608AA16" w14:textId="77777777" w:rsidR="00D244CC" w:rsidRPr="004A5A37" w:rsidRDefault="00D244CC" w:rsidP="00D244CC">
            <w:pPr>
              <w:jc w:val="both"/>
              <w:rPr>
                <w:spacing w:val="-4"/>
                <w:sz w:val="20"/>
                <w:szCs w:val="20"/>
              </w:rPr>
            </w:pPr>
            <w:r w:rsidRPr="004A5A37">
              <w:rPr>
                <w:b/>
                <w:bCs/>
                <w:sz w:val="20"/>
                <w:szCs w:val="20"/>
              </w:rPr>
              <w:t>АР</w:t>
            </w:r>
            <w:r w:rsidRPr="004A5A37">
              <w:rPr>
                <w:b/>
                <w:bCs/>
                <w:spacing w:val="-4"/>
                <w:sz w:val="20"/>
                <w:szCs w:val="20"/>
              </w:rPr>
              <w:t>:</w:t>
            </w:r>
            <w:r w:rsidRPr="004A5A37">
              <w:rPr>
                <w:spacing w:val="-4"/>
                <w:sz w:val="20"/>
                <w:szCs w:val="20"/>
              </w:rPr>
              <w:t xml:space="preserve"> письмове тестування</w:t>
            </w:r>
          </w:p>
          <w:p w14:paraId="0571DCF8" w14:textId="77777777" w:rsidR="00D244CC" w:rsidRPr="004A5A37" w:rsidRDefault="00D244CC" w:rsidP="00D244CC">
            <w:pPr>
              <w:jc w:val="both"/>
              <w:rPr>
                <w:spacing w:val="-8"/>
                <w:sz w:val="20"/>
                <w:szCs w:val="20"/>
              </w:rPr>
            </w:pPr>
            <w:r w:rsidRPr="004A5A37">
              <w:rPr>
                <w:b/>
                <w:bCs/>
                <w:spacing w:val="-8"/>
                <w:sz w:val="20"/>
                <w:szCs w:val="20"/>
              </w:rPr>
              <w:t>СР:</w:t>
            </w:r>
            <w:r w:rsidRPr="004A5A37">
              <w:rPr>
                <w:spacing w:val="-8"/>
                <w:sz w:val="20"/>
                <w:szCs w:val="20"/>
              </w:rPr>
              <w:t xml:space="preserve"> письмове завдання для </w:t>
            </w:r>
            <w:proofErr w:type="spellStart"/>
            <w:r w:rsidRPr="004A5A37">
              <w:rPr>
                <w:spacing w:val="-8"/>
                <w:sz w:val="20"/>
                <w:szCs w:val="20"/>
              </w:rPr>
              <w:t>самост</w:t>
            </w:r>
            <w:proofErr w:type="spellEnd"/>
            <w:r w:rsidRPr="004A5A37">
              <w:rPr>
                <w:spacing w:val="-8"/>
                <w:sz w:val="20"/>
                <w:szCs w:val="20"/>
              </w:rPr>
              <w:t>. опрацювання</w:t>
            </w:r>
          </w:p>
          <w:p w14:paraId="7C36DACD" w14:textId="77777777" w:rsidR="00D244CC" w:rsidRPr="004A5A37" w:rsidRDefault="00D244CC" w:rsidP="00D244CC">
            <w:pPr>
              <w:rPr>
                <w:sz w:val="20"/>
                <w:szCs w:val="20"/>
              </w:rPr>
            </w:pPr>
            <w:r w:rsidRPr="004A5A37">
              <w:rPr>
                <w:b/>
                <w:bCs/>
                <w:sz w:val="20"/>
                <w:szCs w:val="20"/>
              </w:rPr>
              <w:t>ІР:</w:t>
            </w:r>
            <w:r w:rsidRPr="004A5A37">
              <w:rPr>
                <w:sz w:val="20"/>
                <w:szCs w:val="20"/>
              </w:rPr>
              <w:t xml:space="preserve"> огляд додаткової літератури, написання есе</w:t>
            </w:r>
          </w:p>
        </w:tc>
      </w:tr>
      <w:tr w:rsidR="00D244CC" w:rsidRPr="004A5A37" w14:paraId="7612F58D" w14:textId="77777777" w:rsidTr="00067FF3">
        <w:trPr>
          <w:trHeight w:val="375"/>
          <w:jc w:val="center"/>
        </w:trPr>
        <w:tc>
          <w:tcPr>
            <w:tcW w:w="2304" w:type="dxa"/>
            <w:tcBorders>
              <w:top w:val="nil"/>
              <w:left w:val="single" w:sz="12" w:space="0" w:color="auto"/>
              <w:bottom w:val="single" w:sz="4" w:space="0" w:color="auto"/>
              <w:right w:val="single" w:sz="12" w:space="0" w:color="auto"/>
            </w:tcBorders>
            <w:shd w:val="clear" w:color="auto" w:fill="auto"/>
            <w:vAlign w:val="center"/>
          </w:tcPr>
          <w:p w14:paraId="20DABD5D" w14:textId="755084CA" w:rsidR="00D244CC" w:rsidRPr="0069302D" w:rsidRDefault="00D244CC" w:rsidP="00D244CC">
            <w:pPr>
              <w:jc w:val="both"/>
              <w:rPr>
                <w:bCs/>
                <w:sz w:val="22"/>
                <w:szCs w:val="22"/>
              </w:rPr>
            </w:pPr>
            <w:r w:rsidRPr="0069302D">
              <w:rPr>
                <w:b/>
                <w:sz w:val="22"/>
                <w:szCs w:val="22"/>
              </w:rPr>
              <w:t>Тема 3.</w:t>
            </w:r>
            <w:r w:rsidRPr="0069302D">
              <w:rPr>
                <w:bCs/>
                <w:sz w:val="22"/>
                <w:szCs w:val="22"/>
              </w:rPr>
              <w:t xml:space="preserve"> </w:t>
            </w:r>
            <w:r w:rsidR="0050228B" w:rsidRPr="0050228B">
              <w:rPr>
                <w:bCs/>
                <w:color w:val="000000"/>
                <w:sz w:val="22"/>
                <w:szCs w:val="22"/>
              </w:rPr>
              <w:t>Нормативно-правове забезпечення соціальної роботи</w:t>
            </w:r>
          </w:p>
        </w:tc>
        <w:tc>
          <w:tcPr>
            <w:tcW w:w="422" w:type="dxa"/>
            <w:tcBorders>
              <w:top w:val="nil"/>
              <w:left w:val="single" w:sz="12" w:space="0" w:color="auto"/>
              <w:bottom w:val="single" w:sz="4" w:space="0" w:color="auto"/>
              <w:right w:val="single" w:sz="4" w:space="0" w:color="auto"/>
            </w:tcBorders>
            <w:shd w:val="clear" w:color="auto" w:fill="auto"/>
            <w:vAlign w:val="center"/>
          </w:tcPr>
          <w:p w14:paraId="029F4A18" w14:textId="77777777" w:rsidR="00D244CC" w:rsidRPr="001935CA" w:rsidRDefault="00D244CC" w:rsidP="00D244CC">
            <w:pPr>
              <w:ind w:left="-204"/>
              <w:jc w:val="center"/>
              <w:rPr>
                <w:lang w:val="en-US"/>
              </w:rPr>
            </w:pPr>
            <w:r>
              <w:t>8</w:t>
            </w:r>
          </w:p>
        </w:tc>
        <w:tc>
          <w:tcPr>
            <w:tcW w:w="425" w:type="dxa"/>
            <w:tcBorders>
              <w:top w:val="nil"/>
              <w:left w:val="nil"/>
              <w:bottom w:val="single" w:sz="4" w:space="0" w:color="auto"/>
              <w:right w:val="single" w:sz="4" w:space="0" w:color="auto"/>
            </w:tcBorders>
            <w:shd w:val="clear" w:color="auto" w:fill="auto"/>
            <w:vAlign w:val="center"/>
          </w:tcPr>
          <w:p w14:paraId="33EA1BC3" w14:textId="0CE64151" w:rsidR="00D244CC" w:rsidRPr="004A5A37" w:rsidRDefault="00D244CC" w:rsidP="00D244CC">
            <w:pPr>
              <w:ind w:left="-204" w:right="-112"/>
              <w:jc w:val="center"/>
            </w:pPr>
            <w:r>
              <w:t>4</w:t>
            </w:r>
          </w:p>
        </w:tc>
        <w:tc>
          <w:tcPr>
            <w:tcW w:w="425" w:type="dxa"/>
            <w:tcBorders>
              <w:top w:val="nil"/>
              <w:left w:val="nil"/>
              <w:bottom w:val="single" w:sz="4" w:space="0" w:color="auto"/>
              <w:right w:val="single" w:sz="4" w:space="0" w:color="auto"/>
            </w:tcBorders>
            <w:shd w:val="clear" w:color="auto" w:fill="auto"/>
            <w:vAlign w:val="center"/>
          </w:tcPr>
          <w:p w14:paraId="3737E5A7" w14:textId="3EE4EBEE" w:rsidR="00D244CC" w:rsidRPr="00D244CC" w:rsidRDefault="00D244CC" w:rsidP="00D244CC">
            <w:pPr>
              <w:ind w:left="-204" w:right="-112"/>
              <w:jc w:val="center"/>
            </w:pPr>
            <w:r>
              <w:t>4</w:t>
            </w:r>
          </w:p>
        </w:tc>
        <w:tc>
          <w:tcPr>
            <w:tcW w:w="425" w:type="dxa"/>
            <w:tcBorders>
              <w:top w:val="nil"/>
              <w:left w:val="nil"/>
              <w:bottom w:val="single" w:sz="4" w:space="0" w:color="auto"/>
              <w:right w:val="single" w:sz="4" w:space="0" w:color="auto"/>
            </w:tcBorders>
            <w:shd w:val="clear" w:color="auto" w:fill="auto"/>
            <w:vAlign w:val="center"/>
          </w:tcPr>
          <w:p w14:paraId="76721207" w14:textId="77777777" w:rsidR="00D244CC" w:rsidRPr="004A5A37" w:rsidRDefault="00D244CC" w:rsidP="00D244CC">
            <w:pPr>
              <w:ind w:left="-204" w:right="-112"/>
              <w:jc w:val="center"/>
            </w:pPr>
            <w:r w:rsidRPr="004A5A37">
              <w:t>–</w:t>
            </w:r>
          </w:p>
        </w:tc>
        <w:tc>
          <w:tcPr>
            <w:tcW w:w="426" w:type="dxa"/>
            <w:tcBorders>
              <w:top w:val="nil"/>
              <w:left w:val="nil"/>
              <w:bottom w:val="single" w:sz="4" w:space="0" w:color="auto"/>
              <w:right w:val="single" w:sz="4" w:space="0" w:color="auto"/>
            </w:tcBorders>
            <w:shd w:val="clear" w:color="auto" w:fill="auto"/>
            <w:vAlign w:val="center"/>
          </w:tcPr>
          <w:p w14:paraId="112A98FF" w14:textId="77777777" w:rsidR="00D244CC" w:rsidRPr="004A5A37" w:rsidRDefault="00D244CC" w:rsidP="00D244CC">
            <w:pPr>
              <w:ind w:left="-204" w:right="-112"/>
              <w:jc w:val="center"/>
            </w:pPr>
            <w:r w:rsidRPr="004A5A37">
              <w:t>–</w:t>
            </w:r>
          </w:p>
        </w:tc>
        <w:tc>
          <w:tcPr>
            <w:tcW w:w="425" w:type="dxa"/>
            <w:tcBorders>
              <w:top w:val="nil"/>
              <w:left w:val="nil"/>
              <w:bottom w:val="single" w:sz="4" w:space="0" w:color="auto"/>
              <w:right w:val="single" w:sz="4" w:space="0" w:color="auto"/>
            </w:tcBorders>
            <w:shd w:val="clear" w:color="auto" w:fill="auto"/>
            <w:vAlign w:val="center"/>
          </w:tcPr>
          <w:p w14:paraId="2A3C2B41" w14:textId="77777777" w:rsidR="00D244CC" w:rsidRPr="004A5A37" w:rsidRDefault="00D244CC" w:rsidP="00D244CC">
            <w:pPr>
              <w:ind w:left="-204" w:right="-112"/>
              <w:jc w:val="center"/>
            </w:pPr>
            <w:r>
              <w:t>–</w:t>
            </w:r>
          </w:p>
        </w:tc>
        <w:tc>
          <w:tcPr>
            <w:tcW w:w="427" w:type="dxa"/>
            <w:tcBorders>
              <w:top w:val="nil"/>
              <w:left w:val="nil"/>
              <w:bottom w:val="single" w:sz="4" w:space="0" w:color="auto"/>
              <w:right w:val="single" w:sz="12" w:space="0" w:color="auto"/>
            </w:tcBorders>
            <w:shd w:val="clear" w:color="auto" w:fill="auto"/>
            <w:vAlign w:val="center"/>
          </w:tcPr>
          <w:p w14:paraId="6154346D" w14:textId="13BDC6F4" w:rsidR="00D244CC" w:rsidRPr="008A5127" w:rsidRDefault="00D244CC" w:rsidP="00D244CC">
            <w:pPr>
              <w:ind w:left="-204" w:right="-112"/>
              <w:jc w:val="center"/>
            </w:pPr>
            <w:r>
              <w:t>0</w:t>
            </w:r>
          </w:p>
        </w:tc>
        <w:tc>
          <w:tcPr>
            <w:tcW w:w="473" w:type="dxa"/>
            <w:tcBorders>
              <w:top w:val="nil"/>
              <w:left w:val="single" w:sz="12" w:space="0" w:color="auto"/>
              <w:bottom w:val="single" w:sz="4" w:space="0" w:color="auto"/>
              <w:right w:val="single" w:sz="4" w:space="0" w:color="auto"/>
            </w:tcBorders>
            <w:shd w:val="clear" w:color="auto" w:fill="auto"/>
            <w:vAlign w:val="center"/>
          </w:tcPr>
          <w:p w14:paraId="766C354D" w14:textId="7CBF9333" w:rsidR="00D244CC" w:rsidRPr="002F4366" w:rsidRDefault="00D244CC" w:rsidP="00D244CC">
            <w:pPr>
              <w:ind w:left="-204" w:right="-112"/>
              <w:jc w:val="center"/>
              <w:rPr>
                <w:lang w:val="en-US"/>
              </w:rPr>
            </w:pPr>
            <w:r>
              <w:t>8</w:t>
            </w:r>
          </w:p>
        </w:tc>
        <w:tc>
          <w:tcPr>
            <w:tcW w:w="334" w:type="dxa"/>
            <w:tcBorders>
              <w:top w:val="nil"/>
              <w:left w:val="nil"/>
              <w:bottom w:val="single" w:sz="4" w:space="0" w:color="auto"/>
              <w:right w:val="single" w:sz="4" w:space="0" w:color="auto"/>
            </w:tcBorders>
            <w:shd w:val="clear" w:color="auto" w:fill="auto"/>
            <w:vAlign w:val="center"/>
          </w:tcPr>
          <w:p w14:paraId="3045C6E8" w14:textId="29C26E06" w:rsidR="00D244CC" w:rsidRPr="004A5A37" w:rsidRDefault="00D244CC" w:rsidP="00D244CC">
            <w:pPr>
              <w:ind w:left="-204" w:right="-112"/>
              <w:jc w:val="center"/>
            </w:pPr>
            <w:r w:rsidRPr="001B131A">
              <w:t>–</w:t>
            </w:r>
          </w:p>
        </w:tc>
        <w:tc>
          <w:tcPr>
            <w:tcW w:w="426" w:type="dxa"/>
            <w:tcBorders>
              <w:top w:val="nil"/>
              <w:left w:val="nil"/>
              <w:bottom w:val="single" w:sz="4" w:space="0" w:color="auto"/>
              <w:right w:val="single" w:sz="4" w:space="0" w:color="auto"/>
            </w:tcBorders>
            <w:shd w:val="clear" w:color="auto" w:fill="auto"/>
            <w:vAlign w:val="center"/>
          </w:tcPr>
          <w:p w14:paraId="7FEC768A" w14:textId="396950D1" w:rsidR="00D244CC" w:rsidRPr="004A5A37" w:rsidRDefault="00330E27" w:rsidP="00D244CC">
            <w:pPr>
              <w:ind w:left="-204" w:right="-112"/>
              <w:jc w:val="center"/>
            </w:pPr>
            <w:r>
              <w:t>2</w:t>
            </w:r>
          </w:p>
        </w:tc>
        <w:tc>
          <w:tcPr>
            <w:tcW w:w="425" w:type="dxa"/>
            <w:tcBorders>
              <w:top w:val="nil"/>
              <w:left w:val="nil"/>
              <w:bottom w:val="single" w:sz="4" w:space="0" w:color="auto"/>
              <w:right w:val="single" w:sz="4" w:space="0" w:color="auto"/>
            </w:tcBorders>
            <w:shd w:val="clear" w:color="auto" w:fill="auto"/>
            <w:vAlign w:val="center"/>
          </w:tcPr>
          <w:p w14:paraId="2D8C782E" w14:textId="12D3C3CE" w:rsidR="00D244CC" w:rsidRPr="004A5A37" w:rsidRDefault="00D244CC" w:rsidP="00D244CC">
            <w:pPr>
              <w:ind w:left="-204" w:right="-112"/>
              <w:jc w:val="center"/>
              <w:rPr>
                <w:lang w:val="ru-RU"/>
              </w:rPr>
            </w:pPr>
            <w:r w:rsidRPr="001B131A">
              <w:t>–</w:t>
            </w:r>
          </w:p>
        </w:tc>
        <w:tc>
          <w:tcPr>
            <w:tcW w:w="425" w:type="dxa"/>
            <w:tcBorders>
              <w:top w:val="nil"/>
              <w:left w:val="nil"/>
              <w:bottom w:val="single" w:sz="4" w:space="0" w:color="auto"/>
              <w:right w:val="single" w:sz="4" w:space="0" w:color="auto"/>
            </w:tcBorders>
            <w:shd w:val="clear" w:color="auto" w:fill="auto"/>
            <w:vAlign w:val="center"/>
          </w:tcPr>
          <w:p w14:paraId="00EB53DB" w14:textId="5B175F93" w:rsidR="00D244CC" w:rsidRPr="004A5A37" w:rsidRDefault="00D244CC" w:rsidP="00D244CC">
            <w:pPr>
              <w:ind w:left="-204" w:right="-112"/>
              <w:jc w:val="center"/>
            </w:pPr>
            <w:r w:rsidRPr="001B131A">
              <w:t>–</w:t>
            </w:r>
          </w:p>
        </w:tc>
        <w:tc>
          <w:tcPr>
            <w:tcW w:w="502" w:type="dxa"/>
            <w:tcBorders>
              <w:top w:val="nil"/>
              <w:left w:val="nil"/>
              <w:bottom w:val="single" w:sz="4" w:space="0" w:color="auto"/>
              <w:right w:val="single" w:sz="4" w:space="0" w:color="auto"/>
            </w:tcBorders>
            <w:shd w:val="clear" w:color="auto" w:fill="auto"/>
            <w:vAlign w:val="center"/>
          </w:tcPr>
          <w:p w14:paraId="5EFCB58C" w14:textId="19838EEB" w:rsidR="00D244CC" w:rsidRPr="004A5A37" w:rsidRDefault="00D244CC" w:rsidP="00D244CC">
            <w:pPr>
              <w:ind w:left="-204" w:right="-112"/>
              <w:jc w:val="center"/>
            </w:pPr>
            <w:r w:rsidRPr="001B131A">
              <w:t>–</w:t>
            </w:r>
          </w:p>
        </w:tc>
        <w:tc>
          <w:tcPr>
            <w:tcW w:w="494" w:type="dxa"/>
            <w:tcBorders>
              <w:top w:val="nil"/>
              <w:left w:val="nil"/>
              <w:bottom w:val="single" w:sz="4" w:space="0" w:color="auto"/>
              <w:right w:val="single" w:sz="12" w:space="0" w:color="auto"/>
            </w:tcBorders>
            <w:shd w:val="clear" w:color="auto" w:fill="auto"/>
            <w:vAlign w:val="center"/>
          </w:tcPr>
          <w:p w14:paraId="1FCDB685" w14:textId="32812FF2" w:rsidR="00D244CC" w:rsidRPr="002F4366" w:rsidRDefault="00330E27" w:rsidP="00D244CC">
            <w:pPr>
              <w:ind w:left="-204" w:right="-112"/>
              <w:jc w:val="center"/>
              <w:rPr>
                <w:lang w:val="en-US"/>
              </w:rPr>
            </w:pPr>
            <w:r>
              <w:t>6</w:t>
            </w:r>
          </w:p>
        </w:tc>
        <w:tc>
          <w:tcPr>
            <w:tcW w:w="2540" w:type="dxa"/>
            <w:tcBorders>
              <w:top w:val="nil"/>
              <w:left w:val="single" w:sz="12" w:space="0" w:color="auto"/>
              <w:bottom w:val="single" w:sz="4" w:space="0" w:color="auto"/>
              <w:right w:val="single" w:sz="12" w:space="0" w:color="auto"/>
            </w:tcBorders>
          </w:tcPr>
          <w:p w14:paraId="31DFD885" w14:textId="77777777" w:rsidR="00D244CC" w:rsidRPr="004A5A37" w:rsidRDefault="00D244CC" w:rsidP="00D244CC">
            <w:pPr>
              <w:jc w:val="both"/>
              <w:rPr>
                <w:spacing w:val="-4"/>
                <w:sz w:val="20"/>
                <w:szCs w:val="20"/>
              </w:rPr>
            </w:pPr>
            <w:r w:rsidRPr="004A5A37">
              <w:rPr>
                <w:b/>
                <w:bCs/>
                <w:spacing w:val="-4"/>
                <w:sz w:val="20"/>
                <w:szCs w:val="20"/>
              </w:rPr>
              <w:t>АР:</w:t>
            </w:r>
            <w:r w:rsidRPr="004A5A37">
              <w:rPr>
                <w:spacing w:val="-4"/>
                <w:sz w:val="20"/>
                <w:szCs w:val="20"/>
              </w:rPr>
              <w:t xml:space="preserve"> опитування</w:t>
            </w:r>
          </w:p>
          <w:p w14:paraId="738235BD" w14:textId="77777777" w:rsidR="00D244CC" w:rsidRPr="004A5A37" w:rsidRDefault="00D244CC" w:rsidP="00D244CC">
            <w:pPr>
              <w:jc w:val="both"/>
              <w:rPr>
                <w:spacing w:val="-4"/>
                <w:sz w:val="20"/>
                <w:szCs w:val="20"/>
              </w:rPr>
            </w:pPr>
            <w:r w:rsidRPr="004A5A37">
              <w:rPr>
                <w:b/>
                <w:bCs/>
                <w:spacing w:val="-4"/>
                <w:sz w:val="20"/>
                <w:szCs w:val="20"/>
              </w:rPr>
              <w:t>СР:</w:t>
            </w:r>
            <w:r w:rsidRPr="004A5A37">
              <w:rPr>
                <w:spacing w:val="-4"/>
                <w:sz w:val="20"/>
                <w:szCs w:val="20"/>
              </w:rPr>
              <w:t xml:space="preserve"> підготовка та проведення презентації</w:t>
            </w:r>
          </w:p>
          <w:p w14:paraId="6554822D" w14:textId="77777777" w:rsidR="00D244CC" w:rsidRPr="004A5A37" w:rsidRDefault="00D244CC" w:rsidP="00D244CC">
            <w:pPr>
              <w:rPr>
                <w:sz w:val="20"/>
                <w:szCs w:val="20"/>
              </w:rPr>
            </w:pPr>
            <w:r w:rsidRPr="004A5A37">
              <w:rPr>
                <w:b/>
                <w:bCs/>
                <w:spacing w:val="-4"/>
                <w:sz w:val="20"/>
                <w:szCs w:val="20"/>
              </w:rPr>
              <w:t>ІР:</w:t>
            </w:r>
            <w:r w:rsidRPr="004A5A37">
              <w:rPr>
                <w:spacing w:val="-4"/>
                <w:sz w:val="20"/>
                <w:szCs w:val="20"/>
              </w:rPr>
              <w:t xml:space="preserve"> огляд додаткової літератури, написання есе</w:t>
            </w:r>
          </w:p>
        </w:tc>
      </w:tr>
      <w:tr w:rsidR="00D244CC" w:rsidRPr="004A5A37" w14:paraId="6D6607FC" w14:textId="77777777" w:rsidTr="00067FF3">
        <w:trPr>
          <w:trHeight w:val="130"/>
          <w:jc w:val="center"/>
        </w:trPr>
        <w:tc>
          <w:tcPr>
            <w:tcW w:w="2304" w:type="dxa"/>
            <w:tcBorders>
              <w:top w:val="nil"/>
              <w:left w:val="single" w:sz="12" w:space="0" w:color="auto"/>
              <w:bottom w:val="single" w:sz="4" w:space="0" w:color="auto"/>
              <w:right w:val="single" w:sz="12" w:space="0" w:color="auto"/>
            </w:tcBorders>
            <w:shd w:val="clear" w:color="auto" w:fill="auto"/>
            <w:vAlign w:val="center"/>
          </w:tcPr>
          <w:p w14:paraId="50631011" w14:textId="77777777" w:rsidR="00D244CC" w:rsidRPr="004A5A37" w:rsidRDefault="00D244CC" w:rsidP="00D244CC">
            <w:pPr>
              <w:rPr>
                <w:bCs/>
                <w:sz w:val="22"/>
                <w:szCs w:val="22"/>
              </w:rPr>
            </w:pPr>
            <w:r w:rsidRPr="004A5A37">
              <w:rPr>
                <w:bCs/>
                <w:sz w:val="22"/>
                <w:szCs w:val="22"/>
              </w:rPr>
              <w:t>Модульний контроль</w:t>
            </w:r>
          </w:p>
        </w:tc>
        <w:tc>
          <w:tcPr>
            <w:tcW w:w="422" w:type="dxa"/>
            <w:tcBorders>
              <w:top w:val="nil"/>
              <w:left w:val="single" w:sz="12" w:space="0" w:color="auto"/>
              <w:bottom w:val="single" w:sz="4" w:space="0" w:color="auto"/>
              <w:right w:val="single" w:sz="4" w:space="0" w:color="auto"/>
            </w:tcBorders>
            <w:shd w:val="clear" w:color="auto" w:fill="auto"/>
            <w:vAlign w:val="center"/>
          </w:tcPr>
          <w:p w14:paraId="036C411C" w14:textId="77777777" w:rsidR="00D244CC" w:rsidRPr="004A5A37" w:rsidRDefault="00D244CC" w:rsidP="00D244CC">
            <w:pPr>
              <w:ind w:left="-204" w:right="-112"/>
              <w:jc w:val="center"/>
            </w:pPr>
            <w:r w:rsidRPr="004A5A37">
              <w:t>2</w:t>
            </w:r>
          </w:p>
        </w:tc>
        <w:tc>
          <w:tcPr>
            <w:tcW w:w="425" w:type="dxa"/>
            <w:tcBorders>
              <w:top w:val="nil"/>
              <w:left w:val="nil"/>
              <w:bottom w:val="single" w:sz="4" w:space="0" w:color="auto"/>
              <w:right w:val="single" w:sz="4" w:space="0" w:color="auto"/>
            </w:tcBorders>
            <w:shd w:val="clear" w:color="auto" w:fill="auto"/>
            <w:vAlign w:val="center"/>
          </w:tcPr>
          <w:p w14:paraId="6B0A75FC" w14:textId="77777777" w:rsidR="00D244CC" w:rsidRPr="004A5A37" w:rsidRDefault="00D244CC" w:rsidP="00D244CC">
            <w:pPr>
              <w:ind w:left="-204" w:right="-112"/>
              <w:jc w:val="center"/>
            </w:pPr>
            <w:r w:rsidRPr="004A5A37">
              <w:t>–</w:t>
            </w:r>
          </w:p>
        </w:tc>
        <w:tc>
          <w:tcPr>
            <w:tcW w:w="425" w:type="dxa"/>
            <w:tcBorders>
              <w:top w:val="nil"/>
              <w:left w:val="nil"/>
              <w:bottom w:val="single" w:sz="4" w:space="0" w:color="auto"/>
              <w:right w:val="single" w:sz="4" w:space="0" w:color="auto"/>
            </w:tcBorders>
            <w:shd w:val="clear" w:color="auto" w:fill="auto"/>
            <w:vAlign w:val="center"/>
          </w:tcPr>
          <w:p w14:paraId="0B5D21D6" w14:textId="77777777" w:rsidR="00D244CC" w:rsidRPr="004A5A37" w:rsidRDefault="00D244CC" w:rsidP="00D244CC">
            <w:pPr>
              <w:ind w:left="-204" w:right="-112"/>
              <w:jc w:val="center"/>
            </w:pPr>
            <w:r w:rsidRPr="004A5A37">
              <w:t>–</w:t>
            </w:r>
          </w:p>
        </w:tc>
        <w:tc>
          <w:tcPr>
            <w:tcW w:w="425" w:type="dxa"/>
            <w:tcBorders>
              <w:top w:val="nil"/>
              <w:left w:val="nil"/>
              <w:bottom w:val="single" w:sz="4" w:space="0" w:color="auto"/>
              <w:right w:val="single" w:sz="4" w:space="0" w:color="auto"/>
            </w:tcBorders>
            <w:shd w:val="clear" w:color="auto" w:fill="auto"/>
            <w:vAlign w:val="center"/>
          </w:tcPr>
          <w:p w14:paraId="0EE7C7C4" w14:textId="77777777" w:rsidR="00D244CC" w:rsidRPr="004A5A37" w:rsidRDefault="00D244CC" w:rsidP="00D244CC">
            <w:pPr>
              <w:ind w:left="-204" w:right="-112"/>
              <w:jc w:val="center"/>
            </w:pPr>
            <w:r w:rsidRPr="004A5A37">
              <w:t>–</w:t>
            </w:r>
          </w:p>
        </w:tc>
        <w:tc>
          <w:tcPr>
            <w:tcW w:w="426" w:type="dxa"/>
            <w:tcBorders>
              <w:top w:val="nil"/>
              <w:left w:val="nil"/>
              <w:bottom w:val="single" w:sz="4" w:space="0" w:color="auto"/>
              <w:right w:val="single" w:sz="4" w:space="0" w:color="auto"/>
            </w:tcBorders>
            <w:shd w:val="clear" w:color="auto" w:fill="auto"/>
            <w:vAlign w:val="center"/>
          </w:tcPr>
          <w:p w14:paraId="6CE76671" w14:textId="77777777" w:rsidR="00D244CC" w:rsidRPr="004A5A37" w:rsidRDefault="00D244CC" w:rsidP="00D244CC">
            <w:pPr>
              <w:ind w:left="-204" w:right="-112"/>
              <w:jc w:val="center"/>
            </w:pPr>
            <w:r w:rsidRPr="004A5A37">
              <w:t>–</w:t>
            </w:r>
          </w:p>
        </w:tc>
        <w:tc>
          <w:tcPr>
            <w:tcW w:w="425" w:type="dxa"/>
            <w:tcBorders>
              <w:top w:val="nil"/>
              <w:left w:val="nil"/>
              <w:bottom w:val="single" w:sz="4" w:space="0" w:color="auto"/>
              <w:right w:val="single" w:sz="4" w:space="0" w:color="auto"/>
            </w:tcBorders>
            <w:shd w:val="clear" w:color="auto" w:fill="auto"/>
            <w:vAlign w:val="center"/>
          </w:tcPr>
          <w:p w14:paraId="0451FEC1" w14:textId="77777777" w:rsidR="00D244CC" w:rsidRPr="007A6F65" w:rsidRDefault="00D244CC" w:rsidP="00D244CC">
            <w:pPr>
              <w:ind w:left="-204" w:right="-112"/>
              <w:jc w:val="center"/>
              <w:rPr>
                <w:lang w:val="en-US"/>
              </w:rPr>
            </w:pPr>
            <w:r>
              <w:rPr>
                <w:lang w:val="en-US"/>
              </w:rPr>
              <w:t>-</w:t>
            </w:r>
          </w:p>
        </w:tc>
        <w:tc>
          <w:tcPr>
            <w:tcW w:w="427" w:type="dxa"/>
            <w:tcBorders>
              <w:top w:val="nil"/>
              <w:left w:val="nil"/>
              <w:bottom w:val="single" w:sz="4" w:space="0" w:color="auto"/>
              <w:right w:val="single" w:sz="12" w:space="0" w:color="auto"/>
            </w:tcBorders>
            <w:shd w:val="clear" w:color="auto" w:fill="auto"/>
            <w:vAlign w:val="center"/>
          </w:tcPr>
          <w:p w14:paraId="58A6F5C6" w14:textId="77777777" w:rsidR="00D244CC" w:rsidRPr="007A6F65" w:rsidRDefault="00D244CC" w:rsidP="00D244CC">
            <w:pPr>
              <w:ind w:left="-204" w:right="-112"/>
              <w:jc w:val="center"/>
              <w:rPr>
                <w:lang w:val="en-US"/>
              </w:rPr>
            </w:pPr>
            <w:r>
              <w:rPr>
                <w:lang w:val="en-US"/>
              </w:rPr>
              <w:t>2</w:t>
            </w:r>
          </w:p>
        </w:tc>
        <w:tc>
          <w:tcPr>
            <w:tcW w:w="473" w:type="dxa"/>
            <w:tcBorders>
              <w:top w:val="nil"/>
              <w:left w:val="single" w:sz="12" w:space="0" w:color="auto"/>
              <w:bottom w:val="single" w:sz="4" w:space="0" w:color="auto"/>
              <w:right w:val="single" w:sz="4" w:space="0" w:color="auto"/>
            </w:tcBorders>
            <w:shd w:val="clear" w:color="auto" w:fill="auto"/>
            <w:vAlign w:val="center"/>
          </w:tcPr>
          <w:p w14:paraId="182F8798" w14:textId="0E8D924E" w:rsidR="00D244CC" w:rsidRPr="004A5A37" w:rsidRDefault="00D244CC" w:rsidP="00D244CC">
            <w:pPr>
              <w:ind w:left="-204" w:right="-112"/>
              <w:jc w:val="center"/>
            </w:pPr>
            <w:r w:rsidRPr="004A5A37">
              <w:t>2</w:t>
            </w:r>
          </w:p>
        </w:tc>
        <w:tc>
          <w:tcPr>
            <w:tcW w:w="334" w:type="dxa"/>
            <w:tcBorders>
              <w:top w:val="nil"/>
              <w:left w:val="nil"/>
              <w:bottom w:val="single" w:sz="4" w:space="0" w:color="auto"/>
              <w:right w:val="single" w:sz="4" w:space="0" w:color="auto"/>
            </w:tcBorders>
            <w:shd w:val="clear" w:color="auto" w:fill="auto"/>
            <w:vAlign w:val="center"/>
          </w:tcPr>
          <w:p w14:paraId="7271A3D0" w14:textId="605F3001" w:rsidR="00D244CC" w:rsidRPr="004A5A37" w:rsidRDefault="00D244CC" w:rsidP="00D244CC">
            <w:pPr>
              <w:ind w:left="-204" w:right="-112"/>
              <w:jc w:val="center"/>
            </w:pPr>
            <w:r w:rsidRPr="001B131A">
              <w:t>–</w:t>
            </w:r>
          </w:p>
        </w:tc>
        <w:tc>
          <w:tcPr>
            <w:tcW w:w="426" w:type="dxa"/>
            <w:tcBorders>
              <w:top w:val="nil"/>
              <w:left w:val="nil"/>
              <w:bottom w:val="single" w:sz="4" w:space="0" w:color="auto"/>
              <w:right w:val="single" w:sz="4" w:space="0" w:color="auto"/>
            </w:tcBorders>
            <w:shd w:val="clear" w:color="auto" w:fill="auto"/>
            <w:vAlign w:val="center"/>
          </w:tcPr>
          <w:p w14:paraId="0CA65B5A" w14:textId="379C641A" w:rsidR="00D244CC" w:rsidRPr="004A5A37" w:rsidRDefault="00D244CC" w:rsidP="00D244CC">
            <w:pPr>
              <w:ind w:left="-204" w:right="-112"/>
              <w:jc w:val="center"/>
            </w:pPr>
            <w:r w:rsidRPr="001B131A">
              <w:t>–</w:t>
            </w:r>
          </w:p>
        </w:tc>
        <w:tc>
          <w:tcPr>
            <w:tcW w:w="425" w:type="dxa"/>
            <w:tcBorders>
              <w:top w:val="nil"/>
              <w:left w:val="nil"/>
              <w:bottom w:val="single" w:sz="4" w:space="0" w:color="auto"/>
              <w:right w:val="single" w:sz="4" w:space="0" w:color="auto"/>
            </w:tcBorders>
            <w:shd w:val="clear" w:color="auto" w:fill="auto"/>
            <w:vAlign w:val="center"/>
          </w:tcPr>
          <w:p w14:paraId="650B37AD" w14:textId="0CC2E006" w:rsidR="00D244CC" w:rsidRPr="004A5A37" w:rsidRDefault="00D244CC" w:rsidP="00D244CC">
            <w:pPr>
              <w:ind w:left="-204" w:right="-112"/>
              <w:jc w:val="center"/>
              <w:rPr>
                <w:lang w:val="ru-RU"/>
              </w:rPr>
            </w:pPr>
            <w:r w:rsidRPr="001B131A">
              <w:t>–</w:t>
            </w:r>
          </w:p>
        </w:tc>
        <w:tc>
          <w:tcPr>
            <w:tcW w:w="425" w:type="dxa"/>
            <w:tcBorders>
              <w:top w:val="nil"/>
              <w:left w:val="nil"/>
              <w:bottom w:val="single" w:sz="4" w:space="0" w:color="auto"/>
              <w:right w:val="single" w:sz="4" w:space="0" w:color="auto"/>
            </w:tcBorders>
            <w:shd w:val="clear" w:color="auto" w:fill="auto"/>
            <w:vAlign w:val="center"/>
          </w:tcPr>
          <w:p w14:paraId="7A63D996" w14:textId="4BC40EC6" w:rsidR="00D244CC" w:rsidRPr="004A5A37" w:rsidRDefault="00D244CC" w:rsidP="00D244CC">
            <w:pPr>
              <w:ind w:left="-204" w:right="-112"/>
              <w:jc w:val="center"/>
            </w:pPr>
            <w:r w:rsidRPr="001B131A">
              <w:t>–</w:t>
            </w:r>
          </w:p>
        </w:tc>
        <w:tc>
          <w:tcPr>
            <w:tcW w:w="502" w:type="dxa"/>
            <w:tcBorders>
              <w:top w:val="nil"/>
              <w:left w:val="nil"/>
              <w:bottom w:val="single" w:sz="4" w:space="0" w:color="auto"/>
              <w:right w:val="single" w:sz="4" w:space="0" w:color="auto"/>
            </w:tcBorders>
            <w:shd w:val="clear" w:color="auto" w:fill="auto"/>
            <w:vAlign w:val="center"/>
          </w:tcPr>
          <w:p w14:paraId="639F455A" w14:textId="3665A8FB" w:rsidR="00D244CC" w:rsidRPr="007A6F65" w:rsidRDefault="00D244CC" w:rsidP="00D244CC">
            <w:pPr>
              <w:ind w:left="-204" w:right="-112"/>
              <w:jc w:val="center"/>
              <w:rPr>
                <w:lang w:val="en-US"/>
              </w:rPr>
            </w:pPr>
            <w:r w:rsidRPr="001B131A">
              <w:t>–</w:t>
            </w:r>
          </w:p>
        </w:tc>
        <w:tc>
          <w:tcPr>
            <w:tcW w:w="494" w:type="dxa"/>
            <w:tcBorders>
              <w:top w:val="nil"/>
              <w:left w:val="nil"/>
              <w:bottom w:val="single" w:sz="4" w:space="0" w:color="auto"/>
              <w:right w:val="single" w:sz="12" w:space="0" w:color="auto"/>
            </w:tcBorders>
            <w:shd w:val="clear" w:color="auto" w:fill="auto"/>
            <w:vAlign w:val="center"/>
          </w:tcPr>
          <w:p w14:paraId="70348341" w14:textId="5D73392A" w:rsidR="00D244CC" w:rsidRPr="007A6F65" w:rsidRDefault="00330E27" w:rsidP="00D244CC">
            <w:pPr>
              <w:ind w:left="-204" w:right="-112"/>
              <w:jc w:val="center"/>
              <w:rPr>
                <w:lang w:val="en-US"/>
              </w:rPr>
            </w:pPr>
            <w:r>
              <w:t>2</w:t>
            </w:r>
          </w:p>
        </w:tc>
        <w:tc>
          <w:tcPr>
            <w:tcW w:w="2540" w:type="dxa"/>
            <w:tcBorders>
              <w:top w:val="nil"/>
              <w:left w:val="single" w:sz="12" w:space="0" w:color="auto"/>
              <w:bottom w:val="single" w:sz="4" w:space="0" w:color="auto"/>
              <w:right w:val="single" w:sz="12" w:space="0" w:color="auto"/>
            </w:tcBorders>
            <w:vAlign w:val="center"/>
          </w:tcPr>
          <w:p w14:paraId="299C5498" w14:textId="77777777" w:rsidR="00D244CC" w:rsidRPr="004A5A37" w:rsidRDefault="00D244CC" w:rsidP="00D244CC">
            <w:pPr>
              <w:ind w:right="-106"/>
              <w:jc w:val="center"/>
              <w:rPr>
                <w:sz w:val="20"/>
                <w:szCs w:val="20"/>
              </w:rPr>
            </w:pPr>
            <w:r w:rsidRPr="004A5A37">
              <w:rPr>
                <w:sz w:val="20"/>
                <w:szCs w:val="20"/>
              </w:rPr>
              <w:t>комп’ютерне тестування</w:t>
            </w:r>
          </w:p>
        </w:tc>
      </w:tr>
      <w:tr w:rsidR="00D244CC" w:rsidRPr="004A5A37" w14:paraId="2DE844B8" w14:textId="77777777" w:rsidTr="00067FF3">
        <w:trPr>
          <w:trHeight w:val="417"/>
          <w:jc w:val="center"/>
        </w:trPr>
        <w:tc>
          <w:tcPr>
            <w:tcW w:w="2304" w:type="dxa"/>
            <w:tcBorders>
              <w:top w:val="nil"/>
              <w:left w:val="single" w:sz="12" w:space="0" w:color="auto"/>
              <w:bottom w:val="single" w:sz="4" w:space="0" w:color="auto"/>
              <w:right w:val="single" w:sz="12" w:space="0" w:color="auto"/>
            </w:tcBorders>
            <w:shd w:val="clear" w:color="auto" w:fill="auto"/>
            <w:vAlign w:val="center"/>
            <w:hideMark/>
          </w:tcPr>
          <w:p w14:paraId="7E4D344C" w14:textId="77777777" w:rsidR="00D244CC" w:rsidRPr="004A5A37" w:rsidRDefault="00D244CC" w:rsidP="00D244CC">
            <w:pPr>
              <w:ind w:right="-93"/>
              <w:jc w:val="center"/>
              <w:rPr>
                <w:b/>
                <w:spacing w:val="-6"/>
                <w:sz w:val="22"/>
                <w:szCs w:val="22"/>
              </w:rPr>
            </w:pPr>
            <w:r w:rsidRPr="004A5A37">
              <w:rPr>
                <w:b/>
                <w:spacing w:val="-6"/>
                <w:sz w:val="22"/>
                <w:szCs w:val="22"/>
              </w:rPr>
              <w:t>Разом за змістовим модулем 1</w:t>
            </w:r>
          </w:p>
        </w:tc>
        <w:tc>
          <w:tcPr>
            <w:tcW w:w="422" w:type="dxa"/>
            <w:tcBorders>
              <w:top w:val="nil"/>
              <w:left w:val="single" w:sz="12" w:space="0" w:color="auto"/>
              <w:bottom w:val="single" w:sz="4" w:space="0" w:color="auto"/>
              <w:right w:val="single" w:sz="4" w:space="0" w:color="auto"/>
            </w:tcBorders>
            <w:shd w:val="clear" w:color="auto" w:fill="auto"/>
            <w:vAlign w:val="center"/>
            <w:hideMark/>
          </w:tcPr>
          <w:p w14:paraId="72DC3B39" w14:textId="77777777" w:rsidR="00D244CC" w:rsidRPr="002F4366" w:rsidRDefault="00D244CC" w:rsidP="00D244CC">
            <w:pPr>
              <w:ind w:left="-204" w:right="-112"/>
              <w:jc w:val="center"/>
              <w:rPr>
                <w:b/>
                <w:bCs/>
                <w:lang w:val="en-US"/>
              </w:rPr>
            </w:pPr>
            <w:r>
              <w:rPr>
                <w:b/>
                <w:bCs/>
                <w:lang w:val="en-US"/>
              </w:rPr>
              <w:t>28</w:t>
            </w:r>
          </w:p>
        </w:tc>
        <w:tc>
          <w:tcPr>
            <w:tcW w:w="425" w:type="dxa"/>
            <w:tcBorders>
              <w:top w:val="nil"/>
              <w:left w:val="nil"/>
              <w:bottom w:val="single" w:sz="4" w:space="0" w:color="auto"/>
              <w:right w:val="single" w:sz="4" w:space="0" w:color="auto"/>
            </w:tcBorders>
            <w:shd w:val="clear" w:color="auto" w:fill="auto"/>
            <w:vAlign w:val="center"/>
            <w:hideMark/>
          </w:tcPr>
          <w:p w14:paraId="05D8DE0A" w14:textId="3A33656B" w:rsidR="00D244CC" w:rsidRPr="004A5A37" w:rsidRDefault="00D244CC" w:rsidP="00D244CC">
            <w:pPr>
              <w:ind w:left="-204" w:right="-112"/>
              <w:jc w:val="center"/>
              <w:rPr>
                <w:b/>
                <w:bCs/>
              </w:rPr>
            </w:pPr>
            <w:r>
              <w:rPr>
                <w:b/>
                <w:bCs/>
              </w:rPr>
              <w:t>12</w:t>
            </w:r>
          </w:p>
        </w:tc>
        <w:tc>
          <w:tcPr>
            <w:tcW w:w="425" w:type="dxa"/>
            <w:tcBorders>
              <w:top w:val="nil"/>
              <w:left w:val="nil"/>
              <w:bottom w:val="single" w:sz="4" w:space="0" w:color="auto"/>
              <w:right w:val="single" w:sz="4" w:space="0" w:color="auto"/>
            </w:tcBorders>
            <w:shd w:val="clear" w:color="auto" w:fill="auto"/>
            <w:vAlign w:val="center"/>
          </w:tcPr>
          <w:p w14:paraId="6BCAE180" w14:textId="56F1AD4D" w:rsidR="00D244CC" w:rsidRPr="00D244CC" w:rsidRDefault="00D244CC" w:rsidP="00D244CC">
            <w:pPr>
              <w:ind w:left="-204" w:right="-112"/>
              <w:jc w:val="center"/>
              <w:rPr>
                <w:b/>
                <w:bCs/>
              </w:rPr>
            </w:pPr>
            <w:r>
              <w:rPr>
                <w:b/>
                <w:bCs/>
              </w:rPr>
              <w:t>12</w:t>
            </w:r>
          </w:p>
        </w:tc>
        <w:tc>
          <w:tcPr>
            <w:tcW w:w="425" w:type="dxa"/>
            <w:tcBorders>
              <w:top w:val="nil"/>
              <w:left w:val="nil"/>
              <w:bottom w:val="single" w:sz="4" w:space="0" w:color="auto"/>
              <w:right w:val="single" w:sz="4" w:space="0" w:color="auto"/>
            </w:tcBorders>
            <w:shd w:val="clear" w:color="auto" w:fill="auto"/>
            <w:vAlign w:val="center"/>
            <w:hideMark/>
          </w:tcPr>
          <w:p w14:paraId="6139CA5C" w14:textId="77777777" w:rsidR="00D244CC" w:rsidRPr="004A5A37" w:rsidRDefault="00D244CC" w:rsidP="00D244CC">
            <w:pPr>
              <w:ind w:left="-204" w:right="-112"/>
              <w:jc w:val="center"/>
              <w:rPr>
                <w:b/>
                <w:bCs/>
              </w:rPr>
            </w:pPr>
            <w:r w:rsidRPr="004A5A37">
              <w:rPr>
                <w:b/>
                <w:bCs/>
              </w:rPr>
              <w:t>–</w:t>
            </w:r>
          </w:p>
        </w:tc>
        <w:tc>
          <w:tcPr>
            <w:tcW w:w="426" w:type="dxa"/>
            <w:tcBorders>
              <w:top w:val="nil"/>
              <w:left w:val="nil"/>
              <w:bottom w:val="single" w:sz="4" w:space="0" w:color="auto"/>
              <w:right w:val="single" w:sz="4" w:space="0" w:color="auto"/>
            </w:tcBorders>
            <w:shd w:val="clear" w:color="auto" w:fill="auto"/>
            <w:vAlign w:val="center"/>
            <w:hideMark/>
          </w:tcPr>
          <w:p w14:paraId="011503C4" w14:textId="77777777" w:rsidR="00D244CC" w:rsidRPr="004A5A37" w:rsidRDefault="00D244CC" w:rsidP="00D244CC">
            <w:pPr>
              <w:ind w:left="-204" w:right="-112"/>
              <w:jc w:val="center"/>
              <w:rPr>
                <w:b/>
                <w:bCs/>
              </w:rPr>
            </w:pPr>
            <w:r w:rsidRPr="004A5A37">
              <w:rPr>
                <w:b/>
                <w:bCs/>
              </w:rPr>
              <w:t>–</w:t>
            </w:r>
          </w:p>
        </w:tc>
        <w:tc>
          <w:tcPr>
            <w:tcW w:w="425" w:type="dxa"/>
            <w:tcBorders>
              <w:top w:val="nil"/>
              <w:left w:val="nil"/>
              <w:bottom w:val="single" w:sz="4" w:space="0" w:color="auto"/>
              <w:right w:val="single" w:sz="4" w:space="0" w:color="auto"/>
            </w:tcBorders>
            <w:shd w:val="clear" w:color="auto" w:fill="auto"/>
            <w:vAlign w:val="center"/>
            <w:hideMark/>
          </w:tcPr>
          <w:p w14:paraId="1E3E2F9A" w14:textId="77777777" w:rsidR="00D244CC" w:rsidRPr="007A6F65" w:rsidRDefault="00D244CC" w:rsidP="00D244CC">
            <w:pPr>
              <w:ind w:left="-204" w:right="-112"/>
              <w:jc w:val="center"/>
              <w:rPr>
                <w:b/>
                <w:bCs/>
                <w:lang w:val="en-US"/>
              </w:rPr>
            </w:pPr>
            <w:r>
              <w:rPr>
                <w:b/>
                <w:bCs/>
                <w:lang w:val="en-US"/>
              </w:rPr>
              <w:t>-</w:t>
            </w:r>
          </w:p>
        </w:tc>
        <w:tc>
          <w:tcPr>
            <w:tcW w:w="427" w:type="dxa"/>
            <w:tcBorders>
              <w:top w:val="nil"/>
              <w:left w:val="nil"/>
              <w:bottom w:val="single" w:sz="4" w:space="0" w:color="auto"/>
              <w:right w:val="single" w:sz="12" w:space="0" w:color="auto"/>
            </w:tcBorders>
            <w:shd w:val="clear" w:color="auto" w:fill="auto"/>
            <w:vAlign w:val="center"/>
            <w:hideMark/>
          </w:tcPr>
          <w:p w14:paraId="52B4DFAB" w14:textId="218DF6F4" w:rsidR="00D244CC" w:rsidRPr="00D244CC" w:rsidRDefault="00D244CC" w:rsidP="00D244CC">
            <w:pPr>
              <w:ind w:left="-204" w:right="-112"/>
              <w:jc w:val="center"/>
              <w:rPr>
                <w:b/>
                <w:bCs/>
              </w:rPr>
            </w:pPr>
            <w:r>
              <w:rPr>
                <w:b/>
                <w:bCs/>
              </w:rPr>
              <w:t>4</w:t>
            </w:r>
          </w:p>
        </w:tc>
        <w:tc>
          <w:tcPr>
            <w:tcW w:w="473" w:type="dxa"/>
            <w:tcBorders>
              <w:top w:val="nil"/>
              <w:left w:val="single" w:sz="12" w:space="0" w:color="auto"/>
              <w:bottom w:val="single" w:sz="4" w:space="0" w:color="auto"/>
              <w:right w:val="single" w:sz="4" w:space="0" w:color="auto"/>
            </w:tcBorders>
            <w:shd w:val="clear" w:color="auto" w:fill="auto"/>
            <w:vAlign w:val="center"/>
            <w:hideMark/>
          </w:tcPr>
          <w:p w14:paraId="7FF5755A" w14:textId="7301A6D7" w:rsidR="00D244CC" w:rsidRPr="004A5A37" w:rsidRDefault="00D244CC" w:rsidP="00D244CC">
            <w:pPr>
              <w:ind w:left="-204" w:right="-112"/>
              <w:jc w:val="center"/>
              <w:rPr>
                <w:b/>
                <w:bCs/>
              </w:rPr>
            </w:pPr>
            <w:r>
              <w:rPr>
                <w:b/>
                <w:bCs/>
                <w:lang w:val="en-US"/>
              </w:rPr>
              <w:t>28</w:t>
            </w:r>
          </w:p>
        </w:tc>
        <w:tc>
          <w:tcPr>
            <w:tcW w:w="334" w:type="dxa"/>
            <w:tcBorders>
              <w:top w:val="nil"/>
              <w:left w:val="nil"/>
              <w:bottom w:val="single" w:sz="4" w:space="0" w:color="auto"/>
              <w:right w:val="single" w:sz="4" w:space="0" w:color="auto"/>
            </w:tcBorders>
            <w:shd w:val="clear" w:color="auto" w:fill="auto"/>
            <w:vAlign w:val="center"/>
            <w:hideMark/>
          </w:tcPr>
          <w:p w14:paraId="06A3F822" w14:textId="42996587" w:rsidR="00D244CC" w:rsidRPr="004A5A37" w:rsidRDefault="00330E27" w:rsidP="00D244CC">
            <w:pPr>
              <w:ind w:left="-204" w:right="-112"/>
              <w:jc w:val="center"/>
              <w:rPr>
                <w:b/>
                <w:bCs/>
              </w:rPr>
            </w:pPr>
            <w:r>
              <w:t>2</w:t>
            </w:r>
          </w:p>
        </w:tc>
        <w:tc>
          <w:tcPr>
            <w:tcW w:w="426" w:type="dxa"/>
            <w:tcBorders>
              <w:top w:val="nil"/>
              <w:left w:val="nil"/>
              <w:bottom w:val="single" w:sz="4" w:space="0" w:color="auto"/>
              <w:right w:val="single" w:sz="4" w:space="0" w:color="auto"/>
            </w:tcBorders>
            <w:shd w:val="clear" w:color="auto" w:fill="auto"/>
            <w:vAlign w:val="center"/>
            <w:hideMark/>
          </w:tcPr>
          <w:p w14:paraId="5B72DC55" w14:textId="4282D3EA" w:rsidR="00D244CC" w:rsidRPr="004A5A37" w:rsidRDefault="00330E27" w:rsidP="00D244CC">
            <w:pPr>
              <w:ind w:left="-204" w:right="-112"/>
              <w:jc w:val="center"/>
              <w:rPr>
                <w:b/>
                <w:bCs/>
              </w:rPr>
            </w:pPr>
            <w:r>
              <w:t>2</w:t>
            </w:r>
          </w:p>
        </w:tc>
        <w:tc>
          <w:tcPr>
            <w:tcW w:w="425" w:type="dxa"/>
            <w:tcBorders>
              <w:top w:val="nil"/>
              <w:left w:val="nil"/>
              <w:bottom w:val="single" w:sz="4" w:space="0" w:color="auto"/>
              <w:right w:val="single" w:sz="4" w:space="0" w:color="auto"/>
            </w:tcBorders>
            <w:shd w:val="clear" w:color="auto" w:fill="auto"/>
            <w:vAlign w:val="center"/>
          </w:tcPr>
          <w:p w14:paraId="607B9A9E" w14:textId="794B06E6" w:rsidR="00D244CC" w:rsidRPr="004A5A37" w:rsidRDefault="00D244CC" w:rsidP="00D244CC">
            <w:pPr>
              <w:ind w:left="-204" w:right="-112"/>
              <w:jc w:val="center"/>
              <w:rPr>
                <w:b/>
                <w:bCs/>
                <w:lang w:val="ru-RU"/>
              </w:rPr>
            </w:pPr>
            <w:r w:rsidRPr="001B131A">
              <w:t>–</w:t>
            </w:r>
          </w:p>
        </w:tc>
        <w:tc>
          <w:tcPr>
            <w:tcW w:w="425" w:type="dxa"/>
            <w:tcBorders>
              <w:top w:val="nil"/>
              <w:left w:val="nil"/>
              <w:bottom w:val="single" w:sz="4" w:space="0" w:color="auto"/>
              <w:right w:val="single" w:sz="4" w:space="0" w:color="auto"/>
            </w:tcBorders>
            <w:shd w:val="clear" w:color="auto" w:fill="auto"/>
            <w:vAlign w:val="center"/>
            <w:hideMark/>
          </w:tcPr>
          <w:p w14:paraId="00E79544" w14:textId="7583130A" w:rsidR="00D244CC" w:rsidRPr="004A5A37" w:rsidRDefault="00D244CC" w:rsidP="00D244CC">
            <w:pPr>
              <w:ind w:left="-204" w:right="-112"/>
              <w:jc w:val="center"/>
              <w:rPr>
                <w:b/>
                <w:bCs/>
              </w:rPr>
            </w:pPr>
            <w:r w:rsidRPr="001B131A">
              <w:t>–</w:t>
            </w:r>
          </w:p>
        </w:tc>
        <w:tc>
          <w:tcPr>
            <w:tcW w:w="502" w:type="dxa"/>
            <w:tcBorders>
              <w:top w:val="nil"/>
              <w:left w:val="nil"/>
              <w:bottom w:val="single" w:sz="4" w:space="0" w:color="auto"/>
              <w:right w:val="single" w:sz="4" w:space="0" w:color="auto"/>
            </w:tcBorders>
            <w:shd w:val="clear" w:color="auto" w:fill="auto"/>
            <w:vAlign w:val="center"/>
            <w:hideMark/>
          </w:tcPr>
          <w:p w14:paraId="4F55FA77" w14:textId="15E88F37" w:rsidR="00D244CC" w:rsidRPr="007A6F65" w:rsidRDefault="00D244CC" w:rsidP="00D244CC">
            <w:pPr>
              <w:ind w:left="-204" w:right="-112"/>
              <w:jc w:val="center"/>
              <w:rPr>
                <w:b/>
                <w:bCs/>
                <w:lang w:val="en-US"/>
              </w:rPr>
            </w:pPr>
            <w:r w:rsidRPr="001B131A">
              <w:t>–</w:t>
            </w:r>
          </w:p>
        </w:tc>
        <w:tc>
          <w:tcPr>
            <w:tcW w:w="494" w:type="dxa"/>
            <w:tcBorders>
              <w:top w:val="nil"/>
              <w:left w:val="nil"/>
              <w:bottom w:val="single" w:sz="4" w:space="0" w:color="auto"/>
              <w:right w:val="single" w:sz="12" w:space="0" w:color="auto"/>
            </w:tcBorders>
            <w:shd w:val="clear" w:color="auto" w:fill="auto"/>
            <w:vAlign w:val="center"/>
            <w:hideMark/>
          </w:tcPr>
          <w:p w14:paraId="307679E1" w14:textId="722F4797" w:rsidR="00D244CC" w:rsidRPr="002F4366" w:rsidRDefault="00330E27" w:rsidP="00D244CC">
            <w:pPr>
              <w:ind w:left="-204" w:right="-112"/>
              <w:jc w:val="center"/>
              <w:rPr>
                <w:b/>
                <w:bCs/>
                <w:lang w:val="en-US"/>
              </w:rPr>
            </w:pPr>
            <w:r>
              <w:t>24</w:t>
            </w:r>
          </w:p>
        </w:tc>
        <w:tc>
          <w:tcPr>
            <w:tcW w:w="2540" w:type="dxa"/>
            <w:tcBorders>
              <w:top w:val="nil"/>
              <w:left w:val="single" w:sz="12" w:space="0" w:color="auto"/>
              <w:bottom w:val="single" w:sz="4" w:space="0" w:color="auto"/>
              <w:right w:val="single" w:sz="12" w:space="0" w:color="auto"/>
            </w:tcBorders>
          </w:tcPr>
          <w:p w14:paraId="4C2E7917" w14:textId="77777777" w:rsidR="00D244CC" w:rsidRPr="004A5A37" w:rsidRDefault="00D244CC" w:rsidP="00D244CC">
            <w:pPr>
              <w:rPr>
                <w:sz w:val="20"/>
                <w:szCs w:val="20"/>
              </w:rPr>
            </w:pPr>
          </w:p>
        </w:tc>
      </w:tr>
      <w:tr w:rsidR="00A02453" w:rsidRPr="004A5A37" w14:paraId="5DDE4B1B" w14:textId="77777777" w:rsidTr="000B7951">
        <w:trPr>
          <w:cantSplit/>
          <w:trHeight w:val="300"/>
          <w:jc w:val="center"/>
        </w:trPr>
        <w:tc>
          <w:tcPr>
            <w:tcW w:w="10898" w:type="dxa"/>
            <w:gridSpan w:val="16"/>
            <w:tcBorders>
              <w:top w:val="single" w:sz="4" w:space="0" w:color="auto"/>
              <w:left w:val="single" w:sz="12" w:space="0" w:color="auto"/>
              <w:bottom w:val="single" w:sz="4" w:space="0" w:color="auto"/>
              <w:right w:val="single" w:sz="12" w:space="0" w:color="auto"/>
            </w:tcBorders>
            <w:shd w:val="clear" w:color="auto" w:fill="auto"/>
            <w:vAlign w:val="center"/>
            <w:hideMark/>
          </w:tcPr>
          <w:p w14:paraId="42A106C2" w14:textId="77777777" w:rsidR="00276521" w:rsidRPr="00276521" w:rsidRDefault="00A02453" w:rsidP="00276521">
            <w:pPr>
              <w:jc w:val="center"/>
              <w:rPr>
                <w:b/>
                <w:bCs/>
              </w:rPr>
            </w:pPr>
            <w:r w:rsidRPr="004A5A37">
              <w:rPr>
                <w:b/>
                <w:bCs/>
              </w:rPr>
              <w:t>Змістовий модуль 2.</w:t>
            </w:r>
            <w:r w:rsidRPr="004A5A37">
              <w:t xml:space="preserve"> </w:t>
            </w:r>
            <w:r w:rsidR="00276521" w:rsidRPr="00276521">
              <w:rPr>
                <w:b/>
                <w:bCs/>
              </w:rPr>
              <w:t>Характеристика професійної діяльності соціального працівника</w:t>
            </w:r>
          </w:p>
          <w:p w14:paraId="368D17FE" w14:textId="77777777" w:rsidR="00A02453" w:rsidRPr="004A5A37" w:rsidRDefault="00A02453" w:rsidP="004A5A37">
            <w:pPr>
              <w:jc w:val="center"/>
              <w:rPr>
                <w:b/>
                <w:bCs/>
              </w:rPr>
            </w:pPr>
          </w:p>
        </w:tc>
      </w:tr>
      <w:tr w:rsidR="00D244CC" w:rsidRPr="004A5A37" w14:paraId="1D61FD63" w14:textId="77777777" w:rsidTr="00067FF3">
        <w:trPr>
          <w:trHeight w:val="375"/>
          <w:jc w:val="center"/>
        </w:trPr>
        <w:tc>
          <w:tcPr>
            <w:tcW w:w="2304" w:type="dxa"/>
            <w:tcBorders>
              <w:top w:val="nil"/>
              <w:left w:val="single" w:sz="12" w:space="0" w:color="auto"/>
              <w:bottom w:val="single" w:sz="4" w:space="0" w:color="auto"/>
              <w:right w:val="single" w:sz="12" w:space="0" w:color="auto"/>
            </w:tcBorders>
            <w:shd w:val="clear" w:color="auto" w:fill="auto"/>
            <w:vAlign w:val="center"/>
            <w:hideMark/>
          </w:tcPr>
          <w:p w14:paraId="33F430DD" w14:textId="0DA1066E" w:rsidR="00D244CC" w:rsidRPr="0069302D" w:rsidRDefault="00D244CC" w:rsidP="00D244CC">
            <w:pPr>
              <w:jc w:val="both"/>
              <w:rPr>
                <w:b/>
                <w:color w:val="000000"/>
                <w:sz w:val="22"/>
                <w:szCs w:val="22"/>
              </w:rPr>
            </w:pPr>
            <w:bookmarkStart w:id="16" w:name="_Hlk20416971"/>
            <w:r w:rsidRPr="004A5A37">
              <w:rPr>
                <w:b/>
                <w:spacing w:val="-8"/>
                <w:sz w:val="22"/>
                <w:szCs w:val="22"/>
              </w:rPr>
              <w:t>Тема </w:t>
            </w:r>
            <w:r>
              <w:rPr>
                <w:b/>
                <w:spacing w:val="-8"/>
                <w:sz w:val="22"/>
                <w:szCs w:val="22"/>
              </w:rPr>
              <w:t>4</w:t>
            </w:r>
            <w:r w:rsidRPr="004A5A37">
              <w:rPr>
                <w:b/>
                <w:spacing w:val="-8"/>
                <w:sz w:val="22"/>
                <w:szCs w:val="22"/>
              </w:rPr>
              <w:t>.</w:t>
            </w:r>
            <w:r>
              <w:rPr>
                <w:bCs/>
                <w:spacing w:val="-8"/>
                <w:sz w:val="22"/>
                <w:szCs w:val="22"/>
              </w:rPr>
              <w:t xml:space="preserve"> </w:t>
            </w:r>
            <w:bookmarkStart w:id="17" w:name="_Hlk209638143"/>
            <w:r w:rsidR="00607075">
              <w:rPr>
                <w:bCs/>
                <w:color w:val="000000"/>
                <w:sz w:val="22"/>
                <w:szCs w:val="22"/>
              </w:rPr>
              <w:t>Професійні ролі та функції соціального працівника</w:t>
            </w:r>
            <w:r w:rsidR="00607075" w:rsidRPr="0069302D">
              <w:rPr>
                <w:b/>
                <w:color w:val="000000"/>
                <w:sz w:val="22"/>
                <w:szCs w:val="22"/>
              </w:rPr>
              <w:t xml:space="preserve"> </w:t>
            </w:r>
            <w:bookmarkEnd w:id="17"/>
          </w:p>
        </w:tc>
        <w:tc>
          <w:tcPr>
            <w:tcW w:w="422" w:type="dxa"/>
            <w:tcBorders>
              <w:top w:val="nil"/>
              <w:left w:val="single" w:sz="12" w:space="0" w:color="auto"/>
              <w:bottom w:val="single" w:sz="4" w:space="0" w:color="auto"/>
              <w:right w:val="single" w:sz="4" w:space="0" w:color="auto"/>
            </w:tcBorders>
            <w:shd w:val="clear" w:color="auto" w:fill="auto"/>
            <w:vAlign w:val="center"/>
            <w:hideMark/>
          </w:tcPr>
          <w:p w14:paraId="3A0350E6" w14:textId="77777777" w:rsidR="00D244CC" w:rsidRPr="001935CA" w:rsidRDefault="00D244CC" w:rsidP="00D244CC">
            <w:pPr>
              <w:ind w:left="-62" w:right="-112"/>
              <w:jc w:val="center"/>
              <w:rPr>
                <w:lang w:val="en-US"/>
              </w:rPr>
            </w:pPr>
            <w:r>
              <w:rPr>
                <w:lang w:val="en-US"/>
              </w:rPr>
              <w:t>10</w:t>
            </w:r>
          </w:p>
        </w:tc>
        <w:tc>
          <w:tcPr>
            <w:tcW w:w="425" w:type="dxa"/>
            <w:tcBorders>
              <w:top w:val="nil"/>
              <w:left w:val="nil"/>
              <w:bottom w:val="single" w:sz="4" w:space="0" w:color="auto"/>
              <w:right w:val="single" w:sz="4" w:space="0" w:color="auto"/>
            </w:tcBorders>
            <w:shd w:val="clear" w:color="auto" w:fill="auto"/>
            <w:vAlign w:val="center"/>
            <w:hideMark/>
          </w:tcPr>
          <w:p w14:paraId="2C434D64" w14:textId="13091BC2" w:rsidR="00D244CC" w:rsidRPr="004A5A37" w:rsidRDefault="00D244CC" w:rsidP="00D244CC">
            <w:pPr>
              <w:ind w:left="-62" w:right="-112"/>
              <w:jc w:val="center"/>
            </w:pPr>
            <w:r>
              <w:t>4</w:t>
            </w:r>
          </w:p>
        </w:tc>
        <w:tc>
          <w:tcPr>
            <w:tcW w:w="425" w:type="dxa"/>
            <w:tcBorders>
              <w:top w:val="nil"/>
              <w:left w:val="nil"/>
              <w:bottom w:val="single" w:sz="4" w:space="0" w:color="auto"/>
              <w:right w:val="single" w:sz="4" w:space="0" w:color="auto"/>
            </w:tcBorders>
            <w:shd w:val="clear" w:color="auto" w:fill="auto"/>
            <w:vAlign w:val="center"/>
            <w:hideMark/>
          </w:tcPr>
          <w:p w14:paraId="2CFCB3E5" w14:textId="00969971" w:rsidR="00D244CC" w:rsidRPr="004A5A37" w:rsidRDefault="00D244CC" w:rsidP="00D244CC">
            <w:pPr>
              <w:ind w:left="-62" w:right="-112"/>
              <w:jc w:val="center"/>
            </w:pPr>
            <w:r>
              <w:t>4</w:t>
            </w:r>
          </w:p>
        </w:tc>
        <w:tc>
          <w:tcPr>
            <w:tcW w:w="425" w:type="dxa"/>
            <w:tcBorders>
              <w:top w:val="nil"/>
              <w:left w:val="nil"/>
              <w:bottom w:val="single" w:sz="4" w:space="0" w:color="auto"/>
              <w:right w:val="single" w:sz="4" w:space="0" w:color="auto"/>
            </w:tcBorders>
            <w:shd w:val="clear" w:color="auto" w:fill="auto"/>
            <w:vAlign w:val="center"/>
            <w:hideMark/>
          </w:tcPr>
          <w:p w14:paraId="758E255D" w14:textId="77777777" w:rsidR="00D244CC" w:rsidRPr="004A5A37" w:rsidRDefault="00D244CC" w:rsidP="00D244CC">
            <w:pPr>
              <w:ind w:left="-62" w:right="-112"/>
              <w:jc w:val="center"/>
            </w:pPr>
            <w:r w:rsidRPr="004A5A37">
              <w:t>–</w:t>
            </w:r>
          </w:p>
        </w:tc>
        <w:tc>
          <w:tcPr>
            <w:tcW w:w="426" w:type="dxa"/>
            <w:tcBorders>
              <w:top w:val="nil"/>
              <w:left w:val="nil"/>
              <w:bottom w:val="single" w:sz="4" w:space="0" w:color="auto"/>
              <w:right w:val="single" w:sz="4" w:space="0" w:color="auto"/>
            </w:tcBorders>
            <w:shd w:val="clear" w:color="auto" w:fill="auto"/>
            <w:vAlign w:val="center"/>
            <w:hideMark/>
          </w:tcPr>
          <w:p w14:paraId="693C646F" w14:textId="77777777" w:rsidR="00D244CC" w:rsidRPr="004A5A37" w:rsidRDefault="00D244CC" w:rsidP="00D244CC">
            <w:pPr>
              <w:ind w:left="-62" w:right="-112"/>
              <w:jc w:val="center"/>
            </w:pPr>
            <w:r w:rsidRPr="004A5A37">
              <w:t>–</w:t>
            </w:r>
          </w:p>
        </w:tc>
        <w:tc>
          <w:tcPr>
            <w:tcW w:w="425" w:type="dxa"/>
            <w:tcBorders>
              <w:top w:val="nil"/>
              <w:left w:val="nil"/>
              <w:bottom w:val="single" w:sz="4" w:space="0" w:color="auto"/>
              <w:right w:val="single" w:sz="4" w:space="0" w:color="auto"/>
            </w:tcBorders>
            <w:shd w:val="clear" w:color="auto" w:fill="auto"/>
            <w:vAlign w:val="center"/>
            <w:hideMark/>
          </w:tcPr>
          <w:p w14:paraId="4CE5D5B5" w14:textId="77777777" w:rsidR="00D244CC" w:rsidRPr="004A5A37" w:rsidRDefault="00D244CC" w:rsidP="00D244CC">
            <w:pPr>
              <w:ind w:left="-62" w:right="-112"/>
              <w:jc w:val="center"/>
            </w:pPr>
            <w:r>
              <w:t>–</w:t>
            </w:r>
          </w:p>
        </w:tc>
        <w:tc>
          <w:tcPr>
            <w:tcW w:w="427" w:type="dxa"/>
            <w:tcBorders>
              <w:top w:val="nil"/>
              <w:left w:val="nil"/>
              <w:bottom w:val="single" w:sz="4" w:space="0" w:color="auto"/>
              <w:right w:val="single" w:sz="12" w:space="0" w:color="auto"/>
            </w:tcBorders>
            <w:shd w:val="clear" w:color="auto" w:fill="auto"/>
            <w:vAlign w:val="center"/>
            <w:hideMark/>
          </w:tcPr>
          <w:p w14:paraId="2844635C" w14:textId="257D7ABB" w:rsidR="00D244CC" w:rsidRPr="00D244CC" w:rsidRDefault="00D244CC" w:rsidP="00D244CC">
            <w:pPr>
              <w:ind w:left="-62" w:right="-112"/>
              <w:jc w:val="center"/>
            </w:pPr>
            <w:r>
              <w:t>2</w:t>
            </w:r>
          </w:p>
        </w:tc>
        <w:tc>
          <w:tcPr>
            <w:tcW w:w="473" w:type="dxa"/>
            <w:tcBorders>
              <w:top w:val="nil"/>
              <w:left w:val="single" w:sz="12" w:space="0" w:color="auto"/>
              <w:bottom w:val="single" w:sz="4" w:space="0" w:color="auto"/>
              <w:right w:val="single" w:sz="4" w:space="0" w:color="auto"/>
            </w:tcBorders>
            <w:shd w:val="clear" w:color="auto" w:fill="auto"/>
            <w:vAlign w:val="center"/>
            <w:hideMark/>
          </w:tcPr>
          <w:p w14:paraId="62A49BC2" w14:textId="1A8B08D6" w:rsidR="00D244CC" w:rsidRPr="002F4366" w:rsidRDefault="00D244CC" w:rsidP="00D244CC">
            <w:pPr>
              <w:ind w:left="-62" w:right="-112"/>
              <w:jc w:val="center"/>
              <w:rPr>
                <w:lang w:val="en-US"/>
              </w:rPr>
            </w:pPr>
            <w:r>
              <w:rPr>
                <w:lang w:val="en-US"/>
              </w:rPr>
              <w:t>10</w:t>
            </w:r>
          </w:p>
        </w:tc>
        <w:tc>
          <w:tcPr>
            <w:tcW w:w="334" w:type="dxa"/>
            <w:tcBorders>
              <w:top w:val="nil"/>
              <w:left w:val="nil"/>
              <w:bottom w:val="single" w:sz="4" w:space="0" w:color="auto"/>
              <w:right w:val="single" w:sz="4" w:space="0" w:color="auto"/>
            </w:tcBorders>
            <w:shd w:val="clear" w:color="auto" w:fill="auto"/>
            <w:vAlign w:val="center"/>
            <w:hideMark/>
          </w:tcPr>
          <w:p w14:paraId="5FF84B6C" w14:textId="674C0A6B" w:rsidR="00D244CC" w:rsidRPr="004A5A37" w:rsidRDefault="00D244CC" w:rsidP="00D244CC">
            <w:pPr>
              <w:ind w:left="-62" w:right="-112"/>
              <w:jc w:val="center"/>
            </w:pPr>
            <w:r w:rsidRPr="00DF7C58">
              <w:t>–</w:t>
            </w:r>
          </w:p>
        </w:tc>
        <w:tc>
          <w:tcPr>
            <w:tcW w:w="426" w:type="dxa"/>
            <w:tcBorders>
              <w:top w:val="nil"/>
              <w:left w:val="nil"/>
              <w:bottom w:val="single" w:sz="4" w:space="0" w:color="auto"/>
              <w:right w:val="single" w:sz="4" w:space="0" w:color="auto"/>
            </w:tcBorders>
            <w:shd w:val="clear" w:color="auto" w:fill="auto"/>
            <w:vAlign w:val="center"/>
            <w:hideMark/>
          </w:tcPr>
          <w:p w14:paraId="5372684B" w14:textId="5E161156" w:rsidR="00D244CC" w:rsidRPr="004A5A37" w:rsidRDefault="00D244CC" w:rsidP="00D244CC">
            <w:pPr>
              <w:ind w:left="-62" w:right="-112"/>
              <w:jc w:val="center"/>
            </w:pPr>
            <w:r w:rsidRPr="00DF7C58">
              <w:t>–</w:t>
            </w:r>
          </w:p>
        </w:tc>
        <w:tc>
          <w:tcPr>
            <w:tcW w:w="425" w:type="dxa"/>
            <w:tcBorders>
              <w:top w:val="nil"/>
              <w:left w:val="nil"/>
              <w:bottom w:val="single" w:sz="4" w:space="0" w:color="auto"/>
              <w:right w:val="single" w:sz="4" w:space="0" w:color="auto"/>
            </w:tcBorders>
            <w:shd w:val="clear" w:color="auto" w:fill="auto"/>
            <w:vAlign w:val="center"/>
            <w:hideMark/>
          </w:tcPr>
          <w:p w14:paraId="6717DAF6" w14:textId="04D9728A" w:rsidR="00D244CC" w:rsidRPr="004A5A37" w:rsidRDefault="00D244CC" w:rsidP="00D244CC">
            <w:pPr>
              <w:ind w:left="-62" w:right="-112"/>
              <w:jc w:val="center"/>
            </w:pPr>
            <w:r w:rsidRPr="00DF7C58">
              <w:t>–</w:t>
            </w:r>
          </w:p>
        </w:tc>
        <w:tc>
          <w:tcPr>
            <w:tcW w:w="425" w:type="dxa"/>
            <w:tcBorders>
              <w:top w:val="nil"/>
              <w:left w:val="nil"/>
              <w:bottom w:val="single" w:sz="4" w:space="0" w:color="auto"/>
              <w:right w:val="single" w:sz="4" w:space="0" w:color="auto"/>
            </w:tcBorders>
            <w:shd w:val="clear" w:color="auto" w:fill="auto"/>
            <w:vAlign w:val="center"/>
            <w:hideMark/>
          </w:tcPr>
          <w:p w14:paraId="193807C8" w14:textId="76F3379A" w:rsidR="00D244CC" w:rsidRPr="004A5A37" w:rsidRDefault="00D244CC" w:rsidP="00D244CC">
            <w:pPr>
              <w:ind w:left="-62" w:right="-112"/>
              <w:jc w:val="center"/>
            </w:pPr>
            <w:r w:rsidRPr="00DF7C58">
              <w:t>–</w:t>
            </w:r>
          </w:p>
        </w:tc>
        <w:tc>
          <w:tcPr>
            <w:tcW w:w="502" w:type="dxa"/>
            <w:tcBorders>
              <w:top w:val="nil"/>
              <w:left w:val="nil"/>
              <w:bottom w:val="single" w:sz="4" w:space="0" w:color="auto"/>
              <w:right w:val="single" w:sz="4" w:space="0" w:color="auto"/>
            </w:tcBorders>
            <w:shd w:val="clear" w:color="auto" w:fill="auto"/>
            <w:vAlign w:val="center"/>
            <w:hideMark/>
          </w:tcPr>
          <w:p w14:paraId="158F332A" w14:textId="4FB8F8F3" w:rsidR="00D244CC" w:rsidRPr="004A5A37" w:rsidRDefault="00D244CC" w:rsidP="00D244CC">
            <w:pPr>
              <w:ind w:left="-62" w:right="-112"/>
              <w:jc w:val="center"/>
            </w:pPr>
            <w:r w:rsidRPr="00DF7C58">
              <w:t>–</w:t>
            </w:r>
          </w:p>
        </w:tc>
        <w:tc>
          <w:tcPr>
            <w:tcW w:w="494" w:type="dxa"/>
            <w:tcBorders>
              <w:top w:val="nil"/>
              <w:left w:val="nil"/>
              <w:bottom w:val="single" w:sz="4" w:space="0" w:color="auto"/>
              <w:right w:val="single" w:sz="12" w:space="0" w:color="auto"/>
            </w:tcBorders>
            <w:shd w:val="clear" w:color="auto" w:fill="auto"/>
            <w:vAlign w:val="center"/>
            <w:hideMark/>
          </w:tcPr>
          <w:p w14:paraId="31AA8BE1" w14:textId="73BEEE10" w:rsidR="00D244CC" w:rsidRPr="002F4366" w:rsidRDefault="00330E27" w:rsidP="00D244CC">
            <w:pPr>
              <w:ind w:left="-62" w:right="-112"/>
              <w:jc w:val="center"/>
              <w:rPr>
                <w:lang w:val="en-US"/>
              </w:rPr>
            </w:pPr>
            <w:r>
              <w:t>10</w:t>
            </w:r>
          </w:p>
        </w:tc>
        <w:tc>
          <w:tcPr>
            <w:tcW w:w="2540" w:type="dxa"/>
            <w:tcBorders>
              <w:top w:val="nil"/>
              <w:left w:val="single" w:sz="12" w:space="0" w:color="auto"/>
              <w:bottom w:val="single" w:sz="4" w:space="0" w:color="auto"/>
              <w:right w:val="single" w:sz="12" w:space="0" w:color="auto"/>
            </w:tcBorders>
          </w:tcPr>
          <w:p w14:paraId="76C5045C" w14:textId="77777777" w:rsidR="00D244CC" w:rsidRPr="004A5A37" w:rsidRDefault="00D244CC" w:rsidP="00D244CC">
            <w:pPr>
              <w:jc w:val="both"/>
              <w:rPr>
                <w:spacing w:val="-6"/>
                <w:sz w:val="20"/>
                <w:szCs w:val="20"/>
              </w:rPr>
            </w:pPr>
            <w:r w:rsidRPr="004A5A37">
              <w:rPr>
                <w:b/>
                <w:bCs/>
                <w:sz w:val="20"/>
                <w:szCs w:val="20"/>
              </w:rPr>
              <w:t>АР:</w:t>
            </w:r>
            <w:r w:rsidRPr="004A5A37">
              <w:rPr>
                <w:sz w:val="20"/>
                <w:szCs w:val="20"/>
              </w:rPr>
              <w:t xml:space="preserve"> </w:t>
            </w:r>
            <w:r w:rsidRPr="004A5A37">
              <w:rPr>
                <w:spacing w:val="-6"/>
                <w:sz w:val="20"/>
                <w:szCs w:val="20"/>
              </w:rPr>
              <w:t>опитування</w:t>
            </w:r>
          </w:p>
          <w:p w14:paraId="7F454484" w14:textId="77777777" w:rsidR="00D244CC" w:rsidRPr="004A5A37" w:rsidRDefault="00D244CC" w:rsidP="00D244CC">
            <w:pPr>
              <w:jc w:val="both"/>
              <w:rPr>
                <w:spacing w:val="-6"/>
                <w:sz w:val="20"/>
                <w:szCs w:val="20"/>
              </w:rPr>
            </w:pPr>
            <w:r w:rsidRPr="004A5A37">
              <w:rPr>
                <w:b/>
                <w:bCs/>
                <w:spacing w:val="-6"/>
                <w:sz w:val="20"/>
                <w:szCs w:val="20"/>
              </w:rPr>
              <w:t>СР:</w:t>
            </w:r>
            <w:r w:rsidRPr="004A5A37">
              <w:rPr>
                <w:spacing w:val="-6"/>
                <w:sz w:val="20"/>
                <w:szCs w:val="20"/>
              </w:rPr>
              <w:t xml:space="preserve"> письмове завдання для самостійного опрацювання</w:t>
            </w:r>
          </w:p>
          <w:p w14:paraId="1F6268FA" w14:textId="77777777" w:rsidR="00D244CC" w:rsidRPr="004A5A37" w:rsidRDefault="00D244CC" w:rsidP="00D244CC">
            <w:pPr>
              <w:rPr>
                <w:sz w:val="20"/>
                <w:szCs w:val="20"/>
              </w:rPr>
            </w:pPr>
            <w:r w:rsidRPr="004A5A37">
              <w:rPr>
                <w:b/>
                <w:bCs/>
                <w:spacing w:val="-6"/>
                <w:sz w:val="20"/>
                <w:szCs w:val="20"/>
              </w:rPr>
              <w:t>ІР:</w:t>
            </w:r>
            <w:r w:rsidRPr="004A5A37">
              <w:rPr>
                <w:spacing w:val="-6"/>
                <w:sz w:val="20"/>
                <w:szCs w:val="20"/>
              </w:rPr>
              <w:t xml:space="preserve"> написання есе</w:t>
            </w:r>
          </w:p>
        </w:tc>
      </w:tr>
      <w:tr w:rsidR="00D244CC" w:rsidRPr="004A5A37" w14:paraId="116D574F" w14:textId="77777777" w:rsidTr="00067FF3">
        <w:trPr>
          <w:trHeight w:val="375"/>
          <w:jc w:val="center"/>
        </w:trPr>
        <w:tc>
          <w:tcPr>
            <w:tcW w:w="2304" w:type="dxa"/>
            <w:tcBorders>
              <w:top w:val="nil"/>
              <w:left w:val="single" w:sz="12" w:space="0" w:color="auto"/>
              <w:bottom w:val="single" w:sz="4" w:space="0" w:color="auto"/>
              <w:right w:val="single" w:sz="12" w:space="0" w:color="auto"/>
            </w:tcBorders>
            <w:shd w:val="clear" w:color="auto" w:fill="auto"/>
            <w:vAlign w:val="center"/>
            <w:hideMark/>
          </w:tcPr>
          <w:p w14:paraId="53428C24" w14:textId="2C54EC56" w:rsidR="00D244CC" w:rsidRPr="004A5A37" w:rsidRDefault="00D244CC" w:rsidP="00D244CC">
            <w:pPr>
              <w:jc w:val="both"/>
              <w:rPr>
                <w:spacing w:val="-4"/>
                <w:sz w:val="22"/>
                <w:szCs w:val="22"/>
              </w:rPr>
            </w:pPr>
            <w:r w:rsidRPr="004A5A37">
              <w:rPr>
                <w:b/>
                <w:spacing w:val="-4"/>
                <w:sz w:val="22"/>
                <w:szCs w:val="22"/>
              </w:rPr>
              <w:t>Тема </w:t>
            </w:r>
            <w:r>
              <w:rPr>
                <w:b/>
                <w:spacing w:val="-4"/>
                <w:sz w:val="22"/>
                <w:szCs w:val="22"/>
              </w:rPr>
              <w:t>5</w:t>
            </w:r>
            <w:r w:rsidRPr="004A5A37">
              <w:rPr>
                <w:b/>
                <w:spacing w:val="-4"/>
                <w:sz w:val="22"/>
                <w:szCs w:val="22"/>
              </w:rPr>
              <w:t>.</w:t>
            </w:r>
            <w:r w:rsidRPr="004A5A37">
              <w:rPr>
                <w:bCs/>
                <w:spacing w:val="-4"/>
                <w:sz w:val="22"/>
                <w:szCs w:val="22"/>
              </w:rPr>
              <w:t xml:space="preserve"> </w:t>
            </w:r>
            <w:bookmarkStart w:id="18" w:name="_Hlk209638193"/>
            <w:r w:rsidR="00900068" w:rsidRPr="00900068">
              <w:rPr>
                <w:bCs/>
                <w:color w:val="000000"/>
                <w:sz w:val="22"/>
                <w:szCs w:val="22"/>
              </w:rPr>
              <w:t xml:space="preserve">Соціальний працівник у </w:t>
            </w:r>
            <w:proofErr w:type="spellStart"/>
            <w:r w:rsidR="00900068" w:rsidRPr="00900068">
              <w:rPr>
                <w:bCs/>
                <w:color w:val="000000"/>
                <w:sz w:val="22"/>
                <w:szCs w:val="22"/>
              </w:rPr>
              <w:t>мультидисциплінарній</w:t>
            </w:r>
            <w:proofErr w:type="spellEnd"/>
            <w:r w:rsidR="00900068" w:rsidRPr="00900068">
              <w:rPr>
                <w:bCs/>
                <w:color w:val="000000"/>
                <w:sz w:val="22"/>
                <w:szCs w:val="22"/>
              </w:rPr>
              <w:t xml:space="preserve"> команді: співпраця та координація послуг</w:t>
            </w:r>
            <w:bookmarkEnd w:id="18"/>
          </w:p>
        </w:tc>
        <w:tc>
          <w:tcPr>
            <w:tcW w:w="422" w:type="dxa"/>
            <w:tcBorders>
              <w:top w:val="nil"/>
              <w:left w:val="single" w:sz="12" w:space="0" w:color="auto"/>
              <w:bottom w:val="single" w:sz="4" w:space="0" w:color="auto"/>
              <w:right w:val="single" w:sz="4" w:space="0" w:color="auto"/>
            </w:tcBorders>
            <w:shd w:val="clear" w:color="auto" w:fill="auto"/>
            <w:vAlign w:val="center"/>
            <w:hideMark/>
          </w:tcPr>
          <w:p w14:paraId="3B071E5D" w14:textId="11E7DD28" w:rsidR="00D244CC" w:rsidRPr="00D86523" w:rsidRDefault="00D86523" w:rsidP="00D244CC">
            <w:pPr>
              <w:ind w:left="-62" w:right="-112"/>
              <w:jc w:val="center"/>
            </w:pPr>
            <w:r>
              <w:t>10</w:t>
            </w:r>
          </w:p>
        </w:tc>
        <w:tc>
          <w:tcPr>
            <w:tcW w:w="425" w:type="dxa"/>
            <w:tcBorders>
              <w:top w:val="nil"/>
              <w:left w:val="nil"/>
              <w:bottom w:val="single" w:sz="4" w:space="0" w:color="auto"/>
              <w:right w:val="single" w:sz="4" w:space="0" w:color="auto"/>
            </w:tcBorders>
            <w:shd w:val="clear" w:color="auto" w:fill="auto"/>
            <w:vAlign w:val="center"/>
            <w:hideMark/>
          </w:tcPr>
          <w:p w14:paraId="1B24B519" w14:textId="1D68F795" w:rsidR="00D244CC" w:rsidRPr="004A5A37" w:rsidRDefault="00D244CC" w:rsidP="00D244CC">
            <w:pPr>
              <w:ind w:left="-62"/>
              <w:jc w:val="center"/>
            </w:pPr>
            <w:r>
              <w:t>4</w:t>
            </w:r>
          </w:p>
        </w:tc>
        <w:tc>
          <w:tcPr>
            <w:tcW w:w="425" w:type="dxa"/>
            <w:tcBorders>
              <w:top w:val="nil"/>
              <w:left w:val="nil"/>
              <w:bottom w:val="single" w:sz="4" w:space="0" w:color="auto"/>
              <w:right w:val="single" w:sz="4" w:space="0" w:color="auto"/>
            </w:tcBorders>
            <w:shd w:val="clear" w:color="auto" w:fill="auto"/>
            <w:vAlign w:val="center"/>
            <w:hideMark/>
          </w:tcPr>
          <w:p w14:paraId="6A44355B" w14:textId="09789CCD" w:rsidR="00D244CC" w:rsidRPr="00D244CC" w:rsidRDefault="00D244CC" w:rsidP="00D244CC">
            <w:pPr>
              <w:ind w:left="-62" w:right="-112"/>
              <w:jc w:val="center"/>
            </w:pPr>
            <w:r>
              <w:t>4</w:t>
            </w:r>
          </w:p>
        </w:tc>
        <w:tc>
          <w:tcPr>
            <w:tcW w:w="425" w:type="dxa"/>
            <w:tcBorders>
              <w:top w:val="nil"/>
              <w:left w:val="nil"/>
              <w:bottom w:val="single" w:sz="4" w:space="0" w:color="auto"/>
              <w:right w:val="single" w:sz="4" w:space="0" w:color="auto"/>
            </w:tcBorders>
            <w:shd w:val="clear" w:color="auto" w:fill="auto"/>
            <w:vAlign w:val="center"/>
          </w:tcPr>
          <w:p w14:paraId="55BFC384" w14:textId="77777777" w:rsidR="00D244CC" w:rsidRPr="004A5A37" w:rsidRDefault="00D244CC" w:rsidP="00D244CC">
            <w:pPr>
              <w:ind w:left="-62" w:right="-112"/>
              <w:jc w:val="center"/>
            </w:pPr>
            <w:r w:rsidRPr="004A5A37">
              <w:t>–</w:t>
            </w:r>
          </w:p>
        </w:tc>
        <w:tc>
          <w:tcPr>
            <w:tcW w:w="426" w:type="dxa"/>
            <w:tcBorders>
              <w:top w:val="nil"/>
              <w:left w:val="nil"/>
              <w:bottom w:val="single" w:sz="4" w:space="0" w:color="auto"/>
              <w:right w:val="single" w:sz="4" w:space="0" w:color="auto"/>
            </w:tcBorders>
            <w:shd w:val="clear" w:color="auto" w:fill="auto"/>
            <w:vAlign w:val="center"/>
            <w:hideMark/>
          </w:tcPr>
          <w:p w14:paraId="38BC8887" w14:textId="77777777" w:rsidR="00D244CC" w:rsidRPr="004A5A37" w:rsidRDefault="00D244CC" w:rsidP="00D244CC">
            <w:pPr>
              <w:ind w:left="-62" w:right="-112"/>
              <w:jc w:val="center"/>
            </w:pPr>
            <w:r w:rsidRPr="004A5A37">
              <w:t>–</w:t>
            </w:r>
          </w:p>
        </w:tc>
        <w:tc>
          <w:tcPr>
            <w:tcW w:w="425" w:type="dxa"/>
            <w:tcBorders>
              <w:top w:val="nil"/>
              <w:left w:val="nil"/>
              <w:bottom w:val="single" w:sz="4" w:space="0" w:color="auto"/>
              <w:right w:val="single" w:sz="4" w:space="0" w:color="auto"/>
            </w:tcBorders>
            <w:shd w:val="clear" w:color="auto" w:fill="auto"/>
            <w:vAlign w:val="center"/>
            <w:hideMark/>
          </w:tcPr>
          <w:p w14:paraId="33CE7A43" w14:textId="77777777" w:rsidR="00D244CC" w:rsidRPr="004A5A37" w:rsidRDefault="00D244CC" w:rsidP="00D244CC">
            <w:pPr>
              <w:ind w:left="-62" w:right="-112"/>
              <w:jc w:val="center"/>
            </w:pPr>
            <w:r>
              <w:t>–</w:t>
            </w:r>
          </w:p>
        </w:tc>
        <w:tc>
          <w:tcPr>
            <w:tcW w:w="427" w:type="dxa"/>
            <w:tcBorders>
              <w:top w:val="nil"/>
              <w:left w:val="nil"/>
              <w:bottom w:val="single" w:sz="4" w:space="0" w:color="auto"/>
              <w:right w:val="single" w:sz="12" w:space="0" w:color="auto"/>
            </w:tcBorders>
            <w:shd w:val="clear" w:color="auto" w:fill="auto"/>
            <w:vAlign w:val="center"/>
            <w:hideMark/>
          </w:tcPr>
          <w:p w14:paraId="1335204E" w14:textId="7145B221" w:rsidR="00D244CC" w:rsidRPr="008A5127" w:rsidRDefault="00D86523" w:rsidP="00D244CC">
            <w:pPr>
              <w:ind w:left="-62" w:right="-116"/>
              <w:jc w:val="center"/>
            </w:pPr>
            <w:r>
              <w:t>2</w:t>
            </w:r>
          </w:p>
        </w:tc>
        <w:tc>
          <w:tcPr>
            <w:tcW w:w="473" w:type="dxa"/>
            <w:tcBorders>
              <w:top w:val="nil"/>
              <w:left w:val="single" w:sz="12" w:space="0" w:color="auto"/>
              <w:bottom w:val="single" w:sz="4" w:space="0" w:color="auto"/>
              <w:right w:val="single" w:sz="4" w:space="0" w:color="auto"/>
            </w:tcBorders>
            <w:shd w:val="clear" w:color="auto" w:fill="auto"/>
            <w:vAlign w:val="center"/>
            <w:hideMark/>
          </w:tcPr>
          <w:p w14:paraId="7824FA25" w14:textId="46DC7384" w:rsidR="00D244CC" w:rsidRPr="00D86523" w:rsidRDefault="00D86523" w:rsidP="00D244CC">
            <w:pPr>
              <w:ind w:left="-62" w:right="-112"/>
              <w:jc w:val="center"/>
            </w:pPr>
            <w:r>
              <w:t>10</w:t>
            </w:r>
          </w:p>
        </w:tc>
        <w:tc>
          <w:tcPr>
            <w:tcW w:w="334" w:type="dxa"/>
            <w:tcBorders>
              <w:top w:val="nil"/>
              <w:left w:val="nil"/>
              <w:bottom w:val="single" w:sz="4" w:space="0" w:color="auto"/>
              <w:right w:val="single" w:sz="4" w:space="0" w:color="auto"/>
            </w:tcBorders>
            <w:shd w:val="clear" w:color="auto" w:fill="auto"/>
            <w:vAlign w:val="center"/>
            <w:hideMark/>
          </w:tcPr>
          <w:p w14:paraId="3D9D44EB" w14:textId="0DBC26D8" w:rsidR="00D244CC" w:rsidRPr="004A5A37" w:rsidRDefault="00330E27" w:rsidP="00D244CC">
            <w:pPr>
              <w:ind w:left="-62"/>
              <w:jc w:val="center"/>
            </w:pPr>
            <w:r>
              <w:t>2</w:t>
            </w:r>
          </w:p>
        </w:tc>
        <w:tc>
          <w:tcPr>
            <w:tcW w:w="426" w:type="dxa"/>
            <w:tcBorders>
              <w:top w:val="nil"/>
              <w:left w:val="nil"/>
              <w:bottom w:val="single" w:sz="4" w:space="0" w:color="auto"/>
              <w:right w:val="single" w:sz="4" w:space="0" w:color="auto"/>
            </w:tcBorders>
            <w:shd w:val="clear" w:color="auto" w:fill="auto"/>
            <w:vAlign w:val="center"/>
            <w:hideMark/>
          </w:tcPr>
          <w:p w14:paraId="5569BF5D" w14:textId="1FCAC89F" w:rsidR="00D244CC" w:rsidRPr="004A5A37" w:rsidRDefault="00D244CC" w:rsidP="00D244CC">
            <w:pPr>
              <w:ind w:left="-62" w:right="-112"/>
              <w:jc w:val="center"/>
            </w:pPr>
            <w:r w:rsidRPr="00DF7C58">
              <w:t>–</w:t>
            </w:r>
          </w:p>
        </w:tc>
        <w:tc>
          <w:tcPr>
            <w:tcW w:w="425" w:type="dxa"/>
            <w:tcBorders>
              <w:top w:val="nil"/>
              <w:left w:val="nil"/>
              <w:bottom w:val="single" w:sz="4" w:space="0" w:color="auto"/>
              <w:right w:val="single" w:sz="4" w:space="0" w:color="auto"/>
            </w:tcBorders>
            <w:shd w:val="clear" w:color="auto" w:fill="auto"/>
            <w:vAlign w:val="center"/>
            <w:hideMark/>
          </w:tcPr>
          <w:p w14:paraId="54DF4460" w14:textId="50D6CE1C" w:rsidR="00D244CC" w:rsidRPr="004A5A37" w:rsidRDefault="00D244CC" w:rsidP="00D244CC">
            <w:pPr>
              <w:ind w:left="-62" w:right="-112"/>
              <w:jc w:val="center"/>
              <w:rPr>
                <w:lang w:val="ru-RU"/>
              </w:rPr>
            </w:pPr>
            <w:r w:rsidRPr="00DF7C58">
              <w:t>–</w:t>
            </w:r>
          </w:p>
        </w:tc>
        <w:tc>
          <w:tcPr>
            <w:tcW w:w="425" w:type="dxa"/>
            <w:tcBorders>
              <w:top w:val="nil"/>
              <w:left w:val="nil"/>
              <w:bottom w:val="single" w:sz="4" w:space="0" w:color="auto"/>
              <w:right w:val="single" w:sz="4" w:space="0" w:color="auto"/>
            </w:tcBorders>
            <w:shd w:val="clear" w:color="auto" w:fill="auto"/>
            <w:vAlign w:val="center"/>
            <w:hideMark/>
          </w:tcPr>
          <w:p w14:paraId="144EFECE" w14:textId="4CF9961B" w:rsidR="00D244CC" w:rsidRPr="004A5A37" w:rsidRDefault="00D244CC" w:rsidP="00D244CC">
            <w:pPr>
              <w:ind w:left="-62" w:right="-112"/>
              <w:jc w:val="center"/>
            </w:pPr>
            <w:r w:rsidRPr="00DF7C58">
              <w:t>–</w:t>
            </w:r>
          </w:p>
        </w:tc>
        <w:tc>
          <w:tcPr>
            <w:tcW w:w="502" w:type="dxa"/>
            <w:tcBorders>
              <w:top w:val="nil"/>
              <w:left w:val="nil"/>
              <w:bottom w:val="single" w:sz="4" w:space="0" w:color="auto"/>
              <w:right w:val="single" w:sz="4" w:space="0" w:color="auto"/>
            </w:tcBorders>
            <w:shd w:val="clear" w:color="auto" w:fill="auto"/>
            <w:vAlign w:val="center"/>
            <w:hideMark/>
          </w:tcPr>
          <w:p w14:paraId="3591D5D7" w14:textId="7E6419E8" w:rsidR="00D244CC" w:rsidRPr="004A5A37" w:rsidRDefault="00D244CC" w:rsidP="00D244CC">
            <w:pPr>
              <w:ind w:left="-62"/>
              <w:jc w:val="center"/>
            </w:pPr>
            <w:r w:rsidRPr="00DF7C58">
              <w:t>–</w:t>
            </w:r>
          </w:p>
        </w:tc>
        <w:tc>
          <w:tcPr>
            <w:tcW w:w="494" w:type="dxa"/>
            <w:tcBorders>
              <w:top w:val="nil"/>
              <w:left w:val="nil"/>
              <w:bottom w:val="single" w:sz="2" w:space="0" w:color="auto"/>
              <w:right w:val="single" w:sz="12" w:space="0" w:color="auto"/>
            </w:tcBorders>
            <w:shd w:val="clear" w:color="auto" w:fill="auto"/>
            <w:vAlign w:val="center"/>
            <w:hideMark/>
          </w:tcPr>
          <w:p w14:paraId="36C56B01" w14:textId="2F7811EA" w:rsidR="00D244CC" w:rsidRPr="002F4366" w:rsidRDefault="00D86523" w:rsidP="00D244CC">
            <w:pPr>
              <w:ind w:left="-62" w:right="-68"/>
              <w:jc w:val="center"/>
              <w:rPr>
                <w:lang w:val="en-US"/>
              </w:rPr>
            </w:pPr>
            <w:r>
              <w:t>8</w:t>
            </w:r>
          </w:p>
        </w:tc>
        <w:tc>
          <w:tcPr>
            <w:tcW w:w="2540" w:type="dxa"/>
            <w:tcBorders>
              <w:top w:val="nil"/>
              <w:left w:val="single" w:sz="12" w:space="0" w:color="auto"/>
              <w:bottom w:val="single" w:sz="2" w:space="0" w:color="auto"/>
              <w:right w:val="single" w:sz="12" w:space="0" w:color="auto"/>
            </w:tcBorders>
          </w:tcPr>
          <w:p w14:paraId="4EA6CD4B" w14:textId="77777777" w:rsidR="00D244CC" w:rsidRPr="004A5A37" w:rsidRDefault="00D244CC" w:rsidP="00D244CC">
            <w:pPr>
              <w:jc w:val="both"/>
              <w:rPr>
                <w:spacing w:val="-4"/>
                <w:sz w:val="20"/>
                <w:szCs w:val="20"/>
              </w:rPr>
            </w:pPr>
            <w:r w:rsidRPr="004A5A37">
              <w:rPr>
                <w:b/>
                <w:bCs/>
                <w:sz w:val="20"/>
                <w:szCs w:val="20"/>
              </w:rPr>
              <w:t>АР</w:t>
            </w:r>
            <w:r w:rsidRPr="004A5A37">
              <w:rPr>
                <w:b/>
                <w:bCs/>
                <w:spacing w:val="-4"/>
                <w:sz w:val="20"/>
                <w:szCs w:val="20"/>
              </w:rPr>
              <w:t>:</w:t>
            </w:r>
            <w:r w:rsidRPr="004A5A37">
              <w:rPr>
                <w:spacing w:val="-4"/>
                <w:sz w:val="20"/>
                <w:szCs w:val="20"/>
              </w:rPr>
              <w:t xml:space="preserve"> письмове тестування</w:t>
            </w:r>
          </w:p>
          <w:p w14:paraId="701E9E78" w14:textId="77777777" w:rsidR="00D244CC" w:rsidRPr="004A5A37" w:rsidRDefault="00D244CC" w:rsidP="00D244CC">
            <w:pPr>
              <w:jc w:val="both"/>
              <w:rPr>
                <w:spacing w:val="-8"/>
                <w:sz w:val="20"/>
                <w:szCs w:val="20"/>
              </w:rPr>
            </w:pPr>
            <w:r w:rsidRPr="004A5A37">
              <w:rPr>
                <w:b/>
                <w:bCs/>
                <w:spacing w:val="-8"/>
                <w:sz w:val="20"/>
                <w:szCs w:val="20"/>
              </w:rPr>
              <w:t>СР:</w:t>
            </w:r>
            <w:r w:rsidRPr="004A5A37">
              <w:rPr>
                <w:spacing w:val="-8"/>
                <w:sz w:val="20"/>
                <w:szCs w:val="20"/>
              </w:rPr>
              <w:t xml:space="preserve"> письмове завдання для </w:t>
            </w:r>
            <w:proofErr w:type="spellStart"/>
            <w:r w:rsidRPr="004A5A37">
              <w:rPr>
                <w:spacing w:val="-8"/>
                <w:sz w:val="20"/>
                <w:szCs w:val="20"/>
              </w:rPr>
              <w:t>самост</w:t>
            </w:r>
            <w:proofErr w:type="spellEnd"/>
            <w:r w:rsidRPr="004A5A37">
              <w:rPr>
                <w:spacing w:val="-8"/>
                <w:sz w:val="20"/>
                <w:szCs w:val="20"/>
              </w:rPr>
              <w:t>. опрацювання</w:t>
            </w:r>
          </w:p>
          <w:p w14:paraId="61B254D5" w14:textId="77777777" w:rsidR="00D244CC" w:rsidRPr="004A5A37" w:rsidRDefault="00D244CC" w:rsidP="00D244CC">
            <w:pPr>
              <w:rPr>
                <w:sz w:val="20"/>
                <w:szCs w:val="20"/>
              </w:rPr>
            </w:pPr>
            <w:r w:rsidRPr="004A5A37">
              <w:rPr>
                <w:b/>
                <w:bCs/>
                <w:sz w:val="20"/>
                <w:szCs w:val="20"/>
              </w:rPr>
              <w:t>ІР:</w:t>
            </w:r>
            <w:r w:rsidRPr="004A5A37">
              <w:rPr>
                <w:sz w:val="20"/>
                <w:szCs w:val="20"/>
              </w:rPr>
              <w:t xml:space="preserve"> огляд додаткової літератури, написання есе</w:t>
            </w:r>
          </w:p>
        </w:tc>
      </w:tr>
      <w:tr w:rsidR="00D244CC" w:rsidRPr="004A5A37" w14:paraId="05377E7D" w14:textId="77777777" w:rsidTr="00067FF3">
        <w:trPr>
          <w:trHeight w:val="375"/>
          <w:jc w:val="center"/>
        </w:trPr>
        <w:tc>
          <w:tcPr>
            <w:tcW w:w="2304" w:type="dxa"/>
            <w:tcBorders>
              <w:top w:val="nil"/>
              <w:left w:val="single" w:sz="12" w:space="0" w:color="auto"/>
              <w:bottom w:val="single" w:sz="4" w:space="0" w:color="auto"/>
              <w:right w:val="single" w:sz="12" w:space="0" w:color="auto"/>
            </w:tcBorders>
            <w:shd w:val="clear" w:color="auto" w:fill="auto"/>
            <w:vAlign w:val="center"/>
          </w:tcPr>
          <w:p w14:paraId="2ABB22B4" w14:textId="280BD73D" w:rsidR="00D244CC" w:rsidRPr="0069302D" w:rsidRDefault="00D244CC" w:rsidP="00D244CC">
            <w:pPr>
              <w:jc w:val="both"/>
              <w:rPr>
                <w:b/>
                <w:bCs/>
                <w:color w:val="000000"/>
                <w:spacing w:val="-6"/>
                <w:sz w:val="22"/>
                <w:szCs w:val="22"/>
                <w:lang w:eastAsia="en-US"/>
              </w:rPr>
            </w:pPr>
            <w:r w:rsidRPr="004A5A37">
              <w:rPr>
                <w:b/>
                <w:spacing w:val="-4"/>
                <w:sz w:val="22"/>
                <w:szCs w:val="22"/>
              </w:rPr>
              <w:t>Тема </w:t>
            </w:r>
            <w:r>
              <w:rPr>
                <w:b/>
                <w:spacing w:val="-4"/>
                <w:sz w:val="22"/>
                <w:szCs w:val="22"/>
              </w:rPr>
              <w:t>6</w:t>
            </w:r>
            <w:r w:rsidRPr="004A5A37">
              <w:rPr>
                <w:b/>
                <w:spacing w:val="-4"/>
                <w:sz w:val="22"/>
                <w:szCs w:val="22"/>
              </w:rPr>
              <w:t>.</w:t>
            </w:r>
            <w:r w:rsidRPr="004A5A37">
              <w:rPr>
                <w:bCs/>
                <w:color w:val="000000"/>
                <w:spacing w:val="-6"/>
                <w:sz w:val="22"/>
                <w:szCs w:val="22"/>
                <w:lang w:eastAsia="en-US"/>
              </w:rPr>
              <w:t xml:space="preserve"> </w:t>
            </w:r>
            <w:bookmarkStart w:id="19" w:name="_Hlk209638376"/>
            <w:proofErr w:type="spellStart"/>
            <w:r w:rsidR="0050228B" w:rsidRPr="0050228B">
              <w:rPr>
                <w:color w:val="000000"/>
                <w:spacing w:val="-6"/>
                <w:sz w:val="22"/>
                <w:szCs w:val="22"/>
                <w:lang w:eastAsia="en-US"/>
              </w:rPr>
              <w:t>Супервізія</w:t>
            </w:r>
            <w:proofErr w:type="spellEnd"/>
            <w:r w:rsidR="0050228B" w:rsidRPr="0050228B">
              <w:rPr>
                <w:color w:val="000000"/>
                <w:spacing w:val="-6"/>
                <w:sz w:val="22"/>
                <w:szCs w:val="22"/>
                <w:lang w:eastAsia="en-US"/>
              </w:rPr>
              <w:t xml:space="preserve"> та професійний розвиток</w:t>
            </w:r>
            <w:r w:rsidR="00900068">
              <w:rPr>
                <w:color w:val="000000"/>
                <w:spacing w:val="-6"/>
                <w:sz w:val="22"/>
                <w:szCs w:val="22"/>
                <w:lang w:eastAsia="en-US"/>
              </w:rPr>
              <w:t xml:space="preserve"> соціального працівника</w:t>
            </w:r>
            <w:r w:rsidR="0050228B" w:rsidRPr="0050228B">
              <w:rPr>
                <w:color w:val="000000"/>
                <w:spacing w:val="-6"/>
                <w:sz w:val="22"/>
                <w:szCs w:val="22"/>
                <w:lang w:eastAsia="en-US"/>
              </w:rPr>
              <w:t>: безперервне навчання та підтримка</w:t>
            </w:r>
            <w:bookmarkEnd w:id="19"/>
          </w:p>
        </w:tc>
        <w:tc>
          <w:tcPr>
            <w:tcW w:w="422" w:type="dxa"/>
            <w:tcBorders>
              <w:top w:val="nil"/>
              <w:left w:val="single" w:sz="12" w:space="0" w:color="auto"/>
              <w:bottom w:val="single" w:sz="4" w:space="0" w:color="auto"/>
              <w:right w:val="single" w:sz="4" w:space="0" w:color="auto"/>
            </w:tcBorders>
            <w:shd w:val="clear" w:color="auto" w:fill="auto"/>
            <w:vAlign w:val="center"/>
          </w:tcPr>
          <w:p w14:paraId="682F2549" w14:textId="59003BCF" w:rsidR="00D244CC" w:rsidRPr="001935CA" w:rsidRDefault="00D86523" w:rsidP="00D244CC">
            <w:pPr>
              <w:ind w:left="-62" w:right="-112"/>
              <w:jc w:val="center"/>
              <w:rPr>
                <w:lang w:val="en-US"/>
              </w:rPr>
            </w:pPr>
            <w:r>
              <w:t>6</w:t>
            </w:r>
          </w:p>
        </w:tc>
        <w:tc>
          <w:tcPr>
            <w:tcW w:w="425" w:type="dxa"/>
            <w:tcBorders>
              <w:top w:val="nil"/>
              <w:left w:val="nil"/>
              <w:bottom w:val="single" w:sz="4" w:space="0" w:color="auto"/>
              <w:right w:val="single" w:sz="4" w:space="0" w:color="auto"/>
            </w:tcBorders>
            <w:shd w:val="clear" w:color="auto" w:fill="auto"/>
            <w:vAlign w:val="center"/>
          </w:tcPr>
          <w:p w14:paraId="73B64FD0" w14:textId="7C05D530" w:rsidR="00D244CC" w:rsidRPr="004A5A37" w:rsidRDefault="00900068" w:rsidP="00D244CC">
            <w:pPr>
              <w:ind w:left="-62"/>
              <w:jc w:val="center"/>
            </w:pPr>
            <w:r>
              <w:t>2</w:t>
            </w:r>
          </w:p>
        </w:tc>
        <w:tc>
          <w:tcPr>
            <w:tcW w:w="425" w:type="dxa"/>
            <w:tcBorders>
              <w:top w:val="nil"/>
              <w:left w:val="nil"/>
              <w:bottom w:val="single" w:sz="4" w:space="0" w:color="auto"/>
              <w:right w:val="single" w:sz="4" w:space="0" w:color="auto"/>
            </w:tcBorders>
            <w:shd w:val="clear" w:color="auto" w:fill="auto"/>
            <w:vAlign w:val="center"/>
          </w:tcPr>
          <w:p w14:paraId="3420C6CA" w14:textId="0C5F7AD7" w:rsidR="00D244CC" w:rsidRPr="00D244CC" w:rsidRDefault="00900068" w:rsidP="00D244CC">
            <w:pPr>
              <w:ind w:left="-62" w:right="-112"/>
              <w:jc w:val="center"/>
            </w:pPr>
            <w:r>
              <w:t>2</w:t>
            </w:r>
          </w:p>
        </w:tc>
        <w:tc>
          <w:tcPr>
            <w:tcW w:w="425" w:type="dxa"/>
            <w:tcBorders>
              <w:top w:val="nil"/>
              <w:left w:val="nil"/>
              <w:bottom w:val="single" w:sz="4" w:space="0" w:color="auto"/>
              <w:right w:val="single" w:sz="4" w:space="0" w:color="auto"/>
            </w:tcBorders>
            <w:shd w:val="clear" w:color="auto" w:fill="auto"/>
            <w:vAlign w:val="center"/>
          </w:tcPr>
          <w:p w14:paraId="68770055" w14:textId="77777777" w:rsidR="00D244CC" w:rsidRPr="004A5A37" w:rsidRDefault="00D244CC" w:rsidP="00D244CC">
            <w:pPr>
              <w:ind w:left="-62" w:right="-112"/>
              <w:jc w:val="center"/>
            </w:pPr>
            <w:r w:rsidRPr="004A5A37">
              <w:t>-</w:t>
            </w:r>
          </w:p>
        </w:tc>
        <w:tc>
          <w:tcPr>
            <w:tcW w:w="426" w:type="dxa"/>
            <w:tcBorders>
              <w:top w:val="nil"/>
              <w:left w:val="nil"/>
              <w:bottom w:val="single" w:sz="4" w:space="0" w:color="auto"/>
              <w:right w:val="single" w:sz="4" w:space="0" w:color="auto"/>
            </w:tcBorders>
            <w:shd w:val="clear" w:color="auto" w:fill="auto"/>
            <w:vAlign w:val="center"/>
          </w:tcPr>
          <w:p w14:paraId="3854ABA0" w14:textId="77777777" w:rsidR="00D244CC" w:rsidRPr="004A5A37" w:rsidRDefault="00D244CC" w:rsidP="00D244CC">
            <w:pPr>
              <w:ind w:left="-62" w:right="-112"/>
              <w:jc w:val="center"/>
            </w:pPr>
            <w:r w:rsidRPr="004A5A37">
              <w:t>-</w:t>
            </w:r>
          </w:p>
        </w:tc>
        <w:tc>
          <w:tcPr>
            <w:tcW w:w="425" w:type="dxa"/>
            <w:tcBorders>
              <w:top w:val="nil"/>
              <w:left w:val="nil"/>
              <w:bottom w:val="single" w:sz="4" w:space="0" w:color="auto"/>
              <w:right w:val="single" w:sz="4" w:space="0" w:color="auto"/>
            </w:tcBorders>
            <w:shd w:val="clear" w:color="auto" w:fill="auto"/>
            <w:vAlign w:val="center"/>
          </w:tcPr>
          <w:p w14:paraId="2348DE70" w14:textId="77777777" w:rsidR="00D244CC" w:rsidRPr="004A5A37" w:rsidRDefault="00D244CC" w:rsidP="00D244CC">
            <w:pPr>
              <w:ind w:left="-62" w:right="-112"/>
              <w:jc w:val="center"/>
            </w:pPr>
            <w:r w:rsidRPr="004A5A37">
              <w:t>-</w:t>
            </w:r>
          </w:p>
        </w:tc>
        <w:tc>
          <w:tcPr>
            <w:tcW w:w="427" w:type="dxa"/>
            <w:tcBorders>
              <w:top w:val="nil"/>
              <w:left w:val="nil"/>
              <w:bottom w:val="single" w:sz="4" w:space="0" w:color="auto"/>
              <w:right w:val="single" w:sz="12" w:space="0" w:color="auto"/>
            </w:tcBorders>
            <w:shd w:val="clear" w:color="auto" w:fill="auto"/>
            <w:vAlign w:val="center"/>
          </w:tcPr>
          <w:p w14:paraId="3D8A22D7" w14:textId="4A51F072" w:rsidR="00D244CC" w:rsidRPr="008A5127" w:rsidRDefault="00D86523" w:rsidP="00D244CC">
            <w:pPr>
              <w:ind w:left="-62" w:right="-116"/>
              <w:jc w:val="center"/>
            </w:pPr>
            <w:r>
              <w:t>2</w:t>
            </w:r>
          </w:p>
        </w:tc>
        <w:tc>
          <w:tcPr>
            <w:tcW w:w="473" w:type="dxa"/>
            <w:tcBorders>
              <w:top w:val="nil"/>
              <w:left w:val="single" w:sz="12" w:space="0" w:color="auto"/>
              <w:bottom w:val="single" w:sz="4" w:space="0" w:color="auto"/>
              <w:right w:val="single" w:sz="4" w:space="0" w:color="auto"/>
            </w:tcBorders>
            <w:shd w:val="clear" w:color="auto" w:fill="auto"/>
            <w:vAlign w:val="center"/>
          </w:tcPr>
          <w:p w14:paraId="776755C3" w14:textId="7C904072" w:rsidR="00D244CC" w:rsidRPr="002F4366" w:rsidRDefault="00D86523" w:rsidP="00D244CC">
            <w:pPr>
              <w:ind w:left="-62" w:right="-112"/>
              <w:jc w:val="center"/>
              <w:rPr>
                <w:lang w:val="en-US"/>
              </w:rPr>
            </w:pPr>
            <w:r>
              <w:t>6</w:t>
            </w:r>
          </w:p>
        </w:tc>
        <w:tc>
          <w:tcPr>
            <w:tcW w:w="334" w:type="dxa"/>
            <w:tcBorders>
              <w:top w:val="nil"/>
              <w:left w:val="nil"/>
              <w:bottom w:val="single" w:sz="4" w:space="0" w:color="auto"/>
              <w:right w:val="single" w:sz="4" w:space="0" w:color="auto"/>
            </w:tcBorders>
            <w:shd w:val="clear" w:color="auto" w:fill="auto"/>
            <w:vAlign w:val="center"/>
          </w:tcPr>
          <w:p w14:paraId="52521ADE" w14:textId="4EF44F6F" w:rsidR="00D244CC" w:rsidRPr="004A5A37" w:rsidRDefault="00D244CC" w:rsidP="00D244CC">
            <w:pPr>
              <w:ind w:left="-62"/>
              <w:jc w:val="center"/>
            </w:pPr>
            <w:r w:rsidRPr="00DF7C58">
              <w:t>–</w:t>
            </w:r>
          </w:p>
        </w:tc>
        <w:tc>
          <w:tcPr>
            <w:tcW w:w="426" w:type="dxa"/>
            <w:tcBorders>
              <w:top w:val="nil"/>
              <w:left w:val="nil"/>
              <w:bottom w:val="single" w:sz="4" w:space="0" w:color="auto"/>
              <w:right w:val="single" w:sz="4" w:space="0" w:color="auto"/>
            </w:tcBorders>
            <w:shd w:val="clear" w:color="auto" w:fill="auto"/>
            <w:vAlign w:val="center"/>
          </w:tcPr>
          <w:p w14:paraId="32DD8865" w14:textId="38595C01" w:rsidR="00D244CC" w:rsidRPr="004A5A37" w:rsidRDefault="00330E27" w:rsidP="00D244CC">
            <w:pPr>
              <w:ind w:left="-62" w:right="-112"/>
              <w:jc w:val="center"/>
            </w:pPr>
            <w:r>
              <w:t>2</w:t>
            </w:r>
          </w:p>
        </w:tc>
        <w:tc>
          <w:tcPr>
            <w:tcW w:w="425" w:type="dxa"/>
            <w:tcBorders>
              <w:top w:val="nil"/>
              <w:left w:val="nil"/>
              <w:bottom w:val="single" w:sz="4" w:space="0" w:color="auto"/>
              <w:right w:val="single" w:sz="4" w:space="0" w:color="auto"/>
            </w:tcBorders>
            <w:shd w:val="clear" w:color="auto" w:fill="auto"/>
            <w:vAlign w:val="center"/>
          </w:tcPr>
          <w:p w14:paraId="77C66B0C" w14:textId="3A81EAB8" w:rsidR="00D244CC" w:rsidRPr="004A5A37" w:rsidRDefault="00D244CC" w:rsidP="00D244CC">
            <w:pPr>
              <w:ind w:left="-62" w:right="-112"/>
              <w:jc w:val="center"/>
            </w:pPr>
            <w:r w:rsidRPr="00DF7C58">
              <w:t>–</w:t>
            </w:r>
          </w:p>
        </w:tc>
        <w:tc>
          <w:tcPr>
            <w:tcW w:w="425" w:type="dxa"/>
            <w:tcBorders>
              <w:top w:val="nil"/>
              <w:left w:val="nil"/>
              <w:bottom w:val="single" w:sz="4" w:space="0" w:color="auto"/>
              <w:right w:val="single" w:sz="4" w:space="0" w:color="auto"/>
            </w:tcBorders>
            <w:shd w:val="clear" w:color="auto" w:fill="auto"/>
            <w:vAlign w:val="center"/>
          </w:tcPr>
          <w:p w14:paraId="12059BD4" w14:textId="122F0FA2" w:rsidR="00D244CC" w:rsidRPr="004A5A37" w:rsidRDefault="00D244CC" w:rsidP="00D244CC">
            <w:pPr>
              <w:ind w:left="-62" w:right="-112"/>
              <w:jc w:val="center"/>
            </w:pPr>
            <w:r w:rsidRPr="00DF7C58">
              <w:t>–</w:t>
            </w:r>
          </w:p>
        </w:tc>
        <w:tc>
          <w:tcPr>
            <w:tcW w:w="502" w:type="dxa"/>
            <w:tcBorders>
              <w:top w:val="nil"/>
              <w:left w:val="nil"/>
              <w:bottom w:val="single" w:sz="4" w:space="0" w:color="auto"/>
              <w:right w:val="single" w:sz="4" w:space="0" w:color="auto"/>
            </w:tcBorders>
            <w:shd w:val="clear" w:color="auto" w:fill="auto"/>
            <w:vAlign w:val="center"/>
          </w:tcPr>
          <w:p w14:paraId="7C37E037" w14:textId="5DC36E9A" w:rsidR="00D244CC" w:rsidRPr="004A5A37" w:rsidRDefault="00D244CC" w:rsidP="00D244CC">
            <w:pPr>
              <w:ind w:left="-62"/>
              <w:jc w:val="center"/>
            </w:pPr>
            <w:r w:rsidRPr="00DF7C58">
              <w:t>–</w:t>
            </w:r>
          </w:p>
        </w:tc>
        <w:tc>
          <w:tcPr>
            <w:tcW w:w="494" w:type="dxa"/>
            <w:tcBorders>
              <w:top w:val="nil"/>
              <w:left w:val="nil"/>
              <w:bottom w:val="single" w:sz="2" w:space="0" w:color="auto"/>
              <w:right w:val="single" w:sz="12" w:space="0" w:color="auto"/>
            </w:tcBorders>
            <w:shd w:val="clear" w:color="auto" w:fill="auto"/>
            <w:vAlign w:val="center"/>
          </w:tcPr>
          <w:p w14:paraId="06A193C6" w14:textId="7579652F" w:rsidR="00D244CC" w:rsidRPr="0053382A" w:rsidRDefault="00D86523" w:rsidP="00D244CC">
            <w:pPr>
              <w:ind w:left="-62" w:right="-68"/>
              <w:jc w:val="center"/>
              <w:rPr>
                <w:lang w:val="en-US"/>
              </w:rPr>
            </w:pPr>
            <w:r>
              <w:t>4</w:t>
            </w:r>
          </w:p>
        </w:tc>
        <w:tc>
          <w:tcPr>
            <w:tcW w:w="2540" w:type="dxa"/>
            <w:tcBorders>
              <w:top w:val="nil"/>
              <w:left w:val="single" w:sz="12" w:space="0" w:color="auto"/>
              <w:bottom w:val="single" w:sz="2" w:space="0" w:color="auto"/>
              <w:right w:val="single" w:sz="12" w:space="0" w:color="auto"/>
            </w:tcBorders>
          </w:tcPr>
          <w:p w14:paraId="7FAEB4B8" w14:textId="77777777" w:rsidR="00D244CC" w:rsidRPr="004A5A37" w:rsidRDefault="00D244CC" w:rsidP="00D244CC">
            <w:pPr>
              <w:jc w:val="both"/>
              <w:rPr>
                <w:spacing w:val="-4"/>
                <w:sz w:val="20"/>
                <w:szCs w:val="20"/>
              </w:rPr>
            </w:pPr>
            <w:r w:rsidRPr="004A5A37">
              <w:rPr>
                <w:b/>
                <w:bCs/>
                <w:sz w:val="20"/>
                <w:szCs w:val="20"/>
              </w:rPr>
              <w:t>АР</w:t>
            </w:r>
            <w:r w:rsidRPr="004A5A37">
              <w:rPr>
                <w:b/>
                <w:bCs/>
                <w:spacing w:val="-4"/>
                <w:sz w:val="20"/>
                <w:szCs w:val="20"/>
              </w:rPr>
              <w:t>:</w:t>
            </w:r>
            <w:r w:rsidRPr="004A5A37">
              <w:rPr>
                <w:spacing w:val="-4"/>
                <w:sz w:val="20"/>
                <w:szCs w:val="20"/>
              </w:rPr>
              <w:t xml:space="preserve"> письмове тестування</w:t>
            </w:r>
          </w:p>
          <w:p w14:paraId="6C57F3F9" w14:textId="77777777" w:rsidR="00D244CC" w:rsidRPr="004A5A37" w:rsidRDefault="00D244CC" w:rsidP="00D244CC">
            <w:pPr>
              <w:jc w:val="both"/>
              <w:rPr>
                <w:spacing w:val="-8"/>
                <w:sz w:val="20"/>
                <w:szCs w:val="20"/>
              </w:rPr>
            </w:pPr>
            <w:r w:rsidRPr="004A5A37">
              <w:rPr>
                <w:b/>
                <w:bCs/>
                <w:spacing w:val="-8"/>
                <w:sz w:val="20"/>
                <w:szCs w:val="20"/>
              </w:rPr>
              <w:t>СР:</w:t>
            </w:r>
            <w:r w:rsidRPr="004A5A37">
              <w:rPr>
                <w:spacing w:val="-8"/>
                <w:sz w:val="20"/>
                <w:szCs w:val="20"/>
              </w:rPr>
              <w:t xml:space="preserve"> письмове завдання для </w:t>
            </w:r>
            <w:proofErr w:type="spellStart"/>
            <w:r w:rsidRPr="004A5A37">
              <w:rPr>
                <w:spacing w:val="-8"/>
                <w:sz w:val="20"/>
                <w:szCs w:val="20"/>
              </w:rPr>
              <w:t>самост</w:t>
            </w:r>
            <w:proofErr w:type="spellEnd"/>
            <w:r w:rsidRPr="004A5A37">
              <w:rPr>
                <w:spacing w:val="-8"/>
                <w:sz w:val="20"/>
                <w:szCs w:val="20"/>
              </w:rPr>
              <w:t>. опрацювання</w:t>
            </w:r>
          </w:p>
        </w:tc>
      </w:tr>
      <w:bookmarkEnd w:id="16"/>
      <w:tr w:rsidR="00D244CC" w:rsidRPr="004A5A37" w14:paraId="45D58EA0" w14:textId="77777777" w:rsidTr="00067FF3">
        <w:trPr>
          <w:trHeight w:val="60"/>
          <w:jc w:val="center"/>
        </w:trPr>
        <w:tc>
          <w:tcPr>
            <w:tcW w:w="2304" w:type="dxa"/>
            <w:tcBorders>
              <w:top w:val="single" w:sz="4" w:space="0" w:color="auto"/>
              <w:left w:val="single" w:sz="12" w:space="0" w:color="auto"/>
              <w:bottom w:val="single" w:sz="4" w:space="0" w:color="auto"/>
              <w:right w:val="single" w:sz="12" w:space="0" w:color="auto"/>
            </w:tcBorders>
            <w:shd w:val="clear" w:color="auto" w:fill="auto"/>
            <w:vAlign w:val="center"/>
          </w:tcPr>
          <w:p w14:paraId="3CFC2B98" w14:textId="77777777" w:rsidR="00D244CC" w:rsidRPr="004A5A37" w:rsidRDefault="00D244CC" w:rsidP="00D244CC">
            <w:pPr>
              <w:rPr>
                <w:bCs/>
                <w:sz w:val="22"/>
                <w:szCs w:val="22"/>
              </w:rPr>
            </w:pPr>
            <w:r w:rsidRPr="004A5A37">
              <w:rPr>
                <w:bCs/>
                <w:sz w:val="22"/>
                <w:szCs w:val="22"/>
              </w:rPr>
              <w:t>Модульний контроль</w:t>
            </w:r>
          </w:p>
        </w:tc>
        <w:tc>
          <w:tcPr>
            <w:tcW w:w="422" w:type="dxa"/>
            <w:tcBorders>
              <w:top w:val="single" w:sz="4" w:space="0" w:color="auto"/>
              <w:left w:val="single" w:sz="12" w:space="0" w:color="auto"/>
              <w:bottom w:val="single" w:sz="4" w:space="0" w:color="auto"/>
              <w:right w:val="single" w:sz="4" w:space="0" w:color="auto"/>
            </w:tcBorders>
            <w:shd w:val="clear" w:color="auto" w:fill="auto"/>
            <w:vAlign w:val="center"/>
          </w:tcPr>
          <w:p w14:paraId="31214A2D" w14:textId="77777777" w:rsidR="00D244CC" w:rsidRPr="004A5A37" w:rsidRDefault="00D244CC" w:rsidP="00D244CC">
            <w:pPr>
              <w:ind w:left="-62"/>
              <w:jc w:val="center"/>
            </w:pPr>
            <w:r w:rsidRPr="004A5A37">
              <w:t>2</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65275FA9" w14:textId="77777777" w:rsidR="00D244CC" w:rsidRPr="004A5A37" w:rsidRDefault="00D244CC" w:rsidP="00D244CC">
            <w:pPr>
              <w:ind w:left="-62"/>
              <w:jc w:val="center"/>
            </w:pPr>
            <w:r w:rsidRPr="004A5A37">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328DC2E4" w14:textId="77777777" w:rsidR="00D244CC" w:rsidRPr="004A5A37" w:rsidRDefault="00D244CC" w:rsidP="00D244CC">
            <w:pPr>
              <w:ind w:left="-62"/>
              <w:jc w:val="center"/>
            </w:pPr>
            <w:r w:rsidRPr="004A5A37">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037A7F45" w14:textId="77777777" w:rsidR="00D244CC" w:rsidRPr="004A5A37" w:rsidRDefault="00D244CC" w:rsidP="00D244CC">
            <w:pPr>
              <w:ind w:left="-62"/>
              <w:jc w:val="center"/>
            </w:pPr>
            <w:r w:rsidRPr="004A5A37">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0D7136C3" w14:textId="77777777" w:rsidR="00D244CC" w:rsidRPr="004A5A37" w:rsidRDefault="00D244CC" w:rsidP="00D244CC">
            <w:pPr>
              <w:ind w:left="-62"/>
              <w:jc w:val="center"/>
            </w:pPr>
            <w:r w:rsidRPr="004A5A37">
              <w:t>–</w:t>
            </w:r>
          </w:p>
        </w:tc>
        <w:tc>
          <w:tcPr>
            <w:tcW w:w="425" w:type="dxa"/>
            <w:tcBorders>
              <w:top w:val="single" w:sz="8" w:space="0" w:color="auto"/>
              <w:left w:val="single" w:sz="4" w:space="0" w:color="auto"/>
              <w:bottom w:val="single" w:sz="4" w:space="0" w:color="auto"/>
              <w:right w:val="single" w:sz="4" w:space="0" w:color="auto"/>
            </w:tcBorders>
            <w:shd w:val="clear" w:color="auto" w:fill="auto"/>
            <w:vAlign w:val="center"/>
          </w:tcPr>
          <w:p w14:paraId="4B4E8F43" w14:textId="77777777" w:rsidR="00D244CC" w:rsidRPr="007A6F65" w:rsidRDefault="00D244CC" w:rsidP="00D244CC">
            <w:pPr>
              <w:ind w:left="-62"/>
              <w:jc w:val="center"/>
              <w:rPr>
                <w:lang w:val="en-US"/>
              </w:rPr>
            </w:pPr>
            <w:r>
              <w:rPr>
                <w:lang w:val="en-US"/>
              </w:rPr>
              <w:t>-</w:t>
            </w:r>
          </w:p>
        </w:tc>
        <w:tc>
          <w:tcPr>
            <w:tcW w:w="427" w:type="dxa"/>
            <w:tcBorders>
              <w:top w:val="single" w:sz="4" w:space="0" w:color="auto"/>
              <w:left w:val="single" w:sz="4" w:space="0" w:color="auto"/>
              <w:bottom w:val="single" w:sz="4" w:space="0" w:color="auto"/>
              <w:right w:val="single" w:sz="12" w:space="0" w:color="auto"/>
            </w:tcBorders>
            <w:shd w:val="clear" w:color="auto" w:fill="auto"/>
            <w:vAlign w:val="center"/>
          </w:tcPr>
          <w:p w14:paraId="1FDACE90" w14:textId="77777777" w:rsidR="00D244CC" w:rsidRPr="007A6F65" w:rsidRDefault="00D244CC" w:rsidP="00D244CC">
            <w:pPr>
              <w:ind w:left="-62"/>
              <w:jc w:val="center"/>
              <w:rPr>
                <w:lang w:val="en-US"/>
              </w:rPr>
            </w:pPr>
            <w:r>
              <w:rPr>
                <w:lang w:val="en-US"/>
              </w:rPr>
              <w:t>2</w:t>
            </w:r>
          </w:p>
        </w:tc>
        <w:tc>
          <w:tcPr>
            <w:tcW w:w="473" w:type="dxa"/>
            <w:tcBorders>
              <w:top w:val="single" w:sz="4" w:space="0" w:color="auto"/>
              <w:left w:val="single" w:sz="12" w:space="0" w:color="auto"/>
              <w:bottom w:val="single" w:sz="4" w:space="0" w:color="auto"/>
              <w:right w:val="single" w:sz="4" w:space="0" w:color="auto"/>
            </w:tcBorders>
            <w:shd w:val="clear" w:color="auto" w:fill="auto"/>
            <w:vAlign w:val="center"/>
          </w:tcPr>
          <w:p w14:paraId="28334042" w14:textId="5892C24B" w:rsidR="00D244CC" w:rsidRPr="004A5A37" w:rsidRDefault="00D244CC" w:rsidP="00D244CC">
            <w:pPr>
              <w:ind w:left="-62"/>
              <w:jc w:val="center"/>
            </w:pPr>
            <w:r w:rsidRPr="004A5A37">
              <w:t>2</w:t>
            </w:r>
          </w:p>
        </w:tc>
        <w:tc>
          <w:tcPr>
            <w:tcW w:w="334" w:type="dxa"/>
            <w:tcBorders>
              <w:top w:val="single" w:sz="4" w:space="0" w:color="auto"/>
              <w:left w:val="single" w:sz="4" w:space="0" w:color="auto"/>
              <w:bottom w:val="single" w:sz="4" w:space="0" w:color="auto"/>
              <w:right w:val="single" w:sz="4" w:space="0" w:color="auto"/>
            </w:tcBorders>
            <w:shd w:val="clear" w:color="auto" w:fill="auto"/>
            <w:vAlign w:val="center"/>
          </w:tcPr>
          <w:p w14:paraId="5134E490" w14:textId="2133DCFE" w:rsidR="00D244CC" w:rsidRPr="004A5A37" w:rsidRDefault="00D244CC" w:rsidP="00D244CC">
            <w:pPr>
              <w:ind w:left="-62"/>
              <w:jc w:val="center"/>
            </w:pPr>
            <w:r w:rsidRPr="00DF7C58">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7531582D" w14:textId="22D0CD61" w:rsidR="00D244CC" w:rsidRPr="004A5A37" w:rsidRDefault="00D244CC" w:rsidP="00D244CC">
            <w:pPr>
              <w:ind w:left="-62"/>
              <w:jc w:val="center"/>
            </w:pPr>
            <w:r w:rsidRPr="00DF7C58">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0110BDD2" w14:textId="64D28D16" w:rsidR="00D244CC" w:rsidRPr="004A5A37" w:rsidRDefault="00D244CC" w:rsidP="00D244CC">
            <w:pPr>
              <w:ind w:left="-62"/>
              <w:jc w:val="center"/>
            </w:pPr>
            <w:r w:rsidRPr="00DF7C58">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7A4EE459" w14:textId="2A484596" w:rsidR="00D244CC" w:rsidRPr="004A5A37" w:rsidRDefault="00D244CC" w:rsidP="00D244CC">
            <w:pPr>
              <w:ind w:left="-62"/>
              <w:jc w:val="center"/>
            </w:pPr>
            <w:r w:rsidRPr="00DF7C58">
              <w:t>–</w:t>
            </w:r>
          </w:p>
        </w:tc>
        <w:tc>
          <w:tcPr>
            <w:tcW w:w="502" w:type="dxa"/>
            <w:tcBorders>
              <w:top w:val="single" w:sz="4" w:space="0" w:color="auto"/>
              <w:left w:val="single" w:sz="4" w:space="0" w:color="auto"/>
              <w:bottom w:val="single" w:sz="4" w:space="0" w:color="auto"/>
              <w:right w:val="single" w:sz="4" w:space="0" w:color="auto"/>
            </w:tcBorders>
            <w:shd w:val="clear" w:color="auto" w:fill="auto"/>
            <w:vAlign w:val="center"/>
          </w:tcPr>
          <w:p w14:paraId="3F9B19FA" w14:textId="4646B998" w:rsidR="00D244CC" w:rsidRPr="007A6F65" w:rsidRDefault="00D244CC" w:rsidP="00D244CC">
            <w:pPr>
              <w:ind w:left="-62"/>
              <w:jc w:val="center"/>
              <w:rPr>
                <w:lang w:val="en-US"/>
              </w:rPr>
            </w:pPr>
            <w:r w:rsidRPr="00DF7C58">
              <w:t>–</w:t>
            </w:r>
          </w:p>
        </w:tc>
        <w:tc>
          <w:tcPr>
            <w:tcW w:w="494" w:type="dxa"/>
            <w:tcBorders>
              <w:top w:val="single" w:sz="4" w:space="0" w:color="auto"/>
              <w:left w:val="single" w:sz="4" w:space="0" w:color="auto"/>
              <w:bottom w:val="single" w:sz="4" w:space="0" w:color="auto"/>
              <w:right w:val="single" w:sz="12" w:space="0" w:color="auto"/>
            </w:tcBorders>
            <w:shd w:val="clear" w:color="auto" w:fill="auto"/>
            <w:vAlign w:val="center"/>
          </w:tcPr>
          <w:p w14:paraId="3C406390" w14:textId="7F2907BA" w:rsidR="00D244CC" w:rsidRPr="007A6F65" w:rsidRDefault="00330E27" w:rsidP="00D244CC">
            <w:pPr>
              <w:ind w:left="-62"/>
              <w:jc w:val="center"/>
              <w:rPr>
                <w:lang w:val="en-US"/>
              </w:rPr>
            </w:pPr>
            <w:r>
              <w:t>2</w:t>
            </w:r>
          </w:p>
        </w:tc>
        <w:tc>
          <w:tcPr>
            <w:tcW w:w="2540" w:type="dxa"/>
            <w:tcBorders>
              <w:top w:val="nil"/>
              <w:left w:val="single" w:sz="12" w:space="0" w:color="auto"/>
              <w:bottom w:val="single" w:sz="4" w:space="0" w:color="auto"/>
              <w:right w:val="single" w:sz="12" w:space="0" w:color="auto"/>
            </w:tcBorders>
            <w:vAlign w:val="center"/>
          </w:tcPr>
          <w:p w14:paraId="0D3859B1" w14:textId="77777777" w:rsidR="00D244CC" w:rsidRPr="004A5A37" w:rsidRDefault="00D244CC" w:rsidP="00D244CC">
            <w:pPr>
              <w:ind w:right="-106"/>
              <w:jc w:val="center"/>
              <w:rPr>
                <w:sz w:val="20"/>
                <w:szCs w:val="20"/>
              </w:rPr>
            </w:pPr>
            <w:r w:rsidRPr="004A5A37">
              <w:rPr>
                <w:sz w:val="20"/>
                <w:szCs w:val="20"/>
              </w:rPr>
              <w:t>комп’ютерне тестування</w:t>
            </w:r>
          </w:p>
        </w:tc>
      </w:tr>
      <w:tr w:rsidR="00D244CC" w:rsidRPr="004A5A37" w14:paraId="7157E43C" w14:textId="77777777" w:rsidTr="00067FF3">
        <w:trPr>
          <w:trHeight w:val="166"/>
          <w:jc w:val="center"/>
        </w:trPr>
        <w:tc>
          <w:tcPr>
            <w:tcW w:w="2304" w:type="dxa"/>
            <w:tcBorders>
              <w:top w:val="single" w:sz="4" w:space="0" w:color="auto"/>
              <w:left w:val="single" w:sz="12" w:space="0" w:color="auto"/>
              <w:bottom w:val="single" w:sz="12" w:space="0" w:color="auto"/>
              <w:right w:val="single" w:sz="12" w:space="0" w:color="auto"/>
            </w:tcBorders>
            <w:shd w:val="clear" w:color="auto" w:fill="auto"/>
            <w:vAlign w:val="center"/>
          </w:tcPr>
          <w:p w14:paraId="2CCD7A3A" w14:textId="77777777" w:rsidR="00D244CC" w:rsidRPr="004A5A37" w:rsidRDefault="00D244CC" w:rsidP="00D244CC">
            <w:pPr>
              <w:ind w:right="-93"/>
              <w:rPr>
                <w:b/>
                <w:spacing w:val="-6"/>
                <w:sz w:val="22"/>
                <w:szCs w:val="22"/>
              </w:rPr>
            </w:pPr>
            <w:r w:rsidRPr="004A5A37">
              <w:rPr>
                <w:b/>
                <w:spacing w:val="-6"/>
                <w:sz w:val="22"/>
                <w:szCs w:val="22"/>
              </w:rPr>
              <w:t>Разом за змістовим модулем 2</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61D6BE56" w14:textId="77777777" w:rsidR="00D244CC" w:rsidRPr="001935CA" w:rsidRDefault="00D244CC" w:rsidP="00D244CC">
            <w:pPr>
              <w:ind w:left="-62" w:right="-112"/>
              <w:jc w:val="center"/>
              <w:rPr>
                <w:b/>
                <w:bCs/>
                <w:lang w:val="en-US"/>
              </w:rPr>
            </w:pPr>
            <w:r>
              <w:rPr>
                <w:b/>
                <w:bCs/>
                <w:lang w:val="en-US"/>
              </w:rPr>
              <w:t>28</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0650DD16" w14:textId="2C6163B2" w:rsidR="00D244CC" w:rsidRPr="004A5A37" w:rsidRDefault="00D244CC" w:rsidP="00D244CC">
            <w:pPr>
              <w:ind w:left="-62" w:right="-112"/>
              <w:jc w:val="center"/>
              <w:rPr>
                <w:b/>
                <w:bCs/>
              </w:rPr>
            </w:pPr>
            <w:r>
              <w:rPr>
                <w:b/>
                <w:bCs/>
              </w:rPr>
              <w:t>1</w:t>
            </w:r>
            <w:r w:rsidR="00900068">
              <w:rPr>
                <w:b/>
                <w:bCs/>
              </w:rPr>
              <w:t>0</w:t>
            </w:r>
          </w:p>
        </w:tc>
        <w:tc>
          <w:tcPr>
            <w:tcW w:w="425" w:type="dxa"/>
            <w:tcBorders>
              <w:top w:val="single" w:sz="4" w:space="0" w:color="auto"/>
              <w:left w:val="nil"/>
              <w:bottom w:val="single" w:sz="12" w:space="0" w:color="auto"/>
              <w:right w:val="single" w:sz="4" w:space="0" w:color="auto"/>
            </w:tcBorders>
            <w:shd w:val="clear" w:color="auto" w:fill="auto"/>
            <w:vAlign w:val="center"/>
          </w:tcPr>
          <w:p w14:paraId="673E416C" w14:textId="7132B7F0" w:rsidR="00D244CC" w:rsidRPr="00D244CC" w:rsidRDefault="00D244CC" w:rsidP="00D244CC">
            <w:pPr>
              <w:ind w:left="-62" w:right="-112"/>
              <w:jc w:val="center"/>
              <w:rPr>
                <w:b/>
                <w:bCs/>
              </w:rPr>
            </w:pPr>
            <w:r>
              <w:rPr>
                <w:b/>
                <w:bCs/>
              </w:rPr>
              <w:t>1</w:t>
            </w:r>
            <w:r w:rsidR="00900068">
              <w:rPr>
                <w:b/>
                <w:bCs/>
              </w:rPr>
              <w:t>0</w:t>
            </w:r>
          </w:p>
        </w:tc>
        <w:tc>
          <w:tcPr>
            <w:tcW w:w="425" w:type="dxa"/>
            <w:tcBorders>
              <w:top w:val="single" w:sz="4" w:space="0" w:color="auto"/>
              <w:left w:val="nil"/>
              <w:bottom w:val="single" w:sz="12" w:space="0" w:color="auto"/>
              <w:right w:val="single" w:sz="4" w:space="0" w:color="auto"/>
            </w:tcBorders>
            <w:shd w:val="clear" w:color="auto" w:fill="auto"/>
            <w:vAlign w:val="center"/>
          </w:tcPr>
          <w:p w14:paraId="5A60C16C" w14:textId="77777777" w:rsidR="00D244CC" w:rsidRPr="004A5A37" w:rsidRDefault="00D244CC" w:rsidP="00D244CC">
            <w:pPr>
              <w:ind w:left="-62" w:right="-112"/>
              <w:jc w:val="center"/>
              <w:rPr>
                <w:b/>
                <w:bCs/>
              </w:rPr>
            </w:pPr>
            <w:r w:rsidRPr="004A5A37">
              <w:rPr>
                <w:b/>
                <w:bCs/>
              </w:rPr>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4CE9295F" w14:textId="77777777" w:rsidR="00D244CC" w:rsidRPr="004A5A37" w:rsidRDefault="00D244CC" w:rsidP="00D244CC">
            <w:pPr>
              <w:ind w:left="-62" w:right="-112"/>
              <w:jc w:val="center"/>
              <w:rPr>
                <w:b/>
                <w:bCs/>
              </w:rPr>
            </w:pPr>
            <w:r w:rsidRPr="004A5A37">
              <w:rPr>
                <w:b/>
                <w:bCs/>
              </w:rPr>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27E4F2E3" w14:textId="77777777" w:rsidR="00D244CC" w:rsidRPr="007A6F65" w:rsidRDefault="00D244CC" w:rsidP="00D244CC">
            <w:pPr>
              <w:ind w:left="-62" w:right="-112"/>
              <w:jc w:val="center"/>
              <w:rPr>
                <w:b/>
                <w:bCs/>
                <w:lang w:val="en-US"/>
              </w:rPr>
            </w:pPr>
            <w:r>
              <w:rPr>
                <w:b/>
                <w:bCs/>
                <w:lang w:val="en-US"/>
              </w:rPr>
              <w:t>-</w:t>
            </w:r>
          </w:p>
        </w:tc>
        <w:tc>
          <w:tcPr>
            <w:tcW w:w="427" w:type="dxa"/>
            <w:tcBorders>
              <w:top w:val="single" w:sz="4" w:space="0" w:color="auto"/>
              <w:left w:val="nil"/>
              <w:bottom w:val="single" w:sz="12" w:space="0" w:color="auto"/>
              <w:right w:val="single" w:sz="12" w:space="0" w:color="auto"/>
            </w:tcBorders>
            <w:shd w:val="clear" w:color="auto" w:fill="auto"/>
            <w:vAlign w:val="center"/>
          </w:tcPr>
          <w:p w14:paraId="1546ABFC" w14:textId="1B5119F1" w:rsidR="00D244CC" w:rsidRPr="00D244CC" w:rsidRDefault="00900068" w:rsidP="00D244CC">
            <w:pPr>
              <w:ind w:left="-62" w:right="-112"/>
              <w:jc w:val="center"/>
              <w:rPr>
                <w:b/>
                <w:bCs/>
              </w:rPr>
            </w:pPr>
            <w:r>
              <w:rPr>
                <w:b/>
                <w:bCs/>
              </w:rPr>
              <w:t>8</w:t>
            </w:r>
          </w:p>
        </w:tc>
        <w:tc>
          <w:tcPr>
            <w:tcW w:w="473" w:type="dxa"/>
            <w:tcBorders>
              <w:top w:val="single" w:sz="4" w:space="0" w:color="auto"/>
              <w:left w:val="single" w:sz="12" w:space="0" w:color="auto"/>
              <w:bottom w:val="single" w:sz="12" w:space="0" w:color="auto"/>
              <w:right w:val="single" w:sz="4" w:space="0" w:color="auto"/>
            </w:tcBorders>
            <w:shd w:val="clear" w:color="auto" w:fill="auto"/>
            <w:vAlign w:val="center"/>
          </w:tcPr>
          <w:p w14:paraId="53409AE4" w14:textId="2CED59C8" w:rsidR="00D244CC" w:rsidRPr="0053382A" w:rsidRDefault="00D244CC" w:rsidP="00D244CC">
            <w:pPr>
              <w:ind w:left="-62" w:right="-112"/>
              <w:jc w:val="center"/>
              <w:rPr>
                <w:b/>
                <w:bCs/>
                <w:lang w:val="en-US"/>
              </w:rPr>
            </w:pPr>
            <w:r>
              <w:rPr>
                <w:b/>
                <w:bCs/>
                <w:lang w:val="en-US"/>
              </w:rPr>
              <w:t>28</w:t>
            </w:r>
          </w:p>
        </w:tc>
        <w:tc>
          <w:tcPr>
            <w:tcW w:w="334" w:type="dxa"/>
            <w:tcBorders>
              <w:top w:val="single" w:sz="4" w:space="0" w:color="auto"/>
              <w:left w:val="nil"/>
              <w:bottom w:val="single" w:sz="12" w:space="0" w:color="auto"/>
              <w:right w:val="single" w:sz="4" w:space="0" w:color="auto"/>
            </w:tcBorders>
            <w:shd w:val="clear" w:color="auto" w:fill="auto"/>
            <w:vAlign w:val="center"/>
          </w:tcPr>
          <w:p w14:paraId="70830D71" w14:textId="64B1375D" w:rsidR="00D244CC" w:rsidRPr="004A5A37" w:rsidRDefault="00330E27" w:rsidP="00D244CC">
            <w:pPr>
              <w:ind w:left="-62" w:right="-112"/>
              <w:jc w:val="center"/>
              <w:rPr>
                <w:b/>
                <w:bCs/>
              </w:rPr>
            </w:pPr>
            <w:r>
              <w:t>2</w:t>
            </w:r>
          </w:p>
        </w:tc>
        <w:tc>
          <w:tcPr>
            <w:tcW w:w="426" w:type="dxa"/>
            <w:tcBorders>
              <w:top w:val="nil"/>
              <w:left w:val="nil"/>
              <w:bottom w:val="single" w:sz="4" w:space="0" w:color="auto"/>
              <w:right w:val="single" w:sz="4" w:space="0" w:color="auto"/>
            </w:tcBorders>
            <w:shd w:val="clear" w:color="auto" w:fill="auto"/>
            <w:vAlign w:val="center"/>
          </w:tcPr>
          <w:p w14:paraId="6EA7A87A" w14:textId="5B863F05" w:rsidR="00D244CC" w:rsidRPr="004A5A37" w:rsidRDefault="00330E27" w:rsidP="00D244CC">
            <w:pPr>
              <w:ind w:left="-62" w:right="-112"/>
              <w:jc w:val="center"/>
              <w:rPr>
                <w:b/>
                <w:bCs/>
              </w:rPr>
            </w:pPr>
            <w: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30F7370C" w14:textId="2644E848" w:rsidR="00D244CC" w:rsidRPr="004A5A37" w:rsidRDefault="00D244CC" w:rsidP="00D244CC">
            <w:pPr>
              <w:ind w:left="-62" w:right="-112"/>
              <w:jc w:val="center"/>
              <w:rPr>
                <w:b/>
                <w:bCs/>
                <w:lang w:val="ru-RU"/>
              </w:rPr>
            </w:pPr>
            <w:r w:rsidRPr="00DF7C58">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1707A266" w14:textId="3C055759" w:rsidR="00D244CC" w:rsidRPr="004A5A37" w:rsidRDefault="00D244CC" w:rsidP="00D244CC">
            <w:pPr>
              <w:ind w:left="-62" w:right="-112"/>
              <w:jc w:val="center"/>
              <w:rPr>
                <w:b/>
                <w:bCs/>
              </w:rPr>
            </w:pPr>
            <w:r w:rsidRPr="00DF7C58">
              <w:t>–</w:t>
            </w:r>
          </w:p>
        </w:tc>
        <w:tc>
          <w:tcPr>
            <w:tcW w:w="502" w:type="dxa"/>
            <w:tcBorders>
              <w:top w:val="single" w:sz="4" w:space="0" w:color="auto"/>
              <w:left w:val="nil"/>
              <w:bottom w:val="single" w:sz="12" w:space="0" w:color="auto"/>
              <w:right w:val="single" w:sz="4" w:space="0" w:color="auto"/>
            </w:tcBorders>
            <w:shd w:val="clear" w:color="auto" w:fill="auto"/>
            <w:vAlign w:val="center"/>
          </w:tcPr>
          <w:p w14:paraId="1AEDF122" w14:textId="2D9DDCA1" w:rsidR="00D244CC" w:rsidRPr="007A6F65" w:rsidRDefault="00D244CC" w:rsidP="00D244CC">
            <w:pPr>
              <w:ind w:left="-62" w:right="-112"/>
              <w:jc w:val="center"/>
              <w:rPr>
                <w:b/>
                <w:bCs/>
                <w:lang w:val="en-US"/>
              </w:rPr>
            </w:pPr>
            <w:r w:rsidRPr="00DF7C58">
              <w:t>–</w:t>
            </w:r>
          </w:p>
        </w:tc>
        <w:tc>
          <w:tcPr>
            <w:tcW w:w="494" w:type="dxa"/>
            <w:tcBorders>
              <w:top w:val="single" w:sz="4" w:space="0" w:color="auto"/>
              <w:left w:val="nil"/>
              <w:bottom w:val="single" w:sz="12" w:space="0" w:color="auto"/>
              <w:right w:val="single" w:sz="12" w:space="0" w:color="auto"/>
            </w:tcBorders>
            <w:shd w:val="clear" w:color="auto" w:fill="auto"/>
            <w:vAlign w:val="center"/>
          </w:tcPr>
          <w:p w14:paraId="3548632B" w14:textId="2A649CBF" w:rsidR="00D244CC" w:rsidRPr="0053382A" w:rsidRDefault="00330E27" w:rsidP="00D244CC">
            <w:pPr>
              <w:ind w:left="-62" w:right="-112"/>
              <w:jc w:val="center"/>
              <w:rPr>
                <w:b/>
                <w:bCs/>
                <w:lang w:val="en-US"/>
              </w:rPr>
            </w:pPr>
            <w:r>
              <w:t>24</w:t>
            </w:r>
          </w:p>
        </w:tc>
        <w:tc>
          <w:tcPr>
            <w:tcW w:w="2540" w:type="dxa"/>
            <w:tcBorders>
              <w:top w:val="single" w:sz="4" w:space="0" w:color="auto"/>
              <w:left w:val="single" w:sz="12" w:space="0" w:color="auto"/>
              <w:bottom w:val="single" w:sz="12" w:space="0" w:color="auto"/>
              <w:right w:val="single" w:sz="12" w:space="0" w:color="auto"/>
            </w:tcBorders>
          </w:tcPr>
          <w:p w14:paraId="35113CD7" w14:textId="77777777" w:rsidR="00D244CC" w:rsidRPr="004A5A37" w:rsidRDefault="00D244CC" w:rsidP="00D244CC">
            <w:pPr>
              <w:rPr>
                <w:sz w:val="20"/>
                <w:szCs w:val="20"/>
              </w:rPr>
            </w:pPr>
          </w:p>
        </w:tc>
      </w:tr>
    </w:tbl>
    <w:p w14:paraId="53DBD3B9" w14:textId="73552BE7" w:rsidR="000B7951" w:rsidRDefault="000B7951"/>
    <w:p w14:paraId="258222D3" w14:textId="0C7EAD55" w:rsidR="00D86523" w:rsidRDefault="00D86523"/>
    <w:p w14:paraId="72CC3D97" w14:textId="2063AE09" w:rsidR="00D86523" w:rsidRDefault="00D86523"/>
    <w:p w14:paraId="2B186391" w14:textId="77777777" w:rsidR="00D86523" w:rsidRDefault="00D86523"/>
    <w:tbl>
      <w:tblPr>
        <w:tblW w:w="10898" w:type="dxa"/>
        <w:jc w:val="center"/>
        <w:tblLayout w:type="fixed"/>
        <w:tblLook w:val="04A0" w:firstRow="1" w:lastRow="0" w:firstColumn="1" w:lastColumn="0" w:noHBand="0" w:noVBand="1"/>
      </w:tblPr>
      <w:tblGrid>
        <w:gridCol w:w="2304"/>
        <w:gridCol w:w="422"/>
        <w:gridCol w:w="425"/>
        <w:gridCol w:w="425"/>
        <w:gridCol w:w="425"/>
        <w:gridCol w:w="426"/>
        <w:gridCol w:w="425"/>
        <w:gridCol w:w="427"/>
        <w:gridCol w:w="473"/>
        <w:gridCol w:w="334"/>
        <w:gridCol w:w="426"/>
        <w:gridCol w:w="425"/>
        <w:gridCol w:w="425"/>
        <w:gridCol w:w="502"/>
        <w:gridCol w:w="494"/>
        <w:gridCol w:w="2540"/>
      </w:tblGrid>
      <w:tr w:rsidR="00A02453" w:rsidRPr="004A5A37" w14:paraId="6754BA97" w14:textId="77777777" w:rsidTr="000B7951">
        <w:trPr>
          <w:trHeight w:val="166"/>
          <w:jc w:val="center"/>
        </w:trPr>
        <w:tc>
          <w:tcPr>
            <w:tcW w:w="10898" w:type="dxa"/>
            <w:gridSpan w:val="16"/>
            <w:tcBorders>
              <w:top w:val="single" w:sz="4" w:space="0" w:color="auto"/>
              <w:left w:val="single" w:sz="12" w:space="0" w:color="auto"/>
              <w:bottom w:val="single" w:sz="12" w:space="0" w:color="auto"/>
              <w:right w:val="single" w:sz="12" w:space="0" w:color="auto"/>
            </w:tcBorders>
            <w:shd w:val="clear" w:color="auto" w:fill="auto"/>
            <w:vAlign w:val="center"/>
          </w:tcPr>
          <w:p w14:paraId="335638D9" w14:textId="77777777" w:rsidR="00276521" w:rsidRPr="00276521" w:rsidRDefault="00A02453" w:rsidP="00276521">
            <w:pPr>
              <w:jc w:val="center"/>
              <w:rPr>
                <w:b/>
                <w:color w:val="000000"/>
              </w:rPr>
            </w:pPr>
            <w:r w:rsidRPr="004A5A37">
              <w:rPr>
                <w:b/>
                <w:bCs/>
              </w:rPr>
              <w:lastRenderedPageBreak/>
              <w:t>Змістовий модуль 3.</w:t>
            </w:r>
            <w:r w:rsidRPr="004A5A37">
              <w:t xml:space="preserve"> </w:t>
            </w:r>
            <w:r w:rsidR="00276521" w:rsidRPr="00276521">
              <w:rPr>
                <w:b/>
                <w:color w:val="000000"/>
              </w:rPr>
              <w:t>Різновиди соціальних послуг у структурі професійної діяльності</w:t>
            </w:r>
          </w:p>
          <w:p w14:paraId="0DCFB21B" w14:textId="77777777" w:rsidR="00276521" w:rsidRPr="00276521" w:rsidRDefault="00276521" w:rsidP="00276521">
            <w:pPr>
              <w:jc w:val="center"/>
              <w:rPr>
                <w:b/>
                <w:bCs/>
                <w:color w:val="000000"/>
              </w:rPr>
            </w:pPr>
            <w:r w:rsidRPr="00276521">
              <w:rPr>
                <w:b/>
                <w:color w:val="000000"/>
              </w:rPr>
              <w:t>соціального працівника</w:t>
            </w:r>
          </w:p>
          <w:p w14:paraId="73F05E0B" w14:textId="77777777" w:rsidR="00A02453" w:rsidRPr="004A5A37" w:rsidRDefault="00A02453" w:rsidP="004A5A37">
            <w:pPr>
              <w:jc w:val="center"/>
              <w:rPr>
                <w:b/>
                <w:bCs/>
              </w:rPr>
            </w:pPr>
          </w:p>
        </w:tc>
      </w:tr>
      <w:tr w:rsidR="00D244CC" w:rsidRPr="004A5A37" w14:paraId="6FE00AF9" w14:textId="77777777" w:rsidTr="00067FF3">
        <w:trPr>
          <w:trHeight w:val="166"/>
          <w:jc w:val="center"/>
        </w:trPr>
        <w:tc>
          <w:tcPr>
            <w:tcW w:w="2304" w:type="dxa"/>
            <w:tcBorders>
              <w:top w:val="single" w:sz="4" w:space="0" w:color="auto"/>
              <w:left w:val="single" w:sz="12" w:space="0" w:color="auto"/>
              <w:bottom w:val="single" w:sz="12" w:space="0" w:color="auto"/>
              <w:right w:val="single" w:sz="12" w:space="0" w:color="auto"/>
            </w:tcBorders>
            <w:shd w:val="clear" w:color="auto" w:fill="auto"/>
            <w:vAlign w:val="center"/>
          </w:tcPr>
          <w:p w14:paraId="38871097" w14:textId="77777777" w:rsidR="00D244CC" w:rsidRPr="004A5A37" w:rsidRDefault="00D244CC" w:rsidP="00D244CC">
            <w:pPr>
              <w:jc w:val="both"/>
              <w:rPr>
                <w:spacing w:val="-8"/>
                <w:sz w:val="22"/>
                <w:szCs w:val="22"/>
              </w:rPr>
            </w:pPr>
            <w:bookmarkStart w:id="20" w:name="_Hlk20417055"/>
            <w:r w:rsidRPr="004A5A37">
              <w:rPr>
                <w:b/>
                <w:spacing w:val="-8"/>
                <w:sz w:val="22"/>
                <w:szCs w:val="22"/>
              </w:rPr>
              <w:t>Тема </w:t>
            </w:r>
            <w:r>
              <w:rPr>
                <w:b/>
                <w:spacing w:val="-8"/>
                <w:sz w:val="22"/>
                <w:szCs w:val="22"/>
              </w:rPr>
              <w:t>7</w:t>
            </w:r>
            <w:r w:rsidRPr="004A5A37">
              <w:rPr>
                <w:b/>
                <w:spacing w:val="-8"/>
                <w:sz w:val="22"/>
                <w:szCs w:val="22"/>
              </w:rPr>
              <w:t>.</w:t>
            </w:r>
            <w:r w:rsidRPr="004A5A37">
              <w:rPr>
                <w:bCs/>
                <w:spacing w:val="-8"/>
                <w:sz w:val="22"/>
                <w:szCs w:val="22"/>
              </w:rPr>
              <w:t xml:space="preserve"> </w:t>
            </w:r>
            <w:r w:rsidRPr="0069302D">
              <w:rPr>
                <w:color w:val="000000"/>
                <w:sz w:val="22"/>
                <w:szCs w:val="22"/>
              </w:rPr>
              <w:t>Соціальні послуги: основні форми та види</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3094539D" w14:textId="77777777" w:rsidR="00D244CC" w:rsidRPr="002F4366" w:rsidRDefault="00D244CC" w:rsidP="00D244CC">
            <w:pPr>
              <w:ind w:left="-62" w:right="-112"/>
              <w:jc w:val="center"/>
              <w:rPr>
                <w:lang w:val="en-US"/>
              </w:rPr>
            </w:pPr>
            <w:r>
              <w:t>1</w:t>
            </w:r>
            <w:r>
              <w:rPr>
                <w:lang w:val="en-US"/>
              </w:rPr>
              <w:t>3</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455870F2" w14:textId="4E7E675D" w:rsidR="00D244CC" w:rsidRPr="004A5A37" w:rsidRDefault="00D244CC" w:rsidP="00D244CC">
            <w:pPr>
              <w:ind w:left="-62" w:right="-112"/>
              <w:jc w:val="center"/>
            </w:pPr>
            <w: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6CF1D59E" w14:textId="77777777" w:rsidR="00D244CC" w:rsidRPr="001935CA" w:rsidRDefault="00D244CC" w:rsidP="00D244CC">
            <w:pPr>
              <w:ind w:left="-62" w:right="-112"/>
              <w:jc w:val="center"/>
              <w:rPr>
                <w:lang w:val="en-US"/>
              </w:rPr>
            </w:pPr>
            <w:r>
              <w:rPr>
                <w:lang w:val="en-US"/>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149D0935" w14:textId="77777777" w:rsidR="00D244CC" w:rsidRPr="004A5A37" w:rsidRDefault="00D244CC" w:rsidP="00D244CC">
            <w:pPr>
              <w:ind w:left="-62" w:right="-112"/>
              <w:jc w:val="center"/>
            </w:pPr>
            <w:r w:rsidRPr="004A5A37">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67770500" w14:textId="77777777" w:rsidR="00D244CC" w:rsidRPr="004A5A37" w:rsidRDefault="00D244CC" w:rsidP="00D244CC">
            <w:pPr>
              <w:ind w:left="-62" w:right="-112"/>
              <w:jc w:val="center"/>
            </w:pPr>
            <w:r w:rsidRPr="004A5A37">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5C07CD88" w14:textId="77777777" w:rsidR="00D244CC" w:rsidRPr="004A5A37" w:rsidRDefault="00D244CC" w:rsidP="00D244CC">
            <w:pPr>
              <w:ind w:left="-62" w:right="-112"/>
              <w:jc w:val="center"/>
            </w:pPr>
            <w:r>
              <w:t>–</w:t>
            </w:r>
          </w:p>
        </w:tc>
        <w:tc>
          <w:tcPr>
            <w:tcW w:w="427" w:type="dxa"/>
            <w:tcBorders>
              <w:top w:val="single" w:sz="4" w:space="0" w:color="auto"/>
              <w:left w:val="nil"/>
              <w:bottom w:val="single" w:sz="12" w:space="0" w:color="auto"/>
              <w:right w:val="single" w:sz="12" w:space="0" w:color="auto"/>
            </w:tcBorders>
            <w:shd w:val="clear" w:color="auto" w:fill="auto"/>
            <w:vAlign w:val="center"/>
          </w:tcPr>
          <w:p w14:paraId="3264AFE7" w14:textId="396A3686" w:rsidR="00D244CC" w:rsidRPr="005A4972" w:rsidRDefault="00D244CC" w:rsidP="00D244CC">
            <w:pPr>
              <w:ind w:left="-62" w:right="-112"/>
              <w:jc w:val="center"/>
            </w:pPr>
            <w:r>
              <w:t>9</w:t>
            </w:r>
          </w:p>
        </w:tc>
        <w:tc>
          <w:tcPr>
            <w:tcW w:w="473" w:type="dxa"/>
            <w:tcBorders>
              <w:top w:val="single" w:sz="4" w:space="0" w:color="auto"/>
              <w:left w:val="single" w:sz="12" w:space="0" w:color="auto"/>
              <w:bottom w:val="single" w:sz="12" w:space="0" w:color="auto"/>
              <w:right w:val="single" w:sz="4" w:space="0" w:color="auto"/>
            </w:tcBorders>
            <w:shd w:val="clear" w:color="auto" w:fill="auto"/>
            <w:vAlign w:val="center"/>
          </w:tcPr>
          <w:p w14:paraId="5BBCEE0F" w14:textId="4F69E879" w:rsidR="00D244CC" w:rsidRPr="0053382A" w:rsidRDefault="00D244CC" w:rsidP="00D244CC">
            <w:pPr>
              <w:ind w:left="-62" w:right="-112"/>
              <w:jc w:val="center"/>
              <w:rPr>
                <w:lang w:val="en-US"/>
              </w:rPr>
            </w:pPr>
            <w:r>
              <w:t>1</w:t>
            </w:r>
            <w:r>
              <w:rPr>
                <w:lang w:val="en-US"/>
              </w:rPr>
              <w:t>3</w:t>
            </w:r>
          </w:p>
        </w:tc>
        <w:tc>
          <w:tcPr>
            <w:tcW w:w="334" w:type="dxa"/>
            <w:tcBorders>
              <w:top w:val="single" w:sz="4" w:space="0" w:color="auto"/>
              <w:left w:val="nil"/>
              <w:bottom w:val="single" w:sz="12" w:space="0" w:color="auto"/>
              <w:right w:val="single" w:sz="4" w:space="0" w:color="auto"/>
            </w:tcBorders>
            <w:shd w:val="clear" w:color="auto" w:fill="auto"/>
            <w:vAlign w:val="center"/>
          </w:tcPr>
          <w:p w14:paraId="7A0597AD" w14:textId="5B8304C8" w:rsidR="00D244CC" w:rsidRPr="004A5A37" w:rsidRDefault="00D244CC" w:rsidP="00D244CC">
            <w:pPr>
              <w:ind w:left="-62" w:right="-112"/>
              <w:jc w:val="center"/>
            </w:pPr>
            <w:r w:rsidRPr="00550FE1">
              <w:t>–</w:t>
            </w:r>
          </w:p>
        </w:tc>
        <w:tc>
          <w:tcPr>
            <w:tcW w:w="426" w:type="dxa"/>
            <w:tcBorders>
              <w:top w:val="nil"/>
              <w:left w:val="nil"/>
              <w:bottom w:val="single" w:sz="4" w:space="0" w:color="auto"/>
              <w:right w:val="single" w:sz="4" w:space="0" w:color="auto"/>
            </w:tcBorders>
            <w:shd w:val="clear" w:color="auto" w:fill="auto"/>
            <w:vAlign w:val="center"/>
          </w:tcPr>
          <w:p w14:paraId="4398CD12" w14:textId="394FE824" w:rsidR="00D244CC" w:rsidRPr="0053382A" w:rsidRDefault="00330E27" w:rsidP="00D244CC">
            <w:pPr>
              <w:ind w:left="-62" w:right="-112"/>
              <w:jc w:val="center"/>
              <w:rPr>
                <w:lang w:val="en-US"/>
              </w:rPr>
            </w:pPr>
            <w: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580003E1" w14:textId="2BFC1685" w:rsidR="00D244CC" w:rsidRPr="004A5A37" w:rsidRDefault="00D244CC" w:rsidP="00D244CC">
            <w:pPr>
              <w:ind w:left="-62" w:right="-112"/>
              <w:jc w:val="center"/>
            </w:pPr>
            <w:r w:rsidRPr="00550FE1">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13A1AE80" w14:textId="33D3CF60" w:rsidR="00D244CC" w:rsidRPr="004A5A37" w:rsidRDefault="00D244CC" w:rsidP="00D244CC">
            <w:pPr>
              <w:ind w:left="-62" w:right="-112"/>
              <w:jc w:val="center"/>
            </w:pPr>
            <w:r w:rsidRPr="00550FE1">
              <w:t>–</w:t>
            </w:r>
          </w:p>
        </w:tc>
        <w:tc>
          <w:tcPr>
            <w:tcW w:w="502" w:type="dxa"/>
            <w:tcBorders>
              <w:top w:val="single" w:sz="4" w:space="0" w:color="auto"/>
              <w:left w:val="nil"/>
              <w:bottom w:val="single" w:sz="12" w:space="0" w:color="auto"/>
              <w:right w:val="single" w:sz="4" w:space="0" w:color="auto"/>
            </w:tcBorders>
            <w:shd w:val="clear" w:color="auto" w:fill="auto"/>
            <w:vAlign w:val="center"/>
          </w:tcPr>
          <w:p w14:paraId="3CB01D39" w14:textId="2E484F44" w:rsidR="00D244CC" w:rsidRPr="004A5A37" w:rsidRDefault="00D244CC" w:rsidP="00D244CC">
            <w:pPr>
              <w:ind w:left="-62" w:right="-112"/>
              <w:jc w:val="center"/>
            </w:pPr>
            <w:r w:rsidRPr="00550FE1">
              <w:t>–</w:t>
            </w:r>
          </w:p>
        </w:tc>
        <w:tc>
          <w:tcPr>
            <w:tcW w:w="494" w:type="dxa"/>
            <w:tcBorders>
              <w:top w:val="single" w:sz="4" w:space="0" w:color="auto"/>
              <w:left w:val="nil"/>
              <w:bottom w:val="single" w:sz="12" w:space="0" w:color="auto"/>
              <w:right w:val="single" w:sz="12" w:space="0" w:color="auto"/>
            </w:tcBorders>
            <w:shd w:val="clear" w:color="auto" w:fill="auto"/>
            <w:vAlign w:val="center"/>
          </w:tcPr>
          <w:p w14:paraId="4B5DDA70" w14:textId="6ECBDE1E" w:rsidR="00D244CC" w:rsidRPr="0053382A" w:rsidRDefault="007335CB" w:rsidP="00D244CC">
            <w:pPr>
              <w:ind w:left="-62" w:right="-112"/>
              <w:jc w:val="center"/>
              <w:rPr>
                <w:lang w:val="en-US"/>
              </w:rPr>
            </w:pPr>
            <w:r>
              <w:t>11</w:t>
            </w:r>
          </w:p>
        </w:tc>
        <w:tc>
          <w:tcPr>
            <w:tcW w:w="2540" w:type="dxa"/>
            <w:tcBorders>
              <w:top w:val="single" w:sz="4" w:space="0" w:color="auto"/>
              <w:left w:val="single" w:sz="12" w:space="0" w:color="auto"/>
              <w:bottom w:val="single" w:sz="12" w:space="0" w:color="auto"/>
              <w:right w:val="single" w:sz="12" w:space="0" w:color="auto"/>
            </w:tcBorders>
          </w:tcPr>
          <w:p w14:paraId="6A91E682" w14:textId="77777777" w:rsidR="00D244CC" w:rsidRPr="004A5A37" w:rsidRDefault="00D244CC" w:rsidP="00D244CC">
            <w:pPr>
              <w:jc w:val="both"/>
              <w:rPr>
                <w:spacing w:val="-6"/>
                <w:sz w:val="20"/>
                <w:szCs w:val="20"/>
              </w:rPr>
            </w:pPr>
            <w:r w:rsidRPr="004A5A37">
              <w:rPr>
                <w:b/>
                <w:bCs/>
                <w:sz w:val="20"/>
                <w:szCs w:val="20"/>
              </w:rPr>
              <w:t>АР:</w:t>
            </w:r>
            <w:r w:rsidRPr="004A5A37">
              <w:rPr>
                <w:sz w:val="20"/>
                <w:szCs w:val="20"/>
              </w:rPr>
              <w:t xml:space="preserve"> </w:t>
            </w:r>
            <w:r w:rsidRPr="004A5A37">
              <w:rPr>
                <w:spacing w:val="-6"/>
                <w:sz w:val="20"/>
                <w:szCs w:val="20"/>
              </w:rPr>
              <w:t>опитування</w:t>
            </w:r>
          </w:p>
          <w:p w14:paraId="7A44F1AC" w14:textId="77777777" w:rsidR="00D244CC" w:rsidRPr="004A5A37" w:rsidRDefault="00D244CC" w:rsidP="00D244CC">
            <w:pPr>
              <w:jc w:val="both"/>
              <w:rPr>
                <w:spacing w:val="-6"/>
                <w:sz w:val="20"/>
                <w:szCs w:val="20"/>
              </w:rPr>
            </w:pPr>
            <w:r w:rsidRPr="004A5A37">
              <w:rPr>
                <w:b/>
                <w:bCs/>
                <w:spacing w:val="-6"/>
                <w:sz w:val="20"/>
                <w:szCs w:val="20"/>
              </w:rPr>
              <w:t>СР:</w:t>
            </w:r>
            <w:r w:rsidRPr="004A5A37">
              <w:rPr>
                <w:spacing w:val="-6"/>
                <w:sz w:val="20"/>
                <w:szCs w:val="20"/>
              </w:rPr>
              <w:t xml:space="preserve"> письмове завдання для самостійного опрацювання</w:t>
            </w:r>
          </w:p>
          <w:p w14:paraId="41F85BA1" w14:textId="77777777" w:rsidR="00D244CC" w:rsidRPr="004A5A37" w:rsidRDefault="00D244CC" w:rsidP="00D244CC">
            <w:pPr>
              <w:rPr>
                <w:sz w:val="20"/>
                <w:szCs w:val="20"/>
              </w:rPr>
            </w:pPr>
            <w:r w:rsidRPr="004A5A37">
              <w:rPr>
                <w:b/>
                <w:bCs/>
                <w:spacing w:val="-6"/>
                <w:sz w:val="20"/>
                <w:szCs w:val="20"/>
              </w:rPr>
              <w:t>ІР:</w:t>
            </w:r>
            <w:r w:rsidRPr="004A5A37">
              <w:rPr>
                <w:spacing w:val="-6"/>
                <w:sz w:val="20"/>
                <w:szCs w:val="20"/>
              </w:rPr>
              <w:t xml:space="preserve"> огляд додаткової літератури, написання есе</w:t>
            </w:r>
          </w:p>
        </w:tc>
      </w:tr>
      <w:tr w:rsidR="00D244CC" w:rsidRPr="004A5A37" w14:paraId="781853DE" w14:textId="77777777" w:rsidTr="00067FF3">
        <w:trPr>
          <w:trHeight w:val="166"/>
          <w:jc w:val="center"/>
        </w:trPr>
        <w:tc>
          <w:tcPr>
            <w:tcW w:w="2304" w:type="dxa"/>
            <w:tcBorders>
              <w:top w:val="single" w:sz="4" w:space="0" w:color="auto"/>
              <w:left w:val="single" w:sz="12" w:space="0" w:color="auto"/>
              <w:bottom w:val="single" w:sz="12" w:space="0" w:color="auto"/>
              <w:right w:val="single" w:sz="12" w:space="0" w:color="auto"/>
            </w:tcBorders>
            <w:shd w:val="clear" w:color="auto" w:fill="auto"/>
            <w:vAlign w:val="center"/>
          </w:tcPr>
          <w:p w14:paraId="0111EA59" w14:textId="6FB99C9F" w:rsidR="00D244CC" w:rsidRPr="00900068" w:rsidRDefault="00D244CC" w:rsidP="00D244CC">
            <w:pPr>
              <w:jc w:val="both"/>
              <w:rPr>
                <w:b/>
                <w:spacing w:val="-4"/>
                <w:sz w:val="22"/>
                <w:szCs w:val="22"/>
              </w:rPr>
            </w:pPr>
            <w:r w:rsidRPr="00900068">
              <w:rPr>
                <w:b/>
                <w:spacing w:val="-4"/>
                <w:sz w:val="22"/>
                <w:szCs w:val="22"/>
              </w:rPr>
              <w:t>Тема 8.</w:t>
            </w:r>
            <w:r w:rsidRPr="00900068">
              <w:rPr>
                <w:color w:val="000000"/>
                <w:sz w:val="22"/>
                <w:szCs w:val="22"/>
              </w:rPr>
              <w:t xml:space="preserve"> </w:t>
            </w:r>
            <w:r w:rsidR="00900068" w:rsidRPr="00900068">
              <w:rPr>
                <w:bCs/>
                <w:color w:val="000000"/>
                <w:sz w:val="22"/>
                <w:szCs w:val="22"/>
              </w:rPr>
              <w:t>Кейс-менеджмент як ключова соціальна послуга: від діагностики до оцінки результатів</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2757FD6C" w14:textId="77777777" w:rsidR="00D244CC" w:rsidRPr="002F4366" w:rsidRDefault="00D244CC" w:rsidP="00D244CC">
            <w:pPr>
              <w:ind w:left="-62" w:right="-112"/>
              <w:jc w:val="center"/>
              <w:rPr>
                <w:lang w:val="en-US"/>
              </w:rPr>
            </w:pPr>
            <w:r>
              <w:rPr>
                <w:lang w:val="en-US"/>
              </w:rPr>
              <w:t>13</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75A1EEB3" w14:textId="77777777" w:rsidR="00D244CC" w:rsidRPr="004A5A37" w:rsidRDefault="00D244CC" w:rsidP="00D244CC">
            <w:pPr>
              <w:ind w:left="-62"/>
              <w:jc w:val="center"/>
            </w:pPr>
            <w: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604F45E5" w14:textId="21ACC248" w:rsidR="00D244CC" w:rsidRPr="00D244CC" w:rsidRDefault="00D244CC" w:rsidP="00D244CC">
            <w:pPr>
              <w:ind w:left="-62" w:right="-112"/>
              <w:jc w:val="center"/>
            </w:pPr>
            <w: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5C3943F9" w14:textId="77777777" w:rsidR="00D244CC" w:rsidRPr="004A5A37" w:rsidRDefault="00D244CC" w:rsidP="00D244CC">
            <w:pPr>
              <w:ind w:left="-62" w:right="-112"/>
              <w:jc w:val="center"/>
            </w:pPr>
            <w:r w:rsidRPr="004A5A37">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1BF182DF" w14:textId="77777777" w:rsidR="00D244CC" w:rsidRPr="004A5A37" w:rsidRDefault="00D244CC" w:rsidP="00D244CC">
            <w:pPr>
              <w:ind w:left="-62" w:right="-112"/>
              <w:jc w:val="center"/>
            </w:pPr>
            <w:r w:rsidRPr="004A5A37">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1B366F91" w14:textId="77777777" w:rsidR="00D244CC" w:rsidRPr="004A5A37" w:rsidRDefault="00D244CC" w:rsidP="00D244CC">
            <w:pPr>
              <w:ind w:left="-62" w:right="-112"/>
              <w:jc w:val="center"/>
            </w:pPr>
            <w:r w:rsidRPr="004A5A37">
              <w:t>-</w:t>
            </w:r>
          </w:p>
        </w:tc>
        <w:tc>
          <w:tcPr>
            <w:tcW w:w="427" w:type="dxa"/>
            <w:tcBorders>
              <w:top w:val="single" w:sz="4" w:space="0" w:color="auto"/>
              <w:left w:val="nil"/>
              <w:bottom w:val="single" w:sz="12" w:space="0" w:color="auto"/>
              <w:right w:val="single" w:sz="12" w:space="0" w:color="auto"/>
            </w:tcBorders>
            <w:shd w:val="clear" w:color="auto" w:fill="auto"/>
            <w:vAlign w:val="center"/>
          </w:tcPr>
          <w:p w14:paraId="1262DD41" w14:textId="30DB3AA9" w:rsidR="00D244CC" w:rsidRPr="00D244CC" w:rsidRDefault="00D244CC" w:rsidP="00D244CC">
            <w:pPr>
              <w:ind w:left="-62" w:right="-116"/>
              <w:jc w:val="center"/>
            </w:pPr>
            <w:r>
              <w:t>9</w:t>
            </w:r>
          </w:p>
        </w:tc>
        <w:tc>
          <w:tcPr>
            <w:tcW w:w="473" w:type="dxa"/>
            <w:tcBorders>
              <w:top w:val="single" w:sz="4" w:space="0" w:color="auto"/>
              <w:left w:val="single" w:sz="12" w:space="0" w:color="auto"/>
              <w:bottom w:val="single" w:sz="12" w:space="0" w:color="auto"/>
              <w:right w:val="single" w:sz="4" w:space="0" w:color="auto"/>
            </w:tcBorders>
            <w:shd w:val="clear" w:color="auto" w:fill="auto"/>
            <w:vAlign w:val="center"/>
          </w:tcPr>
          <w:p w14:paraId="75CEB657" w14:textId="32E9A617" w:rsidR="00D244CC" w:rsidRPr="0053382A" w:rsidRDefault="00D244CC" w:rsidP="00D244CC">
            <w:pPr>
              <w:ind w:left="-62" w:right="-112"/>
              <w:jc w:val="center"/>
              <w:rPr>
                <w:lang w:val="en-US"/>
              </w:rPr>
            </w:pPr>
            <w:r>
              <w:rPr>
                <w:lang w:val="en-US"/>
              </w:rPr>
              <w:t>13</w:t>
            </w:r>
          </w:p>
        </w:tc>
        <w:tc>
          <w:tcPr>
            <w:tcW w:w="334" w:type="dxa"/>
            <w:tcBorders>
              <w:top w:val="single" w:sz="4" w:space="0" w:color="auto"/>
              <w:left w:val="nil"/>
              <w:bottom w:val="single" w:sz="12" w:space="0" w:color="auto"/>
              <w:right w:val="single" w:sz="4" w:space="0" w:color="auto"/>
            </w:tcBorders>
            <w:shd w:val="clear" w:color="auto" w:fill="auto"/>
            <w:vAlign w:val="center"/>
          </w:tcPr>
          <w:p w14:paraId="16361C7F" w14:textId="3846C25E" w:rsidR="00D244CC" w:rsidRPr="004A5A37" w:rsidRDefault="00330E27" w:rsidP="00D244CC">
            <w:pPr>
              <w:ind w:left="-62"/>
              <w:jc w:val="center"/>
            </w:pPr>
            <w:r>
              <w:t>2</w:t>
            </w:r>
          </w:p>
        </w:tc>
        <w:tc>
          <w:tcPr>
            <w:tcW w:w="426" w:type="dxa"/>
            <w:tcBorders>
              <w:top w:val="nil"/>
              <w:left w:val="nil"/>
              <w:bottom w:val="single" w:sz="4" w:space="0" w:color="auto"/>
              <w:right w:val="single" w:sz="4" w:space="0" w:color="auto"/>
            </w:tcBorders>
            <w:shd w:val="clear" w:color="auto" w:fill="auto"/>
            <w:vAlign w:val="center"/>
          </w:tcPr>
          <w:p w14:paraId="34EFF566" w14:textId="06E91481" w:rsidR="00D244CC" w:rsidRPr="004A5A37" w:rsidRDefault="00D244CC" w:rsidP="00D244CC">
            <w:pPr>
              <w:ind w:left="-62" w:right="-112"/>
              <w:jc w:val="center"/>
            </w:pPr>
            <w:r w:rsidRPr="00550FE1">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74A62BE8" w14:textId="633E398C" w:rsidR="00D244CC" w:rsidRPr="004A5A37" w:rsidRDefault="00D244CC" w:rsidP="00D244CC">
            <w:pPr>
              <w:ind w:left="-62" w:right="-112"/>
              <w:jc w:val="center"/>
            </w:pPr>
            <w:r w:rsidRPr="00550FE1">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25EF6C07" w14:textId="01494ED4" w:rsidR="00D244CC" w:rsidRPr="004A5A37" w:rsidRDefault="00D244CC" w:rsidP="00D244CC">
            <w:pPr>
              <w:ind w:left="-62" w:right="-112"/>
              <w:jc w:val="center"/>
            </w:pPr>
            <w:r w:rsidRPr="00550FE1">
              <w:t>–</w:t>
            </w:r>
          </w:p>
        </w:tc>
        <w:tc>
          <w:tcPr>
            <w:tcW w:w="502" w:type="dxa"/>
            <w:tcBorders>
              <w:top w:val="single" w:sz="4" w:space="0" w:color="auto"/>
              <w:left w:val="nil"/>
              <w:bottom w:val="single" w:sz="12" w:space="0" w:color="auto"/>
              <w:right w:val="single" w:sz="4" w:space="0" w:color="auto"/>
            </w:tcBorders>
            <w:shd w:val="clear" w:color="auto" w:fill="auto"/>
            <w:vAlign w:val="center"/>
          </w:tcPr>
          <w:p w14:paraId="6D100F0C" w14:textId="035E057D" w:rsidR="00D244CC" w:rsidRPr="004A5A37" w:rsidRDefault="00D244CC" w:rsidP="00D244CC">
            <w:pPr>
              <w:ind w:left="-62"/>
              <w:jc w:val="center"/>
            </w:pPr>
            <w:r w:rsidRPr="00550FE1">
              <w:t>–</w:t>
            </w:r>
          </w:p>
        </w:tc>
        <w:tc>
          <w:tcPr>
            <w:tcW w:w="494" w:type="dxa"/>
            <w:tcBorders>
              <w:top w:val="single" w:sz="4" w:space="0" w:color="auto"/>
              <w:left w:val="nil"/>
              <w:bottom w:val="single" w:sz="12" w:space="0" w:color="auto"/>
              <w:right w:val="single" w:sz="12" w:space="0" w:color="auto"/>
            </w:tcBorders>
            <w:shd w:val="clear" w:color="auto" w:fill="auto"/>
            <w:vAlign w:val="center"/>
          </w:tcPr>
          <w:p w14:paraId="1C1E3CA4" w14:textId="2FFBBE9C" w:rsidR="00D244CC" w:rsidRPr="0053382A" w:rsidRDefault="007335CB" w:rsidP="00D244CC">
            <w:pPr>
              <w:ind w:left="-62" w:right="-68"/>
              <w:jc w:val="center"/>
              <w:rPr>
                <w:lang w:val="en-US"/>
              </w:rPr>
            </w:pPr>
            <w:r>
              <w:t>11</w:t>
            </w:r>
          </w:p>
        </w:tc>
        <w:tc>
          <w:tcPr>
            <w:tcW w:w="2540" w:type="dxa"/>
            <w:tcBorders>
              <w:top w:val="single" w:sz="4" w:space="0" w:color="auto"/>
              <w:left w:val="single" w:sz="12" w:space="0" w:color="auto"/>
              <w:bottom w:val="single" w:sz="12" w:space="0" w:color="auto"/>
              <w:right w:val="single" w:sz="12" w:space="0" w:color="auto"/>
            </w:tcBorders>
          </w:tcPr>
          <w:p w14:paraId="4F092E07" w14:textId="77777777" w:rsidR="00D244CC" w:rsidRPr="004A5A37" w:rsidRDefault="00D244CC" w:rsidP="00D244CC">
            <w:pPr>
              <w:jc w:val="both"/>
              <w:rPr>
                <w:spacing w:val="-4"/>
                <w:sz w:val="20"/>
                <w:szCs w:val="20"/>
              </w:rPr>
            </w:pPr>
            <w:r w:rsidRPr="004A5A37">
              <w:rPr>
                <w:b/>
                <w:bCs/>
                <w:sz w:val="20"/>
                <w:szCs w:val="20"/>
              </w:rPr>
              <w:t>АР</w:t>
            </w:r>
            <w:r w:rsidRPr="004A5A37">
              <w:rPr>
                <w:b/>
                <w:bCs/>
                <w:spacing w:val="-4"/>
                <w:sz w:val="20"/>
                <w:szCs w:val="20"/>
              </w:rPr>
              <w:t>:</w:t>
            </w:r>
            <w:r w:rsidRPr="004A5A37">
              <w:rPr>
                <w:spacing w:val="-4"/>
                <w:sz w:val="20"/>
                <w:szCs w:val="20"/>
              </w:rPr>
              <w:t xml:space="preserve"> письмове тестування</w:t>
            </w:r>
          </w:p>
          <w:p w14:paraId="2E37A334" w14:textId="77777777" w:rsidR="00D244CC" w:rsidRPr="004A5A37" w:rsidRDefault="00D244CC" w:rsidP="00D244CC">
            <w:pPr>
              <w:jc w:val="both"/>
              <w:rPr>
                <w:spacing w:val="-8"/>
                <w:sz w:val="20"/>
                <w:szCs w:val="20"/>
              </w:rPr>
            </w:pPr>
            <w:r w:rsidRPr="004A5A37">
              <w:rPr>
                <w:b/>
                <w:bCs/>
                <w:spacing w:val="-8"/>
                <w:sz w:val="20"/>
                <w:szCs w:val="20"/>
              </w:rPr>
              <w:t>СР:</w:t>
            </w:r>
            <w:r w:rsidRPr="004A5A37">
              <w:rPr>
                <w:spacing w:val="-8"/>
                <w:sz w:val="20"/>
                <w:szCs w:val="20"/>
              </w:rPr>
              <w:t xml:space="preserve"> письмове завдання для </w:t>
            </w:r>
            <w:proofErr w:type="spellStart"/>
            <w:r w:rsidRPr="004A5A37">
              <w:rPr>
                <w:spacing w:val="-8"/>
                <w:sz w:val="20"/>
                <w:szCs w:val="20"/>
              </w:rPr>
              <w:t>самост</w:t>
            </w:r>
            <w:proofErr w:type="spellEnd"/>
            <w:r w:rsidRPr="004A5A37">
              <w:rPr>
                <w:spacing w:val="-8"/>
                <w:sz w:val="20"/>
                <w:szCs w:val="20"/>
              </w:rPr>
              <w:t>. опрацювання</w:t>
            </w:r>
          </w:p>
          <w:p w14:paraId="277CC182" w14:textId="77777777" w:rsidR="00D244CC" w:rsidRPr="004A5A37" w:rsidRDefault="00D244CC" w:rsidP="00D244CC">
            <w:pPr>
              <w:jc w:val="both"/>
              <w:rPr>
                <w:b/>
                <w:bCs/>
                <w:sz w:val="20"/>
                <w:szCs w:val="20"/>
              </w:rPr>
            </w:pPr>
          </w:p>
        </w:tc>
      </w:tr>
      <w:bookmarkEnd w:id="20"/>
      <w:tr w:rsidR="00D244CC" w:rsidRPr="004A5A37" w14:paraId="4DD597F5" w14:textId="77777777" w:rsidTr="00067FF3">
        <w:trPr>
          <w:trHeight w:val="166"/>
          <w:jc w:val="center"/>
        </w:trPr>
        <w:tc>
          <w:tcPr>
            <w:tcW w:w="2304" w:type="dxa"/>
            <w:tcBorders>
              <w:top w:val="single" w:sz="4" w:space="0" w:color="auto"/>
              <w:left w:val="single" w:sz="12" w:space="0" w:color="auto"/>
              <w:bottom w:val="single" w:sz="12" w:space="0" w:color="auto"/>
              <w:right w:val="single" w:sz="12" w:space="0" w:color="auto"/>
            </w:tcBorders>
            <w:shd w:val="clear" w:color="auto" w:fill="auto"/>
            <w:vAlign w:val="center"/>
          </w:tcPr>
          <w:p w14:paraId="58565BF7" w14:textId="77777777" w:rsidR="00D244CC" w:rsidRPr="004A5A37" w:rsidRDefault="00D244CC" w:rsidP="00D244CC">
            <w:pPr>
              <w:rPr>
                <w:bCs/>
                <w:sz w:val="22"/>
                <w:szCs w:val="22"/>
              </w:rPr>
            </w:pPr>
            <w:r w:rsidRPr="004A5A37">
              <w:rPr>
                <w:bCs/>
                <w:sz w:val="22"/>
                <w:szCs w:val="22"/>
              </w:rPr>
              <w:t>Модульний контроль</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0412F75D" w14:textId="77777777" w:rsidR="00D244CC" w:rsidRPr="004A5A37" w:rsidRDefault="00D244CC" w:rsidP="00D244CC">
            <w:pPr>
              <w:ind w:left="-62"/>
              <w:jc w:val="center"/>
            </w:pPr>
            <w:r w:rsidRPr="004A5A37">
              <w:t>2</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66A85C16" w14:textId="77777777" w:rsidR="00D244CC" w:rsidRPr="004A5A37" w:rsidRDefault="00D244CC" w:rsidP="00D244CC">
            <w:pPr>
              <w:ind w:left="-62"/>
              <w:jc w:val="center"/>
            </w:pPr>
            <w:r w:rsidRPr="004A5A37">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63E1A5C3" w14:textId="77777777" w:rsidR="00D244CC" w:rsidRPr="004A5A37" w:rsidRDefault="00D244CC" w:rsidP="00D244CC">
            <w:pPr>
              <w:ind w:left="-62"/>
              <w:jc w:val="center"/>
            </w:pPr>
            <w:r w:rsidRPr="004A5A37">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62A107A6" w14:textId="77777777" w:rsidR="00D244CC" w:rsidRPr="004A5A37" w:rsidRDefault="00D244CC" w:rsidP="00D244CC">
            <w:pPr>
              <w:ind w:left="-62"/>
              <w:jc w:val="center"/>
            </w:pPr>
            <w:r w:rsidRPr="004A5A37">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56AF5507" w14:textId="77777777" w:rsidR="00D244CC" w:rsidRPr="004A5A37" w:rsidRDefault="00D244CC" w:rsidP="00D244CC">
            <w:pPr>
              <w:ind w:left="-62"/>
              <w:jc w:val="center"/>
            </w:pPr>
            <w:r w:rsidRPr="004A5A37">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1F5DD2B3" w14:textId="77777777" w:rsidR="00D244CC" w:rsidRPr="007A6F65" w:rsidRDefault="00D244CC" w:rsidP="00D244CC">
            <w:pPr>
              <w:ind w:left="-62"/>
              <w:jc w:val="center"/>
              <w:rPr>
                <w:lang w:val="en-US"/>
              </w:rPr>
            </w:pPr>
            <w:r>
              <w:rPr>
                <w:lang w:val="en-US"/>
              </w:rPr>
              <w:t>-</w:t>
            </w:r>
          </w:p>
        </w:tc>
        <w:tc>
          <w:tcPr>
            <w:tcW w:w="427" w:type="dxa"/>
            <w:tcBorders>
              <w:top w:val="single" w:sz="4" w:space="0" w:color="auto"/>
              <w:left w:val="nil"/>
              <w:bottom w:val="single" w:sz="12" w:space="0" w:color="auto"/>
              <w:right w:val="single" w:sz="12" w:space="0" w:color="auto"/>
            </w:tcBorders>
            <w:shd w:val="clear" w:color="auto" w:fill="auto"/>
            <w:vAlign w:val="center"/>
          </w:tcPr>
          <w:p w14:paraId="6D68D8BE" w14:textId="77777777" w:rsidR="00D244CC" w:rsidRPr="007A6F65" w:rsidRDefault="00D244CC" w:rsidP="00D244CC">
            <w:pPr>
              <w:ind w:left="-62"/>
              <w:jc w:val="center"/>
              <w:rPr>
                <w:lang w:val="en-US"/>
              </w:rPr>
            </w:pPr>
            <w:r>
              <w:rPr>
                <w:lang w:val="en-US"/>
              </w:rPr>
              <w:t>2</w:t>
            </w:r>
          </w:p>
        </w:tc>
        <w:tc>
          <w:tcPr>
            <w:tcW w:w="473" w:type="dxa"/>
            <w:tcBorders>
              <w:top w:val="single" w:sz="4" w:space="0" w:color="auto"/>
              <w:left w:val="single" w:sz="12" w:space="0" w:color="auto"/>
              <w:bottom w:val="single" w:sz="12" w:space="0" w:color="auto"/>
              <w:right w:val="single" w:sz="4" w:space="0" w:color="auto"/>
            </w:tcBorders>
            <w:shd w:val="clear" w:color="auto" w:fill="auto"/>
            <w:vAlign w:val="center"/>
          </w:tcPr>
          <w:p w14:paraId="6A4FE84F" w14:textId="2D240F07" w:rsidR="00D244CC" w:rsidRPr="004A5A37" w:rsidRDefault="00D244CC" w:rsidP="00D244CC">
            <w:pPr>
              <w:ind w:left="-62"/>
              <w:jc w:val="center"/>
            </w:pPr>
            <w:r w:rsidRPr="004A5A37">
              <w:t>2</w:t>
            </w:r>
          </w:p>
        </w:tc>
        <w:tc>
          <w:tcPr>
            <w:tcW w:w="334" w:type="dxa"/>
            <w:tcBorders>
              <w:top w:val="single" w:sz="4" w:space="0" w:color="auto"/>
              <w:left w:val="nil"/>
              <w:bottom w:val="single" w:sz="12" w:space="0" w:color="auto"/>
              <w:right w:val="single" w:sz="4" w:space="0" w:color="auto"/>
            </w:tcBorders>
            <w:shd w:val="clear" w:color="auto" w:fill="auto"/>
            <w:vAlign w:val="center"/>
          </w:tcPr>
          <w:p w14:paraId="168FFF23" w14:textId="1F012A05" w:rsidR="00D244CC" w:rsidRPr="004A5A37" w:rsidRDefault="00D244CC" w:rsidP="00D244CC">
            <w:pPr>
              <w:ind w:left="-62"/>
              <w:jc w:val="center"/>
            </w:pPr>
            <w:r w:rsidRPr="00550FE1">
              <w:t>–</w:t>
            </w:r>
          </w:p>
        </w:tc>
        <w:tc>
          <w:tcPr>
            <w:tcW w:w="426" w:type="dxa"/>
            <w:tcBorders>
              <w:top w:val="nil"/>
              <w:left w:val="nil"/>
              <w:bottom w:val="single" w:sz="4" w:space="0" w:color="auto"/>
              <w:right w:val="single" w:sz="4" w:space="0" w:color="auto"/>
            </w:tcBorders>
            <w:shd w:val="clear" w:color="auto" w:fill="auto"/>
            <w:vAlign w:val="center"/>
          </w:tcPr>
          <w:p w14:paraId="2D3B8C6D" w14:textId="25BC9FBE" w:rsidR="00D244CC" w:rsidRPr="004A5A37" w:rsidRDefault="00D244CC" w:rsidP="00D244CC">
            <w:pPr>
              <w:ind w:left="-62"/>
              <w:jc w:val="center"/>
            </w:pPr>
            <w:r w:rsidRPr="00550FE1">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6086F99A" w14:textId="5F8BAD25" w:rsidR="00D244CC" w:rsidRPr="004A5A37" w:rsidRDefault="00D244CC" w:rsidP="00D244CC">
            <w:pPr>
              <w:ind w:left="-62"/>
              <w:jc w:val="center"/>
            </w:pPr>
            <w:r w:rsidRPr="00550FE1">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35227824" w14:textId="678C05D3" w:rsidR="00D244CC" w:rsidRPr="004A5A37" w:rsidRDefault="00D244CC" w:rsidP="00D244CC">
            <w:pPr>
              <w:ind w:left="-62"/>
              <w:jc w:val="center"/>
            </w:pPr>
            <w:r w:rsidRPr="00550FE1">
              <w:t>–</w:t>
            </w:r>
          </w:p>
        </w:tc>
        <w:tc>
          <w:tcPr>
            <w:tcW w:w="502" w:type="dxa"/>
            <w:tcBorders>
              <w:top w:val="single" w:sz="4" w:space="0" w:color="auto"/>
              <w:left w:val="nil"/>
              <w:bottom w:val="single" w:sz="12" w:space="0" w:color="auto"/>
              <w:right w:val="single" w:sz="4" w:space="0" w:color="auto"/>
            </w:tcBorders>
            <w:shd w:val="clear" w:color="auto" w:fill="auto"/>
            <w:vAlign w:val="center"/>
          </w:tcPr>
          <w:p w14:paraId="0667C5D6" w14:textId="6A0BF227" w:rsidR="00D244CC" w:rsidRPr="007A6F65" w:rsidRDefault="00D244CC" w:rsidP="00D244CC">
            <w:pPr>
              <w:ind w:left="-62"/>
              <w:jc w:val="center"/>
              <w:rPr>
                <w:lang w:val="en-US"/>
              </w:rPr>
            </w:pPr>
            <w:r w:rsidRPr="00550FE1">
              <w:t>–</w:t>
            </w:r>
          </w:p>
        </w:tc>
        <w:tc>
          <w:tcPr>
            <w:tcW w:w="494" w:type="dxa"/>
            <w:tcBorders>
              <w:top w:val="single" w:sz="4" w:space="0" w:color="auto"/>
              <w:left w:val="nil"/>
              <w:bottom w:val="single" w:sz="12" w:space="0" w:color="auto"/>
              <w:right w:val="single" w:sz="12" w:space="0" w:color="auto"/>
            </w:tcBorders>
            <w:shd w:val="clear" w:color="auto" w:fill="auto"/>
            <w:vAlign w:val="center"/>
          </w:tcPr>
          <w:p w14:paraId="561D6487" w14:textId="1D0B2A5B" w:rsidR="00D244CC" w:rsidRPr="007A6F65" w:rsidRDefault="007335CB" w:rsidP="00D244CC">
            <w:pPr>
              <w:ind w:left="-62"/>
              <w:jc w:val="center"/>
              <w:rPr>
                <w:lang w:val="en-US"/>
              </w:rPr>
            </w:pPr>
            <w:r>
              <w:t>2</w:t>
            </w:r>
          </w:p>
        </w:tc>
        <w:tc>
          <w:tcPr>
            <w:tcW w:w="2540" w:type="dxa"/>
            <w:tcBorders>
              <w:top w:val="single" w:sz="4" w:space="0" w:color="auto"/>
              <w:left w:val="single" w:sz="12" w:space="0" w:color="auto"/>
              <w:bottom w:val="single" w:sz="12" w:space="0" w:color="auto"/>
              <w:right w:val="single" w:sz="12" w:space="0" w:color="auto"/>
            </w:tcBorders>
            <w:vAlign w:val="center"/>
          </w:tcPr>
          <w:p w14:paraId="40A67B51" w14:textId="77777777" w:rsidR="00D244CC" w:rsidRPr="004A5A37" w:rsidRDefault="00D244CC" w:rsidP="00D244CC">
            <w:pPr>
              <w:ind w:right="-106"/>
              <w:jc w:val="center"/>
              <w:rPr>
                <w:sz w:val="20"/>
                <w:szCs w:val="20"/>
              </w:rPr>
            </w:pPr>
            <w:r w:rsidRPr="004A5A37">
              <w:rPr>
                <w:sz w:val="20"/>
                <w:szCs w:val="20"/>
              </w:rPr>
              <w:t>комп’ютерне тестування</w:t>
            </w:r>
          </w:p>
        </w:tc>
      </w:tr>
      <w:tr w:rsidR="00D244CC" w:rsidRPr="004A5A37" w14:paraId="001D8661" w14:textId="77777777" w:rsidTr="00067FF3">
        <w:trPr>
          <w:trHeight w:val="166"/>
          <w:jc w:val="center"/>
        </w:trPr>
        <w:tc>
          <w:tcPr>
            <w:tcW w:w="2304" w:type="dxa"/>
            <w:tcBorders>
              <w:top w:val="single" w:sz="4" w:space="0" w:color="auto"/>
              <w:left w:val="single" w:sz="12" w:space="0" w:color="auto"/>
              <w:bottom w:val="single" w:sz="4" w:space="0" w:color="auto"/>
              <w:right w:val="single" w:sz="12" w:space="0" w:color="auto"/>
            </w:tcBorders>
            <w:shd w:val="clear" w:color="auto" w:fill="auto"/>
            <w:vAlign w:val="center"/>
          </w:tcPr>
          <w:p w14:paraId="1633816D" w14:textId="77777777" w:rsidR="00D244CC" w:rsidRPr="004A5A37" w:rsidRDefault="00D244CC" w:rsidP="00D244CC">
            <w:pPr>
              <w:ind w:right="-93"/>
              <w:rPr>
                <w:b/>
                <w:spacing w:val="-6"/>
                <w:sz w:val="22"/>
                <w:szCs w:val="22"/>
              </w:rPr>
            </w:pPr>
            <w:r w:rsidRPr="004A5A37">
              <w:rPr>
                <w:b/>
                <w:spacing w:val="-6"/>
                <w:sz w:val="22"/>
                <w:szCs w:val="22"/>
              </w:rPr>
              <w:t>Разом за змістовим модулем 3</w:t>
            </w:r>
          </w:p>
        </w:tc>
        <w:tc>
          <w:tcPr>
            <w:tcW w:w="422" w:type="dxa"/>
            <w:tcBorders>
              <w:top w:val="single" w:sz="4" w:space="0" w:color="auto"/>
              <w:left w:val="single" w:sz="12" w:space="0" w:color="auto"/>
              <w:bottom w:val="single" w:sz="4" w:space="0" w:color="auto"/>
              <w:right w:val="single" w:sz="4" w:space="0" w:color="auto"/>
            </w:tcBorders>
            <w:shd w:val="clear" w:color="auto" w:fill="auto"/>
            <w:vAlign w:val="center"/>
          </w:tcPr>
          <w:p w14:paraId="50F8E9E5" w14:textId="77777777" w:rsidR="00D244CC" w:rsidRPr="002F4366" w:rsidRDefault="00D244CC" w:rsidP="00D244CC">
            <w:pPr>
              <w:ind w:left="-62" w:right="-112"/>
              <w:jc w:val="center"/>
              <w:rPr>
                <w:b/>
                <w:bCs/>
                <w:lang w:val="en-US"/>
              </w:rPr>
            </w:pPr>
            <w:r>
              <w:rPr>
                <w:b/>
                <w:bCs/>
                <w:lang w:val="en-US"/>
              </w:rPr>
              <w:t>28</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7831D1FA" w14:textId="1F3AF82F" w:rsidR="00D244CC" w:rsidRPr="004A5A37" w:rsidRDefault="00D244CC" w:rsidP="00D244CC">
            <w:pPr>
              <w:ind w:left="-62" w:right="-112"/>
              <w:jc w:val="center"/>
              <w:rPr>
                <w:b/>
                <w:bCs/>
              </w:rPr>
            </w:pPr>
            <w:r>
              <w:rPr>
                <w:b/>
                <w:bCs/>
              </w:rPr>
              <w:t>4</w:t>
            </w:r>
          </w:p>
        </w:tc>
        <w:tc>
          <w:tcPr>
            <w:tcW w:w="425" w:type="dxa"/>
            <w:tcBorders>
              <w:top w:val="single" w:sz="4" w:space="0" w:color="auto"/>
              <w:left w:val="nil"/>
              <w:bottom w:val="single" w:sz="4" w:space="0" w:color="auto"/>
              <w:right w:val="single" w:sz="4" w:space="0" w:color="auto"/>
            </w:tcBorders>
            <w:shd w:val="clear" w:color="auto" w:fill="auto"/>
            <w:vAlign w:val="center"/>
          </w:tcPr>
          <w:p w14:paraId="2A515138" w14:textId="0DB93351" w:rsidR="00D244CC" w:rsidRPr="00D244CC" w:rsidRDefault="00D244CC" w:rsidP="00D244CC">
            <w:pPr>
              <w:ind w:left="-62" w:right="-112"/>
              <w:jc w:val="center"/>
              <w:rPr>
                <w:b/>
                <w:bCs/>
              </w:rPr>
            </w:pPr>
            <w:r>
              <w:rPr>
                <w:b/>
                <w:bCs/>
              </w:rPr>
              <w:t>4</w:t>
            </w:r>
          </w:p>
        </w:tc>
        <w:tc>
          <w:tcPr>
            <w:tcW w:w="425" w:type="dxa"/>
            <w:tcBorders>
              <w:top w:val="single" w:sz="4" w:space="0" w:color="auto"/>
              <w:left w:val="nil"/>
              <w:bottom w:val="single" w:sz="4" w:space="0" w:color="auto"/>
              <w:right w:val="single" w:sz="4" w:space="0" w:color="auto"/>
            </w:tcBorders>
            <w:shd w:val="clear" w:color="auto" w:fill="auto"/>
            <w:vAlign w:val="center"/>
          </w:tcPr>
          <w:p w14:paraId="0CA58C51" w14:textId="77777777" w:rsidR="00D244CC" w:rsidRPr="004A5A37" w:rsidRDefault="00D244CC" w:rsidP="00D244CC">
            <w:pPr>
              <w:ind w:left="-62" w:right="-112"/>
              <w:jc w:val="center"/>
              <w:rPr>
                <w:b/>
                <w:bCs/>
              </w:rPr>
            </w:pPr>
            <w:r w:rsidRPr="004A5A37">
              <w:rPr>
                <w:b/>
                <w:bCs/>
              </w:rPr>
              <w:t>–</w:t>
            </w:r>
          </w:p>
        </w:tc>
        <w:tc>
          <w:tcPr>
            <w:tcW w:w="426" w:type="dxa"/>
            <w:tcBorders>
              <w:top w:val="single" w:sz="4" w:space="0" w:color="auto"/>
              <w:left w:val="nil"/>
              <w:bottom w:val="single" w:sz="4" w:space="0" w:color="auto"/>
              <w:right w:val="single" w:sz="4" w:space="0" w:color="auto"/>
            </w:tcBorders>
            <w:shd w:val="clear" w:color="auto" w:fill="auto"/>
            <w:vAlign w:val="center"/>
          </w:tcPr>
          <w:p w14:paraId="4604B107" w14:textId="77777777" w:rsidR="00D244CC" w:rsidRPr="004A5A37" w:rsidRDefault="00D244CC" w:rsidP="00D244CC">
            <w:pPr>
              <w:ind w:left="-62" w:right="-112"/>
              <w:jc w:val="center"/>
              <w:rPr>
                <w:b/>
                <w:bCs/>
              </w:rPr>
            </w:pPr>
            <w:r w:rsidRPr="004A5A37">
              <w:rPr>
                <w:b/>
                <w:bCs/>
              </w:rPr>
              <w:t>–</w:t>
            </w:r>
          </w:p>
        </w:tc>
        <w:tc>
          <w:tcPr>
            <w:tcW w:w="425" w:type="dxa"/>
            <w:tcBorders>
              <w:top w:val="single" w:sz="4" w:space="0" w:color="auto"/>
              <w:left w:val="nil"/>
              <w:bottom w:val="single" w:sz="4" w:space="0" w:color="auto"/>
              <w:right w:val="single" w:sz="4" w:space="0" w:color="auto"/>
            </w:tcBorders>
            <w:shd w:val="clear" w:color="auto" w:fill="auto"/>
            <w:vAlign w:val="center"/>
          </w:tcPr>
          <w:p w14:paraId="3D083CD3" w14:textId="77777777" w:rsidR="00D244CC" w:rsidRPr="007A6F65" w:rsidRDefault="00D244CC" w:rsidP="00D244CC">
            <w:pPr>
              <w:ind w:left="-62" w:right="-112"/>
              <w:jc w:val="center"/>
              <w:rPr>
                <w:b/>
                <w:bCs/>
                <w:lang w:val="en-US"/>
              </w:rPr>
            </w:pPr>
            <w:r>
              <w:rPr>
                <w:b/>
                <w:bCs/>
                <w:lang w:val="en-US"/>
              </w:rPr>
              <w:t>-</w:t>
            </w:r>
          </w:p>
        </w:tc>
        <w:tc>
          <w:tcPr>
            <w:tcW w:w="427" w:type="dxa"/>
            <w:tcBorders>
              <w:top w:val="single" w:sz="4" w:space="0" w:color="auto"/>
              <w:left w:val="nil"/>
              <w:bottom w:val="single" w:sz="4" w:space="0" w:color="auto"/>
              <w:right w:val="single" w:sz="12" w:space="0" w:color="auto"/>
            </w:tcBorders>
            <w:shd w:val="clear" w:color="auto" w:fill="auto"/>
            <w:vAlign w:val="center"/>
          </w:tcPr>
          <w:p w14:paraId="001237FC" w14:textId="1CE585DF" w:rsidR="00D244CC" w:rsidRPr="005A4972" w:rsidRDefault="00D244CC" w:rsidP="00D244CC">
            <w:pPr>
              <w:ind w:left="-62" w:right="-112"/>
              <w:jc w:val="center"/>
              <w:rPr>
                <w:b/>
                <w:bCs/>
              </w:rPr>
            </w:pPr>
            <w:r w:rsidRPr="004A5A37">
              <w:rPr>
                <w:b/>
                <w:bCs/>
              </w:rPr>
              <w:t>2</w:t>
            </w:r>
            <w:r>
              <w:rPr>
                <w:b/>
                <w:bCs/>
              </w:rPr>
              <w:t>0</w:t>
            </w:r>
          </w:p>
        </w:tc>
        <w:tc>
          <w:tcPr>
            <w:tcW w:w="473" w:type="dxa"/>
            <w:tcBorders>
              <w:top w:val="single" w:sz="4" w:space="0" w:color="auto"/>
              <w:left w:val="single" w:sz="12" w:space="0" w:color="auto"/>
              <w:bottom w:val="single" w:sz="4" w:space="0" w:color="auto"/>
              <w:right w:val="single" w:sz="4" w:space="0" w:color="auto"/>
            </w:tcBorders>
            <w:shd w:val="clear" w:color="auto" w:fill="auto"/>
            <w:vAlign w:val="center"/>
          </w:tcPr>
          <w:p w14:paraId="55FA5D0B" w14:textId="405E59E5" w:rsidR="00D244CC" w:rsidRPr="00FE1325" w:rsidRDefault="00D244CC" w:rsidP="00D244CC">
            <w:pPr>
              <w:ind w:left="-62" w:right="-112"/>
              <w:jc w:val="center"/>
              <w:rPr>
                <w:b/>
                <w:bCs/>
                <w:lang w:val="en-US"/>
              </w:rPr>
            </w:pPr>
            <w:r>
              <w:rPr>
                <w:b/>
                <w:bCs/>
                <w:lang w:val="en-US"/>
              </w:rPr>
              <w:t>28</w:t>
            </w:r>
          </w:p>
        </w:tc>
        <w:tc>
          <w:tcPr>
            <w:tcW w:w="334" w:type="dxa"/>
            <w:tcBorders>
              <w:top w:val="single" w:sz="4" w:space="0" w:color="auto"/>
              <w:left w:val="nil"/>
              <w:bottom w:val="single" w:sz="4" w:space="0" w:color="auto"/>
              <w:right w:val="single" w:sz="4" w:space="0" w:color="auto"/>
            </w:tcBorders>
            <w:shd w:val="clear" w:color="auto" w:fill="auto"/>
            <w:vAlign w:val="center"/>
          </w:tcPr>
          <w:p w14:paraId="00D04611" w14:textId="629ACCE5" w:rsidR="00D244CC" w:rsidRPr="004A5A37" w:rsidRDefault="007335CB" w:rsidP="00D244CC">
            <w:pPr>
              <w:ind w:left="-62" w:right="-112"/>
              <w:jc w:val="center"/>
              <w:rPr>
                <w:b/>
                <w:bCs/>
              </w:rPr>
            </w:pPr>
            <w:r>
              <w:t>2</w:t>
            </w:r>
          </w:p>
        </w:tc>
        <w:tc>
          <w:tcPr>
            <w:tcW w:w="426" w:type="dxa"/>
            <w:tcBorders>
              <w:top w:val="nil"/>
              <w:left w:val="nil"/>
              <w:bottom w:val="nil"/>
              <w:right w:val="single" w:sz="4" w:space="0" w:color="auto"/>
            </w:tcBorders>
            <w:shd w:val="clear" w:color="auto" w:fill="auto"/>
            <w:vAlign w:val="center"/>
          </w:tcPr>
          <w:p w14:paraId="511CBDD6" w14:textId="691F715F" w:rsidR="00D244CC" w:rsidRPr="0053382A" w:rsidRDefault="007335CB" w:rsidP="00D244CC">
            <w:pPr>
              <w:ind w:left="-62" w:right="-112"/>
              <w:jc w:val="center"/>
              <w:rPr>
                <w:b/>
                <w:bCs/>
                <w:lang w:val="en-US"/>
              </w:rPr>
            </w:pPr>
            <w:r>
              <w:t>2</w:t>
            </w:r>
          </w:p>
        </w:tc>
        <w:tc>
          <w:tcPr>
            <w:tcW w:w="425" w:type="dxa"/>
            <w:tcBorders>
              <w:top w:val="single" w:sz="4" w:space="0" w:color="auto"/>
              <w:left w:val="nil"/>
              <w:bottom w:val="single" w:sz="4" w:space="0" w:color="auto"/>
              <w:right w:val="single" w:sz="4" w:space="0" w:color="auto"/>
            </w:tcBorders>
            <w:shd w:val="clear" w:color="auto" w:fill="auto"/>
            <w:vAlign w:val="center"/>
          </w:tcPr>
          <w:p w14:paraId="56AB9568" w14:textId="62D779F0" w:rsidR="00D244CC" w:rsidRPr="004A5A37" w:rsidRDefault="00D244CC" w:rsidP="00D244CC">
            <w:pPr>
              <w:ind w:left="-62" w:right="-112"/>
              <w:jc w:val="center"/>
              <w:rPr>
                <w:b/>
                <w:bCs/>
                <w:lang w:val="ru-RU"/>
              </w:rPr>
            </w:pPr>
            <w:r w:rsidRPr="00550FE1">
              <w:t>–</w:t>
            </w:r>
          </w:p>
        </w:tc>
        <w:tc>
          <w:tcPr>
            <w:tcW w:w="425" w:type="dxa"/>
            <w:tcBorders>
              <w:top w:val="single" w:sz="4" w:space="0" w:color="auto"/>
              <w:left w:val="nil"/>
              <w:bottom w:val="single" w:sz="4" w:space="0" w:color="auto"/>
              <w:right w:val="single" w:sz="4" w:space="0" w:color="auto"/>
            </w:tcBorders>
            <w:shd w:val="clear" w:color="auto" w:fill="auto"/>
            <w:vAlign w:val="center"/>
          </w:tcPr>
          <w:p w14:paraId="0F8F93D8" w14:textId="7D5625D2" w:rsidR="00D244CC" w:rsidRPr="004A5A37" w:rsidRDefault="00D244CC" w:rsidP="00D244CC">
            <w:pPr>
              <w:ind w:left="-62" w:right="-112"/>
              <w:jc w:val="center"/>
              <w:rPr>
                <w:b/>
                <w:bCs/>
              </w:rPr>
            </w:pPr>
            <w:r w:rsidRPr="00550FE1">
              <w:t>–</w:t>
            </w:r>
          </w:p>
        </w:tc>
        <w:tc>
          <w:tcPr>
            <w:tcW w:w="502" w:type="dxa"/>
            <w:tcBorders>
              <w:top w:val="single" w:sz="4" w:space="0" w:color="auto"/>
              <w:left w:val="nil"/>
              <w:bottom w:val="single" w:sz="4" w:space="0" w:color="auto"/>
              <w:right w:val="single" w:sz="4" w:space="0" w:color="auto"/>
            </w:tcBorders>
            <w:shd w:val="clear" w:color="auto" w:fill="auto"/>
            <w:vAlign w:val="center"/>
          </w:tcPr>
          <w:p w14:paraId="12278FE0" w14:textId="5B62BDFB" w:rsidR="00D244CC" w:rsidRPr="007A6F65" w:rsidRDefault="00D244CC" w:rsidP="00D244CC">
            <w:pPr>
              <w:ind w:left="-62" w:right="-112"/>
              <w:jc w:val="center"/>
              <w:rPr>
                <w:b/>
                <w:bCs/>
                <w:lang w:val="en-US"/>
              </w:rPr>
            </w:pPr>
            <w:r w:rsidRPr="00550FE1">
              <w:t>–</w:t>
            </w:r>
          </w:p>
        </w:tc>
        <w:tc>
          <w:tcPr>
            <w:tcW w:w="494" w:type="dxa"/>
            <w:tcBorders>
              <w:top w:val="single" w:sz="4" w:space="0" w:color="auto"/>
              <w:left w:val="nil"/>
              <w:bottom w:val="single" w:sz="4" w:space="0" w:color="auto"/>
              <w:right w:val="single" w:sz="12" w:space="0" w:color="auto"/>
            </w:tcBorders>
            <w:shd w:val="clear" w:color="auto" w:fill="auto"/>
            <w:vAlign w:val="center"/>
          </w:tcPr>
          <w:p w14:paraId="12C74604" w14:textId="1E434B75" w:rsidR="00D244CC" w:rsidRPr="0053382A" w:rsidRDefault="007335CB" w:rsidP="00D244CC">
            <w:pPr>
              <w:ind w:left="-62" w:right="-112"/>
              <w:jc w:val="center"/>
              <w:rPr>
                <w:b/>
                <w:bCs/>
                <w:lang w:val="en-US"/>
              </w:rPr>
            </w:pPr>
            <w:r>
              <w:t>24</w:t>
            </w:r>
          </w:p>
        </w:tc>
        <w:tc>
          <w:tcPr>
            <w:tcW w:w="2540" w:type="dxa"/>
            <w:tcBorders>
              <w:top w:val="single" w:sz="4" w:space="0" w:color="auto"/>
              <w:left w:val="single" w:sz="12" w:space="0" w:color="auto"/>
              <w:bottom w:val="single" w:sz="4" w:space="0" w:color="auto"/>
              <w:right w:val="single" w:sz="12" w:space="0" w:color="auto"/>
            </w:tcBorders>
          </w:tcPr>
          <w:p w14:paraId="01D5BF6E" w14:textId="77777777" w:rsidR="00D244CC" w:rsidRPr="004A5A37" w:rsidRDefault="00D244CC" w:rsidP="00D244CC">
            <w:pPr>
              <w:rPr>
                <w:sz w:val="20"/>
                <w:szCs w:val="20"/>
              </w:rPr>
            </w:pPr>
          </w:p>
        </w:tc>
      </w:tr>
      <w:tr w:rsidR="00A02453" w:rsidRPr="004A5A37" w14:paraId="53EC68D3" w14:textId="77777777" w:rsidTr="000B7951">
        <w:trPr>
          <w:trHeight w:val="166"/>
          <w:jc w:val="center"/>
        </w:trPr>
        <w:tc>
          <w:tcPr>
            <w:tcW w:w="10898" w:type="dxa"/>
            <w:gridSpan w:val="16"/>
            <w:tcBorders>
              <w:top w:val="single" w:sz="4" w:space="0" w:color="auto"/>
              <w:left w:val="single" w:sz="12" w:space="0" w:color="auto"/>
              <w:bottom w:val="single" w:sz="12" w:space="0" w:color="auto"/>
              <w:right w:val="single" w:sz="12" w:space="0" w:color="auto"/>
            </w:tcBorders>
            <w:shd w:val="clear" w:color="auto" w:fill="auto"/>
            <w:vAlign w:val="center"/>
          </w:tcPr>
          <w:p w14:paraId="07B8D930" w14:textId="0FC06CED" w:rsidR="00276521" w:rsidRPr="00276521" w:rsidRDefault="00A02453" w:rsidP="00276521">
            <w:pPr>
              <w:jc w:val="center"/>
              <w:rPr>
                <w:b/>
                <w:bCs/>
                <w:color w:val="000000"/>
              </w:rPr>
            </w:pPr>
            <w:r w:rsidRPr="004A5A37">
              <w:rPr>
                <w:b/>
                <w:bCs/>
                <w:sz w:val="23"/>
                <w:szCs w:val="23"/>
              </w:rPr>
              <w:t>Змістовий модуль 4.</w:t>
            </w:r>
            <w:r w:rsidRPr="004A5A37">
              <w:rPr>
                <w:sz w:val="23"/>
                <w:szCs w:val="23"/>
              </w:rPr>
              <w:t xml:space="preserve"> </w:t>
            </w:r>
            <w:bookmarkStart w:id="21" w:name="_Hlk209640762"/>
            <w:r w:rsidR="0050228B" w:rsidRPr="0050228B">
              <w:rPr>
                <w:b/>
                <w:bCs/>
                <w:color w:val="000000"/>
              </w:rPr>
              <w:t>Етичні дилеми в соціальній роботі: теоретичні та прикладні аспекти</w:t>
            </w:r>
            <w:bookmarkEnd w:id="21"/>
          </w:p>
          <w:p w14:paraId="5970B569" w14:textId="77777777" w:rsidR="00A02453" w:rsidRPr="004A5A37" w:rsidRDefault="00A02453" w:rsidP="004A5A37">
            <w:pPr>
              <w:jc w:val="center"/>
              <w:rPr>
                <w:b/>
                <w:bCs/>
                <w:sz w:val="23"/>
                <w:szCs w:val="23"/>
              </w:rPr>
            </w:pPr>
          </w:p>
        </w:tc>
      </w:tr>
      <w:tr w:rsidR="00D244CC" w:rsidRPr="004A5A37" w14:paraId="7F19F40C" w14:textId="77777777" w:rsidTr="00067FF3">
        <w:trPr>
          <w:trHeight w:val="1001"/>
          <w:jc w:val="center"/>
        </w:trPr>
        <w:tc>
          <w:tcPr>
            <w:tcW w:w="2304" w:type="dxa"/>
            <w:tcBorders>
              <w:top w:val="single" w:sz="4" w:space="0" w:color="auto"/>
              <w:left w:val="single" w:sz="12" w:space="0" w:color="auto"/>
              <w:bottom w:val="single" w:sz="12" w:space="0" w:color="auto"/>
              <w:right w:val="single" w:sz="12" w:space="0" w:color="auto"/>
            </w:tcBorders>
            <w:shd w:val="clear" w:color="auto" w:fill="auto"/>
            <w:vAlign w:val="center"/>
          </w:tcPr>
          <w:p w14:paraId="2F7E5074" w14:textId="1106A372" w:rsidR="00D244CC" w:rsidRPr="00900068" w:rsidRDefault="00D244CC" w:rsidP="00D244CC">
            <w:pPr>
              <w:jc w:val="both"/>
              <w:rPr>
                <w:spacing w:val="-8"/>
                <w:sz w:val="22"/>
                <w:szCs w:val="22"/>
              </w:rPr>
            </w:pPr>
            <w:r w:rsidRPr="00900068">
              <w:rPr>
                <w:b/>
                <w:spacing w:val="-8"/>
                <w:sz w:val="22"/>
                <w:szCs w:val="22"/>
              </w:rPr>
              <w:t xml:space="preserve">Тема 9. </w:t>
            </w:r>
            <w:bookmarkStart w:id="22" w:name="_Hlk209640807"/>
            <w:r w:rsidR="00900068" w:rsidRPr="00900068">
              <w:rPr>
                <w:bCs/>
                <w:color w:val="000000"/>
                <w:sz w:val="22"/>
                <w:szCs w:val="22"/>
              </w:rPr>
              <w:t>Етичний кодекс соціального працівника: путівник у професійній діяльності</w:t>
            </w:r>
            <w:bookmarkEnd w:id="22"/>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1BE137E7" w14:textId="77777777" w:rsidR="00D244CC" w:rsidRPr="002F4366" w:rsidRDefault="00D244CC" w:rsidP="00D244CC">
            <w:pPr>
              <w:ind w:left="-204" w:right="-112"/>
              <w:jc w:val="center"/>
              <w:rPr>
                <w:lang w:val="en-US"/>
              </w:rPr>
            </w:pPr>
            <w:r>
              <w:rPr>
                <w:lang w:val="ru-RU"/>
              </w:rPr>
              <w:t>1</w:t>
            </w:r>
            <w:r>
              <w:rPr>
                <w:lang w:val="en-US"/>
              </w:rPr>
              <w:t>3</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2A2A5084" w14:textId="3250595C" w:rsidR="00D244CC" w:rsidRPr="004A5A37" w:rsidRDefault="00D244CC" w:rsidP="00D244CC">
            <w:pPr>
              <w:ind w:left="-204" w:right="-112"/>
              <w:jc w:val="center"/>
            </w:pPr>
            <w: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345FA940" w14:textId="1E515B96" w:rsidR="00D244CC" w:rsidRPr="00D244CC" w:rsidRDefault="00D244CC" w:rsidP="00D244CC">
            <w:pPr>
              <w:ind w:left="-204" w:right="-112"/>
              <w:jc w:val="center"/>
            </w:pPr>
            <w: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54ECD929" w14:textId="77777777" w:rsidR="00D244CC" w:rsidRPr="004A5A37" w:rsidRDefault="00D244CC" w:rsidP="00D244CC">
            <w:pPr>
              <w:ind w:left="-204" w:right="-112"/>
              <w:jc w:val="center"/>
            </w:pPr>
            <w:r w:rsidRPr="004A5A37">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1D53DCBA" w14:textId="77777777" w:rsidR="00D244CC" w:rsidRPr="004A5A37" w:rsidRDefault="00D244CC" w:rsidP="00D244CC">
            <w:pPr>
              <w:ind w:left="-204" w:right="-112"/>
              <w:jc w:val="center"/>
            </w:pPr>
            <w:r w:rsidRPr="004A5A37">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35479573" w14:textId="77777777" w:rsidR="00D244CC" w:rsidRPr="004A5A37" w:rsidRDefault="00D244CC" w:rsidP="00D244CC">
            <w:pPr>
              <w:ind w:left="-204" w:right="-112"/>
              <w:jc w:val="center"/>
            </w:pPr>
            <w:r>
              <w:t>–</w:t>
            </w:r>
          </w:p>
        </w:tc>
        <w:tc>
          <w:tcPr>
            <w:tcW w:w="427" w:type="dxa"/>
            <w:tcBorders>
              <w:top w:val="single" w:sz="4" w:space="0" w:color="auto"/>
              <w:left w:val="nil"/>
              <w:bottom w:val="single" w:sz="12" w:space="0" w:color="auto"/>
              <w:right w:val="single" w:sz="12" w:space="0" w:color="auto"/>
            </w:tcBorders>
            <w:shd w:val="clear" w:color="auto" w:fill="auto"/>
            <w:vAlign w:val="center"/>
          </w:tcPr>
          <w:p w14:paraId="163D3A5E" w14:textId="77A78EDC" w:rsidR="00D244CC" w:rsidRPr="005A4972" w:rsidRDefault="00D244CC" w:rsidP="00D244CC">
            <w:pPr>
              <w:ind w:left="-204" w:right="-112"/>
              <w:jc w:val="center"/>
            </w:pPr>
            <w:r>
              <w:t>9</w:t>
            </w:r>
          </w:p>
        </w:tc>
        <w:tc>
          <w:tcPr>
            <w:tcW w:w="473" w:type="dxa"/>
            <w:tcBorders>
              <w:top w:val="single" w:sz="4" w:space="0" w:color="auto"/>
              <w:left w:val="single" w:sz="12" w:space="0" w:color="auto"/>
              <w:bottom w:val="single" w:sz="12" w:space="0" w:color="auto"/>
              <w:right w:val="single" w:sz="4" w:space="0" w:color="auto"/>
            </w:tcBorders>
            <w:shd w:val="clear" w:color="auto" w:fill="auto"/>
            <w:vAlign w:val="center"/>
          </w:tcPr>
          <w:p w14:paraId="45F4D69B" w14:textId="06A0CE42" w:rsidR="00D244CC" w:rsidRPr="0053382A" w:rsidRDefault="00D244CC" w:rsidP="00D244CC">
            <w:pPr>
              <w:ind w:left="-204" w:right="-112"/>
              <w:jc w:val="center"/>
              <w:rPr>
                <w:lang w:val="en-US"/>
              </w:rPr>
            </w:pPr>
            <w:r>
              <w:rPr>
                <w:lang w:val="ru-RU"/>
              </w:rPr>
              <w:t>1</w:t>
            </w:r>
            <w:r>
              <w:rPr>
                <w:lang w:val="en-US"/>
              </w:rPr>
              <w:t>3</w:t>
            </w:r>
          </w:p>
        </w:tc>
        <w:tc>
          <w:tcPr>
            <w:tcW w:w="334" w:type="dxa"/>
            <w:tcBorders>
              <w:top w:val="single" w:sz="4" w:space="0" w:color="auto"/>
              <w:left w:val="nil"/>
              <w:bottom w:val="single" w:sz="12" w:space="0" w:color="auto"/>
              <w:right w:val="single" w:sz="4" w:space="0" w:color="auto"/>
            </w:tcBorders>
            <w:shd w:val="clear" w:color="auto" w:fill="auto"/>
            <w:vAlign w:val="center"/>
          </w:tcPr>
          <w:p w14:paraId="5CD9C376" w14:textId="20898E57" w:rsidR="00D244CC" w:rsidRPr="004A5A37" w:rsidRDefault="00D244CC" w:rsidP="00D244CC">
            <w:pPr>
              <w:ind w:left="-204" w:right="-112"/>
              <w:jc w:val="center"/>
            </w:pPr>
            <w:r w:rsidRPr="00424AA3">
              <w:t>–</w:t>
            </w:r>
          </w:p>
        </w:tc>
        <w:tc>
          <w:tcPr>
            <w:tcW w:w="426" w:type="dxa"/>
            <w:tcBorders>
              <w:top w:val="nil"/>
              <w:left w:val="nil"/>
              <w:bottom w:val="single" w:sz="4" w:space="0" w:color="auto"/>
              <w:right w:val="single" w:sz="4" w:space="0" w:color="auto"/>
            </w:tcBorders>
            <w:shd w:val="clear" w:color="auto" w:fill="auto"/>
            <w:vAlign w:val="center"/>
          </w:tcPr>
          <w:p w14:paraId="292C66D3" w14:textId="10F2581A" w:rsidR="00D244CC" w:rsidRPr="004A5A37" w:rsidRDefault="00D244CC" w:rsidP="00D244CC">
            <w:pPr>
              <w:ind w:left="-204" w:right="-112"/>
              <w:jc w:val="center"/>
            </w:pPr>
            <w:r w:rsidRPr="00424AA3">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27718824" w14:textId="49D6CEDC" w:rsidR="00D244CC" w:rsidRPr="004A5A37" w:rsidRDefault="00D244CC" w:rsidP="00D244CC">
            <w:pPr>
              <w:ind w:left="-204" w:right="-112"/>
              <w:jc w:val="center"/>
            </w:pPr>
            <w:r w:rsidRPr="00424AA3">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49809E9A" w14:textId="60357158" w:rsidR="00D244CC" w:rsidRPr="004A5A37" w:rsidRDefault="00D244CC" w:rsidP="00D244CC">
            <w:pPr>
              <w:ind w:left="-204" w:right="-112"/>
              <w:jc w:val="center"/>
            </w:pPr>
            <w:r w:rsidRPr="00424AA3">
              <w:t>–</w:t>
            </w:r>
          </w:p>
        </w:tc>
        <w:tc>
          <w:tcPr>
            <w:tcW w:w="502" w:type="dxa"/>
            <w:tcBorders>
              <w:top w:val="single" w:sz="4" w:space="0" w:color="auto"/>
              <w:left w:val="nil"/>
              <w:bottom w:val="single" w:sz="12" w:space="0" w:color="auto"/>
              <w:right w:val="single" w:sz="4" w:space="0" w:color="auto"/>
            </w:tcBorders>
            <w:shd w:val="clear" w:color="auto" w:fill="auto"/>
            <w:vAlign w:val="center"/>
          </w:tcPr>
          <w:p w14:paraId="66514565" w14:textId="788E446A" w:rsidR="00D244CC" w:rsidRPr="004A5A37" w:rsidRDefault="00D244CC" w:rsidP="00D244CC">
            <w:pPr>
              <w:ind w:left="-204" w:right="-112"/>
              <w:jc w:val="center"/>
            </w:pPr>
            <w:r w:rsidRPr="00424AA3">
              <w:t>–</w:t>
            </w:r>
          </w:p>
        </w:tc>
        <w:tc>
          <w:tcPr>
            <w:tcW w:w="494" w:type="dxa"/>
            <w:tcBorders>
              <w:top w:val="single" w:sz="4" w:space="0" w:color="auto"/>
              <w:left w:val="nil"/>
              <w:bottom w:val="single" w:sz="12" w:space="0" w:color="auto"/>
              <w:right w:val="single" w:sz="12" w:space="0" w:color="auto"/>
            </w:tcBorders>
            <w:shd w:val="clear" w:color="auto" w:fill="auto"/>
            <w:vAlign w:val="center"/>
          </w:tcPr>
          <w:p w14:paraId="56E03085" w14:textId="5E152D47" w:rsidR="00D244CC" w:rsidRPr="0053382A" w:rsidRDefault="007335CB" w:rsidP="00D244CC">
            <w:pPr>
              <w:ind w:left="-204" w:right="-112"/>
              <w:jc w:val="center"/>
              <w:rPr>
                <w:lang w:val="en-US"/>
              </w:rPr>
            </w:pPr>
            <w:r>
              <w:t>13</w:t>
            </w:r>
          </w:p>
        </w:tc>
        <w:tc>
          <w:tcPr>
            <w:tcW w:w="2540" w:type="dxa"/>
            <w:tcBorders>
              <w:top w:val="single" w:sz="4" w:space="0" w:color="auto"/>
              <w:left w:val="single" w:sz="12" w:space="0" w:color="auto"/>
              <w:bottom w:val="single" w:sz="12" w:space="0" w:color="auto"/>
              <w:right w:val="single" w:sz="12" w:space="0" w:color="auto"/>
            </w:tcBorders>
          </w:tcPr>
          <w:p w14:paraId="71B24FAE" w14:textId="77777777" w:rsidR="00D244CC" w:rsidRPr="004A5A37" w:rsidRDefault="00D244CC" w:rsidP="00D244CC">
            <w:pPr>
              <w:jc w:val="both"/>
              <w:rPr>
                <w:spacing w:val="-6"/>
                <w:sz w:val="20"/>
                <w:szCs w:val="20"/>
              </w:rPr>
            </w:pPr>
            <w:r w:rsidRPr="004A5A37">
              <w:rPr>
                <w:b/>
                <w:bCs/>
                <w:sz w:val="20"/>
                <w:szCs w:val="20"/>
              </w:rPr>
              <w:t>АР:</w:t>
            </w:r>
            <w:r w:rsidRPr="004A5A37">
              <w:rPr>
                <w:sz w:val="20"/>
                <w:szCs w:val="20"/>
              </w:rPr>
              <w:t xml:space="preserve"> </w:t>
            </w:r>
            <w:r w:rsidRPr="004A5A37">
              <w:rPr>
                <w:spacing w:val="-6"/>
                <w:sz w:val="20"/>
                <w:szCs w:val="20"/>
              </w:rPr>
              <w:t>опитування</w:t>
            </w:r>
          </w:p>
          <w:p w14:paraId="60A7BF98" w14:textId="77777777" w:rsidR="00D244CC" w:rsidRPr="004A5A37" w:rsidRDefault="00D244CC" w:rsidP="00D244CC">
            <w:pPr>
              <w:jc w:val="both"/>
              <w:rPr>
                <w:spacing w:val="-6"/>
                <w:sz w:val="20"/>
                <w:szCs w:val="20"/>
              </w:rPr>
            </w:pPr>
            <w:r w:rsidRPr="004A5A37">
              <w:rPr>
                <w:b/>
                <w:bCs/>
                <w:spacing w:val="-6"/>
                <w:sz w:val="20"/>
                <w:szCs w:val="20"/>
              </w:rPr>
              <w:t>СР:</w:t>
            </w:r>
            <w:r w:rsidRPr="004A5A37">
              <w:rPr>
                <w:spacing w:val="-6"/>
                <w:sz w:val="20"/>
                <w:szCs w:val="20"/>
              </w:rPr>
              <w:t xml:space="preserve"> письмове завдання для самостійного опрацювання</w:t>
            </w:r>
          </w:p>
          <w:p w14:paraId="1E6E0DF3" w14:textId="77777777" w:rsidR="00D244CC" w:rsidRPr="004A5A37" w:rsidRDefault="00D244CC" w:rsidP="00D244CC">
            <w:pPr>
              <w:rPr>
                <w:sz w:val="20"/>
                <w:szCs w:val="20"/>
              </w:rPr>
            </w:pPr>
            <w:r w:rsidRPr="004A5A37">
              <w:rPr>
                <w:b/>
                <w:bCs/>
                <w:spacing w:val="-6"/>
                <w:sz w:val="20"/>
                <w:szCs w:val="20"/>
              </w:rPr>
              <w:t>ІР:</w:t>
            </w:r>
            <w:r w:rsidRPr="004A5A37">
              <w:rPr>
                <w:spacing w:val="-6"/>
                <w:sz w:val="20"/>
                <w:szCs w:val="20"/>
              </w:rPr>
              <w:t xml:space="preserve"> огляд додаткової літератури, написання есе</w:t>
            </w:r>
          </w:p>
        </w:tc>
      </w:tr>
      <w:tr w:rsidR="00D244CC" w:rsidRPr="004A5A37" w14:paraId="55C6FE24" w14:textId="77777777" w:rsidTr="00067FF3">
        <w:trPr>
          <w:trHeight w:val="166"/>
          <w:jc w:val="center"/>
        </w:trPr>
        <w:tc>
          <w:tcPr>
            <w:tcW w:w="2304" w:type="dxa"/>
            <w:tcBorders>
              <w:top w:val="single" w:sz="4" w:space="0" w:color="auto"/>
              <w:left w:val="single" w:sz="12" w:space="0" w:color="auto"/>
              <w:bottom w:val="single" w:sz="12" w:space="0" w:color="auto"/>
              <w:right w:val="single" w:sz="12" w:space="0" w:color="auto"/>
            </w:tcBorders>
            <w:shd w:val="clear" w:color="auto" w:fill="auto"/>
            <w:vAlign w:val="center"/>
          </w:tcPr>
          <w:p w14:paraId="21B46939" w14:textId="1B37BF7C" w:rsidR="00D244CC" w:rsidRPr="00900068" w:rsidRDefault="00D244CC" w:rsidP="00D244CC">
            <w:pPr>
              <w:jc w:val="both"/>
              <w:rPr>
                <w:b/>
                <w:spacing w:val="-4"/>
                <w:sz w:val="22"/>
                <w:szCs w:val="22"/>
              </w:rPr>
            </w:pPr>
            <w:r w:rsidRPr="00900068">
              <w:rPr>
                <w:b/>
                <w:spacing w:val="-4"/>
                <w:sz w:val="22"/>
                <w:szCs w:val="22"/>
              </w:rPr>
              <w:t>Тема 10.</w:t>
            </w:r>
            <w:r w:rsidRPr="00900068">
              <w:rPr>
                <w:color w:val="000000"/>
                <w:sz w:val="22"/>
                <w:szCs w:val="22"/>
              </w:rPr>
              <w:t xml:space="preserve"> </w:t>
            </w:r>
            <w:r w:rsidR="00900068" w:rsidRPr="00900068">
              <w:rPr>
                <w:bCs/>
                <w:color w:val="000000"/>
                <w:sz w:val="22"/>
                <w:szCs w:val="22"/>
              </w:rPr>
              <w:t>Конфіденційність, подвійні стосунки та конфлікт інтересів: ключові етичні виклики</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213562BC" w14:textId="77777777" w:rsidR="00D244CC" w:rsidRPr="002F4366" w:rsidRDefault="00D244CC" w:rsidP="00D244CC">
            <w:pPr>
              <w:ind w:left="-204" w:right="-112"/>
              <w:jc w:val="center"/>
              <w:rPr>
                <w:lang w:val="en-US"/>
              </w:rPr>
            </w:pPr>
            <w:r>
              <w:rPr>
                <w:lang w:val="en-US"/>
              </w:rPr>
              <w:t>13</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18199486" w14:textId="3763E483" w:rsidR="00D244CC" w:rsidRPr="004A5A37" w:rsidRDefault="00900068" w:rsidP="00D244CC">
            <w:pPr>
              <w:ind w:left="-204" w:right="-112"/>
              <w:jc w:val="center"/>
            </w:pPr>
            <w: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2863A46F" w14:textId="20FC5FFD" w:rsidR="00D244CC" w:rsidRPr="00900068" w:rsidRDefault="00900068" w:rsidP="00D244CC">
            <w:pPr>
              <w:ind w:left="-204" w:right="-112"/>
              <w:jc w:val="center"/>
            </w:pPr>
            <w: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11A8024E" w14:textId="77777777" w:rsidR="00D244CC" w:rsidRPr="004A5A37" w:rsidRDefault="00D244CC" w:rsidP="00D244CC">
            <w:pPr>
              <w:ind w:left="-204" w:right="-112"/>
              <w:jc w:val="center"/>
            </w:pPr>
            <w:r w:rsidRPr="004A5A37">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756D24DA" w14:textId="77777777" w:rsidR="00D244CC" w:rsidRPr="004A5A37" w:rsidRDefault="00D244CC" w:rsidP="00D244CC">
            <w:pPr>
              <w:ind w:left="-204" w:right="-112"/>
              <w:jc w:val="center"/>
            </w:pPr>
            <w:r w:rsidRPr="004A5A37">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772BBA13" w14:textId="77777777" w:rsidR="00D244CC" w:rsidRPr="004A5A37" w:rsidRDefault="00D244CC" w:rsidP="00D244CC">
            <w:pPr>
              <w:ind w:left="-204" w:right="-112"/>
              <w:jc w:val="center"/>
            </w:pPr>
            <w:r w:rsidRPr="004A5A37">
              <w:t>-</w:t>
            </w:r>
          </w:p>
        </w:tc>
        <w:tc>
          <w:tcPr>
            <w:tcW w:w="427" w:type="dxa"/>
            <w:tcBorders>
              <w:top w:val="single" w:sz="4" w:space="0" w:color="auto"/>
              <w:left w:val="nil"/>
              <w:bottom w:val="single" w:sz="12" w:space="0" w:color="auto"/>
              <w:right w:val="single" w:sz="12" w:space="0" w:color="auto"/>
            </w:tcBorders>
            <w:shd w:val="clear" w:color="auto" w:fill="auto"/>
            <w:vAlign w:val="center"/>
          </w:tcPr>
          <w:p w14:paraId="638E66E8" w14:textId="1BAE49C4" w:rsidR="00D244CC" w:rsidRPr="00900068" w:rsidRDefault="00900068" w:rsidP="00D244CC">
            <w:pPr>
              <w:ind w:left="-204" w:right="-112"/>
              <w:jc w:val="center"/>
            </w:pPr>
            <w:r>
              <w:t>9</w:t>
            </w:r>
          </w:p>
        </w:tc>
        <w:tc>
          <w:tcPr>
            <w:tcW w:w="473" w:type="dxa"/>
            <w:tcBorders>
              <w:top w:val="single" w:sz="4" w:space="0" w:color="auto"/>
              <w:left w:val="single" w:sz="12" w:space="0" w:color="auto"/>
              <w:bottom w:val="single" w:sz="12" w:space="0" w:color="auto"/>
              <w:right w:val="single" w:sz="4" w:space="0" w:color="auto"/>
            </w:tcBorders>
            <w:shd w:val="clear" w:color="auto" w:fill="auto"/>
            <w:vAlign w:val="center"/>
          </w:tcPr>
          <w:p w14:paraId="690EC3CC" w14:textId="6CC6D948" w:rsidR="00D244CC" w:rsidRPr="0053382A" w:rsidRDefault="00D244CC" w:rsidP="00D244CC">
            <w:pPr>
              <w:ind w:left="-204" w:right="-112"/>
              <w:jc w:val="center"/>
              <w:rPr>
                <w:lang w:val="en-US"/>
              </w:rPr>
            </w:pPr>
            <w:r>
              <w:rPr>
                <w:lang w:val="en-US"/>
              </w:rPr>
              <w:t>13</w:t>
            </w:r>
          </w:p>
        </w:tc>
        <w:tc>
          <w:tcPr>
            <w:tcW w:w="334" w:type="dxa"/>
            <w:tcBorders>
              <w:top w:val="single" w:sz="4" w:space="0" w:color="auto"/>
              <w:left w:val="nil"/>
              <w:bottom w:val="single" w:sz="12" w:space="0" w:color="auto"/>
              <w:right w:val="single" w:sz="4" w:space="0" w:color="auto"/>
            </w:tcBorders>
            <w:shd w:val="clear" w:color="auto" w:fill="auto"/>
            <w:vAlign w:val="center"/>
          </w:tcPr>
          <w:p w14:paraId="767A4A10" w14:textId="53ACA303" w:rsidR="00D244CC" w:rsidRPr="004A5A37" w:rsidRDefault="00D244CC" w:rsidP="00D244CC">
            <w:pPr>
              <w:ind w:left="-204" w:right="-112"/>
              <w:jc w:val="center"/>
            </w:pPr>
            <w:r w:rsidRPr="00424AA3">
              <w:t>–</w:t>
            </w:r>
          </w:p>
        </w:tc>
        <w:tc>
          <w:tcPr>
            <w:tcW w:w="426" w:type="dxa"/>
            <w:tcBorders>
              <w:top w:val="nil"/>
              <w:left w:val="nil"/>
              <w:bottom w:val="single" w:sz="4" w:space="0" w:color="auto"/>
              <w:right w:val="single" w:sz="4" w:space="0" w:color="auto"/>
            </w:tcBorders>
            <w:shd w:val="clear" w:color="auto" w:fill="auto"/>
            <w:vAlign w:val="center"/>
          </w:tcPr>
          <w:p w14:paraId="4C7849AA" w14:textId="491D52DD" w:rsidR="00D244CC" w:rsidRPr="004A5A37" w:rsidRDefault="00D244CC" w:rsidP="00D244CC">
            <w:pPr>
              <w:ind w:left="-204" w:right="-112"/>
              <w:jc w:val="center"/>
            </w:pPr>
            <w:r w:rsidRPr="00424AA3">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3DAED05B" w14:textId="0992B584" w:rsidR="00D244CC" w:rsidRPr="004A5A37" w:rsidRDefault="00D244CC" w:rsidP="00D244CC">
            <w:pPr>
              <w:ind w:left="-204" w:right="-112"/>
              <w:jc w:val="center"/>
            </w:pPr>
            <w:r w:rsidRPr="00424AA3">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767C057A" w14:textId="20EEF721" w:rsidR="00D244CC" w:rsidRPr="004A5A37" w:rsidRDefault="00D244CC" w:rsidP="00D244CC">
            <w:pPr>
              <w:ind w:left="-204" w:right="-112"/>
              <w:jc w:val="center"/>
            </w:pPr>
            <w:r w:rsidRPr="00424AA3">
              <w:t>–</w:t>
            </w:r>
          </w:p>
        </w:tc>
        <w:tc>
          <w:tcPr>
            <w:tcW w:w="502" w:type="dxa"/>
            <w:tcBorders>
              <w:top w:val="single" w:sz="4" w:space="0" w:color="auto"/>
              <w:left w:val="nil"/>
              <w:bottom w:val="single" w:sz="12" w:space="0" w:color="auto"/>
              <w:right w:val="single" w:sz="4" w:space="0" w:color="auto"/>
            </w:tcBorders>
            <w:shd w:val="clear" w:color="auto" w:fill="auto"/>
            <w:vAlign w:val="center"/>
          </w:tcPr>
          <w:p w14:paraId="0EEB1208" w14:textId="2AC60E1B" w:rsidR="00D244CC" w:rsidRPr="004A5A37" w:rsidRDefault="00D244CC" w:rsidP="00D244CC">
            <w:pPr>
              <w:ind w:left="-204" w:right="-112"/>
              <w:jc w:val="center"/>
            </w:pPr>
            <w:r w:rsidRPr="00424AA3">
              <w:t>–</w:t>
            </w:r>
          </w:p>
        </w:tc>
        <w:tc>
          <w:tcPr>
            <w:tcW w:w="494" w:type="dxa"/>
            <w:tcBorders>
              <w:top w:val="single" w:sz="4" w:space="0" w:color="auto"/>
              <w:left w:val="nil"/>
              <w:bottom w:val="single" w:sz="12" w:space="0" w:color="auto"/>
              <w:right w:val="single" w:sz="12" w:space="0" w:color="auto"/>
            </w:tcBorders>
            <w:shd w:val="clear" w:color="auto" w:fill="auto"/>
            <w:vAlign w:val="center"/>
          </w:tcPr>
          <w:p w14:paraId="6B1F885B" w14:textId="60ADCCBA" w:rsidR="00D244CC" w:rsidRPr="0053382A" w:rsidRDefault="007335CB" w:rsidP="00D244CC">
            <w:pPr>
              <w:ind w:left="-204" w:right="-112"/>
              <w:jc w:val="center"/>
              <w:rPr>
                <w:lang w:val="en-US"/>
              </w:rPr>
            </w:pPr>
            <w:r>
              <w:t>13</w:t>
            </w:r>
          </w:p>
        </w:tc>
        <w:tc>
          <w:tcPr>
            <w:tcW w:w="2540" w:type="dxa"/>
            <w:tcBorders>
              <w:top w:val="single" w:sz="4" w:space="0" w:color="auto"/>
              <w:left w:val="single" w:sz="12" w:space="0" w:color="auto"/>
              <w:bottom w:val="single" w:sz="12" w:space="0" w:color="auto"/>
              <w:right w:val="single" w:sz="12" w:space="0" w:color="auto"/>
            </w:tcBorders>
          </w:tcPr>
          <w:p w14:paraId="33BF07E4" w14:textId="77777777" w:rsidR="00D244CC" w:rsidRPr="004A5A37" w:rsidRDefault="00D244CC" w:rsidP="00D244CC">
            <w:pPr>
              <w:jc w:val="both"/>
              <w:rPr>
                <w:spacing w:val="-4"/>
                <w:sz w:val="20"/>
                <w:szCs w:val="20"/>
              </w:rPr>
            </w:pPr>
            <w:r w:rsidRPr="004A5A37">
              <w:rPr>
                <w:b/>
                <w:bCs/>
                <w:sz w:val="20"/>
                <w:szCs w:val="20"/>
              </w:rPr>
              <w:t>АР</w:t>
            </w:r>
            <w:r w:rsidRPr="004A5A37">
              <w:rPr>
                <w:b/>
                <w:bCs/>
                <w:spacing w:val="-4"/>
                <w:sz w:val="20"/>
                <w:szCs w:val="20"/>
              </w:rPr>
              <w:t>:</w:t>
            </w:r>
            <w:r w:rsidRPr="004A5A37">
              <w:rPr>
                <w:spacing w:val="-4"/>
                <w:sz w:val="20"/>
                <w:szCs w:val="20"/>
              </w:rPr>
              <w:t xml:space="preserve"> письмове тестування</w:t>
            </w:r>
          </w:p>
          <w:p w14:paraId="429E80FB" w14:textId="77777777" w:rsidR="00D244CC" w:rsidRPr="000B7951" w:rsidRDefault="00D244CC" w:rsidP="00D244CC">
            <w:pPr>
              <w:jc w:val="both"/>
              <w:rPr>
                <w:spacing w:val="-8"/>
                <w:sz w:val="20"/>
                <w:szCs w:val="20"/>
              </w:rPr>
            </w:pPr>
            <w:r w:rsidRPr="004A5A37">
              <w:rPr>
                <w:b/>
                <w:bCs/>
                <w:spacing w:val="-8"/>
                <w:sz w:val="20"/>
                <w:szCs w:val="20"/>
              </w:rPr>
              <w:t>СР:</w:t>
            </w:r>
            <w:r w:rsidRPr="004A5A37">
              <w:rPr>
                <w:spacing w:val="-8"/>
                <w:sz w:val="20"/>
                <w:szCs w:val="20"/>
              </w:rPr>
              <w:t xml:space="preserve"> письмове завдання для </w:t>
            </w:r>
            <w:proofErr w:type="spellStart"/>
            <w:r w:rsidRPr="004A5A37">
              <w:rPr>
                <w:spacing w:val="-8"/>
                <w:sz w:val="20"/>
                <w:szCs w:val="20"/>
              </w:rPr>
              <w:t>самост</w:t>
            </w:r>
            <w:proofErr w:type="spellEnd"/>
            <w:r w:rsidRPr="004A5A37">
              <w:rPr>
                <w:spacing w:val="-8"/>
                <w:sz w:val="20"/>
                <w:szCs w:val="20"/>
              </w:rPr>
              <w:t>. опрацювання</w:t>
            </w:r>
          </w:p>
        </w:tc>
      </w:tr>
      <w:tr w:rsidR="00D244CC" w:rsidRPr="004A5A37" w14:paraId="1ED3FF32" w14:textId="77777777" w:rsidTr="00067FF3">
        <w:trPr>
          <w:trHeight w:val="166"/>
          <w:jc w:val="center"/>
        </w:trPr>
        <w:tc>
          <w:tcPr>
            <w:tcW w:w="2304" w:type="dxa"/>
            <w:tcBorders>
              <w:top w:val="single" w:sz="4" w:space="0" w:color="auto"/>
              <w:left w:val="single" w:sz="12" w:space="0" w:color="auto"/>
              <w:bottom w:val="single" w:sz="12" w:space="0" w:color="auto"/>
              <w:right w:val="single" w:sz="12" w:space="0" w:color="auto"/>
            </w:tcBorders>
            <w:shd w:val="clear" w:color="auto" w:fill="auto"/>
            <w:vAlign w:val="center"/>
          </w:tcPr>
          <w:p w14:paraId="4E108691" w14:textId="77777777" w:rsidR="00D244CC" w:rsidRPr="004A5A37" w:rsidRDefault="00D244CC" w:rsidP="00D244CC">
            <w:pPr>
              <w:rPr>
                <w:bCs/>
                <w:sz w:val="22"/>
                <w:szCs w:val="22"/>
              </w:rPr>
            </w:pPr>
            <w:r w:rsidRPr="004A5A37">
              <w:rPr>
                <w:bCs/>
                <w:sz w:val="22"/>
                <w:szCs w:val="22"/>
              </w:rPr>
              <w:t>Модульний контроль</w:t>
            </w:r>
          </w:p>
        </w:tc>
        <w:tc>
          <w:tcPr>
            <w:tcW w:w="422" w:type="dxa"/>
            <w:tcBorders>
              <w:top w:val="single" w:sz="4" w:space="0" w:color="auto"/>
              <w:left w:val="single" w:sz="12" w:space="0" w:color="auto"/>
              <w:bottom w:val="single" w:sz="12" w:space="0" w:color="auto"/>
              <w:right w:val="single" w:sz="4" w:space="0" w:color="auto"/>
            </w:tcBorders>
            <w:shd w:val="clear" w:color="auto" w:fill="auto"/>
            <w:vAlign w:val="center"/>
          </w:tcPr>
          <w:p w14:paraId="6B073A32" w14:textId="77777777" w:rsidR="00D244CC" w:rsidRPr="004A5A37" w:rsidRDefault="00D244CC" w:rsidP="00D244CC">
            <w:pPr>
              <w:ind w:left="-204" w:right="-112"/>
              <w:jc w:val="center"/>
            </w:pPr>
            <w:r w:rsidRPr="004A5A37">
              <w:t>2</w:t>
            </w:r>
          </w:p>
        </w:tc>
        <w:tc>
          <w:tcPr>
            <w:tcW w:w="425" w:type="dxa"/>
            <w:tcBorders>
              <w:top w:val="single" w:sz="4" w:space="0" w:color="auto"/>
              <w:left w:val="single" w:sz="4" w:space="0" w:color="auto"/>
              <w:bottom w:val="single" w:sz="12" w:space="0" w:color="auto"/>
              <w:right w:val="single" w:sz="4" w:space="0" w:color="auto"/>
            </w:tcBorders>
            <w:shd w:val="clear" w:color="auto" w:fill="auto"/>
            <w:vAlign w:val="center"/>
          </w:tcPr>
          <w:p w14:paraId="0F5081FC" w14:textId="77777777" w:rsidR="00D244CC" w:rsidRPr="004A5A37" w:rsidRDefault="00D244CC" w:rsidP="00D244CC">
            <w:pPr>
              <w:ind w:left="-204" w:right="-112"/>
              <w:jc w:val="center"/>
            </w:pPr>
            <w:r w:rsidRPr="004A5A37">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1E9750BA" w14:textId="77777777" w:rsidR="00D244CC" w:rsidRPr="004A5A37" w:rsidRDefault="00D244CC" w:rsidP="00D244CC">
            <w:pPr>
              <w:ind w:left="-204" w:right="-112"/>
              <w:jc w:val="center"/>
            </w:pPr>
            <w:r w:rsidRPr="004A5A37">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2E00C18B" w14:textId="77777777" w:rsidR="00D244CC" w:rsidRPr="004A5A37" w:rsidRDefault="00D244CC" w:rsidP="00D244CC">
            <w:pPr>
              <w:ind w:left="-204" w:right="-112"/>
              <w:jc w:val="center"/>
            </w:pPr>
            <w:r w:rsidRPr="004A5A37">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6E0DC065" w14:textId="77777777" w:rsidR="00D244CC" w:rsidRPr="004A5A37" w:rsidRDefault="00D244CC" w:rsidP="00D244CC">
            <w:pPr>
              <w:ind w:left="-204" w:right="-112"/>
              <w:jc w:val="center"/>
            </w:pPr>
            <w:r w:rsidRPr="004A5A37">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209AC6CC" w14:textId="77777777" w:rsidR="00D244CC" w:rsidRPr="007A6F65" w:rsidRDefault="00D244CC" w:rsidP="00D244CC">
            <w:pPr>
              <w:ind w:left="-204" w:right="-112"/>
              <w:jc w:val="center"/>
              <w:rPr>
                <w:lang w:val="en-US"/>
              </w:rPr>
            </w:pPr>
            <w:r>
              <w:rPr>
                <w:lang w:val="en-US"/>
              </w:rPr>
              <w:t>-</w:t>
            </w:r>
          </w:p>
        </w:tc>
        <w:tc>
          <w:tcPr>
            <w:tcW w:w="427" w:type="dxa"/>
            <w:tcBorders>
              <w:top w:val="single" w:sz="4" w:space="0" w:color="auto"/>
              <w:left w:val="nil"/>
              <w:bottom w:val="single" w:sz="12" w:space="0" w:color="auto"/>
              <w:right w:val="single" w:sz="12" w:space="0" w:color="auto"/>
            </w:tcBorders>
            <w:shd w:val="clear" w:color="auto" w:fill="auto"/>
            <w:vAlign w:val="center"/>
          </w:tcPr>
          <w:p w14:paraId="6CC94D5C" w14:textId="77777777" w:rsidR="00D244CC" w:rsidRPr="007A6F65" w:rsidRDefault="00D244CC" w:rsidP="00D244CC">
            <w:pPr>
              <w:ind w:left="-204" w:right="-112"/>
              <w:jc w:val="center"/>
              <w:rPr>
                <w:lang w:val="en-US"/>
              </w:rPr>
            </w:pPr>
            <w:r>
              <w:rPr>
                <w:lang w:val="en-US"/>
              </w:rPr>
              <w:t>2</w:t>
            </w:r>
          </w:p>
        </w:tc>
        <w:tc>
          <w:tcPr>
            <w:tcW w:w="473" w:type="dxa"/>
            <w:tcBorders>
              <w:top w:val="single" w:sz="4" w:space="0" w:color="auto"/>
              <w:left w:val="single" w:sz="12" w:space="0" w:color="auto"/>
              <w:bottom w:val="single" w:sz="12" w:space="0" w:color="auto"/>
              <w:right w:val="single" w:sz="4" w:space="0" w:color="auto"/>
            </w:tcBorders>
            <w:shd w:val="clear" w:color="auto" w:fill="auto"/>
            <w:vAlign w:val="center"/>
          </w:tcPr>
          <w:p w14:paraId="01A9A6AE" w14:textId="16BA4D7D" w:rsidR="00D244CC" w:rsidRPr="004A5A37" w:rsidRDefault="00D244CC" w:rsidP="00D244CC">
            <w:pPr>
              <w:ind w:left="-204" w:right="-112"/>
              <w:jc w:val="center"/>
            </w:pPr>
            <w:r w:rsidRPr="004A5A37">
              <w:t>2</w:t>
            </w:r>
          </w:p>
        </w:tc>
        <w:tc>
          <w:tcPr>
            <w:tcW w:w="334" w:type="dxa"/>
            <w:tcBorders>
              <w:top w:val="single" w:sz="4" w:space="0" w:color="auto"/>
              <w:left w:val="nil"/>
              <w:bottom w:val="single" w:sz="12" w:space="0" w:color="auto"/>
              <w:right w:val="single" w:sz="4" w:space="0" w:color="auto"/>
            </w:tcBorders>
            <w:shd w:val="clear" w:color="auto" w:fill="auto"/>
            <w:vAlign w:val="center"/>
          </w:tcPr>
          <w:p w14:paraId="646C162F" w14:textId="2E0A5DCC" w:rsidR="00D244CC" w:rsidRPr="004A5A37" w:rsidRDefault="00D244CC" w:rsidP="00D244CC">
            <w:pPr>
              <w:ind w:left="-204" w:right="-112"/>
              <w:jc w:val="center"/>
            </w:pPr>
            <w:r w:rsidRPr="00424AA3">
              <w:t>–</w:t>
            </w:r>
          </w:p>
        </w:tc>
        <w:tc>
          <w:tcPr>
            <w:tcW w:w="426" w:type="dxa"/>
            <w:tcBorders>
              <w:top w:val="nil"/>
              <w:left w:val="nil"/>
              <w:bottom w:val="single" w:sz="4" w:space="0" w:color="auto"/>
              <w:right w:val="single" w:sz="4" w:space="0" w:color="auto"/>
            </w:tcBorders>
            <w:shd w:val="clear" w:color="auto" w:fill="auto"/>
            <w:vAlign w:val="center"/>
          </w:tcPr>
          <w:p w14:paraId="219BF307" w14:textId="06A8D3E2" w:rsidR="00D244CC" w:rsidRPr="004A5A37" w:rsidRDefault="00D244CC" w:rsidP="00D244CC">
            <w:pPr>
              <w:ind w:left="-204" w:right="-112"/>
              <w:jc w:val="center"/>
            </w:pPr>
            <w:r w:rsidRPr="00424AA3">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76C70C56" w14:textId="26EBDA69" w:rsidR="00D244CC" w:rsidRPr="004A5A37" w:rsidRDefault="00D244CC" w:rsidP="00D244CC">
            <w:pPr>
              <w:ind w:left="-204" w:right="-112"/>
              <w:jc w:val="center"/>
            </w:pPr>
            <w:r w:rsidRPr="00424AA3">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4D31334E" w14:textId="219E7448" w:rsidR="00D244CC" w:rsidRPr="004A5A37" w:rsidRDefault="00D244CC" w:rsidP="00D244CC">
            <w:pPr>
              <w:ind w:left="-204" w:right="-112"/>
              <w:jc w:val="center"/>
            </w:pPr>
            <w:r w:rsidRPr="00424AA3">
              <w:t>–</w:t>
            </w:r>
          </w:p>
        </w:tc>
        <w:tc>
          <w:tcPr>
            <w:tcW w:w="502" w:type="dxa"/>
            <w:tcBorders>
              <w:top w:val="single" w:sz="4" w:space="0" w:color="auto"/>
              <w:left w:val="nil"/>
              <w:bottom w:val="single" w:sz="12" w:space="0" w:color="auto"/>
              <w:right w:val="single" w:sz="4" w:space="0" w:color="auto"/>
            </w:tcBorders>
            <w:shd w:val="clear" w:color="auto" w:fill="auto"/>
            <w:vAlign w:val="center"/>
          </w:tcPr>
          <w:p w14:paraId="738A1F1C" w14:textId="30889336" w:rsidR="00D244CC" w:rsidRPr="007A6F65" w:rsidRDefault="00D244CC" w:rsidP="00D244CC">
            <w:pPr>
              <w:ind w:left="-204" w:right="-112"/>
              <w:jc w:val="center"/>
              <w:rPr>
                <w:lang w:val="en-US"/>
              </w:rPr>
            </w:pPr>
            <w:r w:rsidRPr="00424AA3">
              <w:t>–</w:t>
            </w:r>
          </w:p>
        </w:tc>
        <w:tc>
          <w:tcPr>
            <w:tcW w:w="494" w:type="dxa"/>
            <w:tcBorders>
              <w:top w:val="single" w:sz="4" w:space="0" w:color="auto"/>
              <w:left w:val="nil"/>
              <w:bottom w:val="single" w:sz="12" w:space="0" w:color="auto"/>
              <w:right w:val="single" w:sz="12" w:space="0" w:color="auto"/>
            </w:tcBorders>
            <w:shd w:val="clear" w:color="auto" w:fill="auto"/>
            <w:vAlign w:val="center"/>
          </w:tcPr>
          <w:p w14:paraId="14D864F8" w14:textId="7573D501" w:rsidR="00D244CC" w:rsidRPr="007A6F65" w:rsidRDefault="007335CB" w:rsidP="00D244CC">
            <w:pPr>
              <w:ind w:left="-204" w:right="-112"/>
              <w:jc w:val="center"/>
              <w:rPr>
                <w:lang w:val="en-US"/>
              </w:rPr>
            </w:pPr>
            <w:r>
              <w:t>2</w:t>
            </w:r>
          </w:p>
        </w:tc>
        <w:tc>
          <w:tcPr>
            <w:tcW w:w="2540" w:type="dxa"/>
            <w:tcBorders>
              <w:top w:val="single" w:sz="4" w:space="0" w:color="auto"/>
              <w:left w:val="single" w:sz="12" w:space="0" w:color="auto"/>
              <w:bottom w:val="single" w:sz="12" w:space="0" w:color="auto"/>
              <w:right w:val="single" w:sz="12" w:space="0" w:color="auto"/>
            </w:tcBorders>
            <w:vAlign w:val="center"/>
          </w:tcPr>
          <w:p w14:paraId="4CA631DE" w14:textId="77777777" w:rsidR="00D244CC" w:rsidRPr="004A5A37" w:rsidRDefault="00D244CC" w:rsidP="00D244CC">
            <w:pPr>
              <w:ind w:right="-106"/>
              <w:jc w:val="center"/>
              <w:rPr>
                <w:sz w:val="20"/>
                <w:szCs w:val="20"/>
              </w:rPr>
            </w:pPr>
            <w:r w:rsidRPr="004A5A37">
              <w:rPr>
                <w:sz w:val="20"/>
                <w:szCs w:val="20"/>
              </w:rPr>
              <w:t>комп’ютерне тестування</w:t>
            </w:r>
          </w:p>
        </w:tc>
      </w:tr>
      <w:tr w:rsidR="00D244CC" w:rsidRPr="004A5A37" w14:paraId="288F785E" w14:textId="77777777" w:rsidTr="00067FF3">
        <w:trPr>
          <w:trHeight w:val="166"/>
          <w:jc w:val="center"/>
        </w:trPr>
        <w:tc>
          <w:tcPr>
            <w:tcW w:w="2304" w:type="dxa"/>
            <w:tcBorders>
              <w:top w:val="single" w:sz="4" w:space="0" w:color="auto"/>
              <w:left w:val="single" w:sz="12" w:space="0" w:color="auto"/>
              <w:bottom w:val="single" w:sz="4" w:space="0" w:color="auto"/>
              <w:right w:val="single" w:sz="12" w:space="0" w:color="auto"/>
            </w:tcBorders>
            <w:shd w:val="clear" w:color="auto" w:fill="auto"/>
            <w:vAlign w:val="center"/>
          </w:tcPr>
          <w:p w14:paraId="45F1EA12" w14:textId="77777777" w:rsidR="00D244CC" w:rsidRPr="004A5A37" w:rsidRDefault="00D244CC" w:rsidP="00D244CC">
            <w:pPr>
              <w:ind w:right="-93"/>
              <w:rPr>
                <w:b/>
                <w:spacing w:val="-6"/>
                <w:sz w:val="22"/>
                <w:szCs w:val="22"/>
              </w:rPr>
            </w:pPr>
            <w:r w:rsidRPr="004A5A37">
              <w:rPr>
                <w:b/>
                <w:spacing w:val="-6"/>
                <w:sz w:val="22"/>
                <w:szCs w:val="22"/>
              </w:rPr>
              <w:t>Разом за змістовим модулем 4</w:t>
            </w:r>
          </w:p>
        </w:tc>
        <w:tc>
          <w:tcPr>
            <w:tcW w:w="422" w:type="dxa"/>
            <w:tcBorders>
              <w:top w:val="single" w:sz="4" w:space="0" w:color="auto"/>
              <w:left w:val="single" w:sz="12" w:space="0" w:color="auto"/>
              <w:bottom w:val="single" w:sz="4" w:space="0" w:color="auto"/>
              <w:right w:val="single" w:sz="4" w:space="0" w:color="auto"/>
            </w:tcBorders>
            <w:shd w:val="clear" w:color="auto" w:fill="auto"/>
            <w:vAlign w:val="center"/>
          </w:tcPr>
          <w:p w14:paraId="6CAD8443" w14:textId="77777777" w:rsidR="00D244CC" w:rsidRPr="004A5A37" w:rsidRDefault="00D244CC" w:rsidP="00D244CC">
            <w:pPr>
              <w:ind w:left="-204" w:right="-112"/>
              <w:jc w:val="center"/>
              <w:rPr>
                <w:b/>
                <w:bCs/>
                <w:lang w:val="ru-RU"/>
              </w:rPr>
            </w:pPr>
            <w:r>
              <w:rPr>
                <w:b/>
                <w:bCs/>
                <w:lang w:val="en-US"/>
              </w:rPr>
              <w:t>28</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57B7E25E" w14:textId="17D79460" w:rsidR="00D244CC" w:rsidRPr="004A5A37" w:rsidRDefault="00900068" w:rsidP="00D244CC">
            <w:pPr>
              <w:ind w:left="-204" w:right="-112"/>
              <w:jc w:val="center"/>
              <w:rPr>
                <w:b/>
                <w:bCs/>
              </w:rPr>
            </w:pPr>
            <w:r>
              <w:rPr>
                <w:b/>
                <w:bCs/>
              </w:rPr>
              <w:t>4</w:t>
            </w:r>
          </w:p>
        </w:tc>
        <w:tc>
          <w:tcPr>
            <w:tcW w:w="425" w:type="dxa"/>
            <w:tcBorders>
              <w:top w:val="single" w:sz="4" w:space="0" w:color="auto"/>
              <w:left w:val="nil"/>
              <w:bottom w:val="single" w:sz="4" w:space="0" w:color="auto"/>
              <w:right w:val="single" w:sz="4" w:space="0" w:color="auto"/>
            </w:tcBorders>
            <w:shd w:val="clear" w:color="auto" w:fill="auto"/>
            <w:vAlign w:val="center"/>
          </w:tcPr>
          <w:p w14:paraId="44741CDF" w14:textId="4832040B" w:rsidR="00D244CC" w:rsidRPr="00D244CC" w:rsidRDefault="00900068" w:rsidP="00D244CC">
            <w:pPr>
              <w:ind w:left="-204" w:right="-112"/>
              <w:jc w:val="center"/>
              <w:rPr>
                <w:b/>
                <w:bCs/>
              </w:rPr>
            </w:pPr>
            <w:r>
              <w:rPr>
                <w:b/>
                <w:bCs/>
              </w:rPr>
              <w:t>4</w:t>
            </w:r>
          </w:p>
        </w:tc>
        <w:tc>
          <w:tcPr>
            <w:tcW w:w="425" w:type="dxa"/>
            <w:tcBorders>
              <w:top w:val="single" w:sz="4" w:space="0" w:color="auto"/>
              <w:left w:val="nil"/>
              <w:bottom w:val="single" w:sz="4" w:space="0" w:color="auto"/>
              <w:right w:val="single" w:sz="4" w:space="0" w:color="auto"/>
            </w:tcBorders>
            <w:shd w:val="clear" w:color="auto" w:fill="auto"/>
            <w:vAlign w:val="center"/>
          </w:tcPr>
          <w:p w14:paraId="35845FFE" w14:textId="77777777" w:rsidR="00D244CC" w:rsidRPr="004A5A37" w:rsidRDefault="00D244CC" w:rsidP="00D244CC">
            <w:pPr>
              <w:ind w:left="-204" w:right="-112"/>
              <w:jc w:val="center"/>
              <w:rPr>
                <w:b/>
                <w:bCs/>
              </w:rPr>
            </w:pPr>
            <w:r w:rsidRPr="004A5A37">
              <w:rPr>
                <w:b/>
                <w:bCs/>
              </w:rPr>
              <w:t>-</w:t>
            </w:r>
          </w:p>
        </w:tc>
        <w:tc>
          <w:tcPr>
            <w:tcW w:w="426" w:type="dxa"/>
            <w:tcBorders>
              <w:top w:val="single" w:sz="4" w:space="0" w:color="auto"/>
              <w:left w:val="nil"/>
              <w:bottom w:val="single" w:sz="4" w:space="0" w:color="auto"/>
              <w:right w:val="single" w:sz="4" w:space="0" w:color="auto"/>
            </w:tcBorders>
            <w:shd w:val="clear" w:color="auto" w:fill="auto"/>
            <w:vAlign w:val="center"/>
          </w:tcPr>
          <w:p w14:paraId="326369F7" w14:textId="77777777" w:rsidR="00D244CC" w:rsidRPr="004A5A37" w:rsidRDefault="00D244CC" w:rsidP="00D244CC">
            <w:pPr>
              <w:ind w:left="-204" w:right="-112"/>
              <w:jc w:val="center"/>
              <w:rPr>
                <w:b/>
                <w:bCs/>
              </w:rPr>
            </w:pPr>
            <w:r w:rsidRPr="004A5A37">
              <w:rPr>
                <w:b/>
                <w:bCs/>
              </w:rPr>
              <w:t>–</w:t>
            </w:r>
          </w:p>
        </w:tc>
        <w:tc>
          <w:tcPr>
            <w:tcW w:w="425" w:type="dxa"/>
            <w:tcBorders>
              <w:top w:val="single" w:sz="4" w:space="0" w:color="auto"/>
              <w:left w:val="nil"/>
              <w:bottom w:val="single" w:sz="4" w:space="0" w:color="auto"/>
              <w:right w:val="single" w:sz="4" w:space="0" w:color="auto"/>
            </w:tcBorders>
            <w:shd w:val="clear" w:color="auto" w:fill="auto"/>
            <w:vAlign w:val="center"/>
          </w:tcPr>
          <w:p w14:paraId="2AE508A4" w14:textId="77777777" w:rsidR="00D244CC" w:rsidRPr="007A6F65" w:rsidRDefault="00D244CC" w:rsidP="00D244CC">
            <w:pPr>
              <w:ind w:left="-204" w:right="-112"/>
              <w:jc w:val="center"/>
              <w:rPr>
                <w:b/>
                <w:bCs/>
                <w:lang w:val="en-US"/>
              </w:rPr>
            </w:pPr>
            <w:r>
              <w:rPr>
                <w:b/>
                <w:bCs/>
                <w:lang w:val="en-US"/>
              </w:rPr>
              <w:t>-</w:t>
            </w:r>
          </w:p>
        </w:tc>
        <w:tc>
          <w:tcPr>
            <w:tcW w:w="427" w:type="dxa"/>
            <w:tcBorders>
              <w:top w:val="single" w:sz="4" w:space="0" w:color="auto"/>
              <w:left w:val="nil"/>
              <w:bottom w:val="single" w:sz="4" w:space="0" w:color="auto"/>
              <w:right w:val="single" w:sz="12" w:space="0" w:color="auto"/>
            </w:tcBorders>
            <w:shd w:val="clear" w:color="auto" w:fill="auto"/>
            <w:vAlign w:val="center"/>
          </w:tcPr>
          <w:p w14:paraId="2F89423D" w14:textId="312D6BC4" w:rsidR="00D244CC" w:rsidRPr="005A4972" w:rsidRDefault="00D244CC" w:rsidP="00D244CC">
            <w:pPr>
              <w:ind w:left="-204" w:right="-112"/>
              <w:jc w:val="center"/>
              <w:rPr>
                <w:b/>
                <w:bCs/>
              </w:rPr>
            </w:pPr>
            <w:r>
              <w:rPr>
                <w:b/>
                <w:bCs/>
                <w:lang w:val="en-US"/>
              </w:rPr>
              <w:t>2</w:t>
            </w:r>
            <w:r w:rsidR="00900068">
              <w:rPr>
                <w:b/>
                <w:bCs/>
              </w:rPr>
              <w:t>0</w:t>
            </w:r>
          </w:p>
        </w:tc>
        <w:tc>
          <w:tcPr>
            <w:tcW w:w="473" w:type="dxa"/>
            <w:tcBorders>
              <w:top w:val="single" w:sz="4" w:space="0" w:color="auto"/>
              <w:left w:val="single" w:sz="12" w:space="0" w:color="auto"/>
              <w:bottom w:val="single" w:sz="4" w:space="0" w:color="auto"/>
              <w:right w:val="single" w:sz="4" w:space="0" w:color="auto"/>
            </w:tcBorders>
            <w:shd w:val="clear" w:color="auto" w:fill="auto"/>
            <w:vAlign w:val="center"/>
          </w:tcPr>
          <w:p w14:paraId="3FBEDCA7" w14:textId="74BCF044" w:rsidR="00D244CC" w:rsidRPr="00FE1325" w:rsidRDefault="00D244CC" w:rsidP="00D244CC">
            <w:pPr>
              <w:ind w:left="-204" w:right="-112"/>
              <w:jc w:val="center"/>
              <w:rPr>
                <w:b/>
                <w:bCs/>
                <w:lang w:val="en-US"/>
              </w:rPr>
            </w:pPr>
            <w:r>
              <w:rPr>
                <w:b/>
                <w:bCs/>
                <w:lang w:val="en-US"/>
              </w:rPr>
              <w:t>28</w:t>
            </w:r>
          </w:p>
        </w:tc>
        <w:tc>
          <w:tcPr>
            <w:tcW w:w="334" w:type="dxa"/>
            <w:tcBorders>
              <w:top w:val="single" w:sz="4" w:space="0" w:color="auto"/>
              <w:left w:val="nil"/>
              <w:bottom w:val="single" w:sz="4" w:space="0" w:color="auto"/>
              <w:right w:val="single" w:sz="4" w:space="0" w:color="auto"/>
            </w:tcBorders>
            <w:shd w:val="clear" w:color="auto" w:fill="auto"/>
            <w:vAlign w:val="center"/>
          </w:tcPr>
          <w:p w14:paraId="1823B8E1" w14:textId="176970B5" w:rsidR="00D244CC" w:rsidRPr="004A5A37" w:rsidRDefault="00D244CC" w:rsidP="00D244CC">
            <w:pPr>
              <w:ind w:left="-204" w:right="-112"/>
              <w:jc w:val="center"/>
              <w:rPr>
                <w:b/>
                <w:bCs/>
              </w:rPr>
            </w:pPr>
            <w:r w:rsidRPr="00424AA3">
              <w:t>–</w:t>
            </w:r>
          </w:p>
        </w:tc>
        <w:tc>
          <w:tcPr>
            <w:tcW w:w="426" w:type="dxa"/>
            <w:tcBorders>
              <w:top w:val="nil"/>
              <w:left w:val="nil"/>
              <w:bottom w:val="single" w:sz="4" w:space="0" w:color="auto"/>
              <w:right w:val="single" w:sz="4" w:space="0" w:color="auto"/>
            </w:tcBorders>
            <w:shd w:val="clear" w:color="auto" w:fill="auto"/>
            <w:vAlign w:val="center"/>
          </w:tcPr>
          <w:p w14:paraId="2D784AC9" w14:textId="2E58C96A" w:rsidR="00D244CC" w:rsidRPr="004A5A37" w:rsidRDefault="00D244CC" w:rsidP="00D244CC">
            <w:pPr>
              <w:ind w:left="-204" w:right="-112"/>
              <w:jc w:val="center"/>
              <w:rPr>
                <w:b/>
                <w:bCs/>
              </w:rPr>
            </w:pPr>
            <w:r w:rsidRPr="00424AA3">
              <w:t>–</w:t>
            </w:r>
          </w:p>
        </w:tc>
        <w:tc>
          <w:tcPr>
            <w:tcW w:w="425" w:type="dxa"/>
            <w:tcBorders>
              <w:top w:val="single" w:sz="4" w:space="0" w:color="auto"/>
              <w:left w:val="nil"/>
              <w:bottom w:val="single" w:sz="4" w:space="0" w:color="auto"/>
              <w:right w:val="single" w:sz="4" w:space="0" w:color="auto"/>
            </w:tcBorders>
            <w:shd w:val="clear" w:color="auto" w:fill="auto"/>
            <w:vAlign w:val="center"/>
          </w:tcPr>
          <w:p w14:paraId="7AD9B996" w14:textId="05B67889" w:rsidR="00D244CC" w:rsidRPr="004A5A37" w:rsidRDefault="00D244CC" w:rsidP="00D244CC">
            <w:pPr>
              <w:ind w:left="-204" w:right="-112"/>
              <w:jc w:val="center"/>
              <w:rPr>
                <w:b/>
                <w:bCs/>
              </w:rPr>
            </w:pPr>
            <w:r w:rsidRPr="00424AA3">
              <w:t>–</w:t>
            </w:r>
          </w:p>
        </w:tc>
        <w:tc>
          <w:tcPr>
            <w:tcW w:w="425" w:type="dxa"/>
            <w:tcBorders>
              <w:top w:val="single" w:sz="4" w:space="0" w:color="auto"/>
              <w:left w:val="nil"/>
              <w:bottom w:val="single" w:sz="4" w:space="0" w:color="auto"/>
              <w:right w:val="single" w:sz="4" w:space="0" w:color="auto"/>
            </w:tcBorders>
            <w:shd w:val="clear" w:color="auto" w:fill="auto"/>
            <w:vAlign w:val="center"/>
          </w:tcPr>
          <w:p w14:paraId="0DB1B505" w14:textId="5F45331F" w:rsidR="00D244CC" w:rsidRPr="004A5A37" w:rsidRDefault="00D244CC" w:rsidP="00D244CC">
            <w:pPr>
              <w:ind w:left="-204" w:right="-112"/>
              <w:jc w:val="center"/>
              <w:rPr>
                <w:b/>
                <w:bCs/>
              </w:rPr>
            </w:pPr>
            <w:r w:rsidRPr="00424AA3">
              <w:t>–</w:t>
            </w:r>
          </w:p>
        </w:tc>
        <w:tc>
          <w:tcPr>
            <w:tcW w:w="502" w:type="dxa"/>
            <w:tcBorders>
              <w:top w:val="single" w:sz="4" w:space="0" w:color="auto"/>
              <w:left w:val="nil"/>
              <w:bottom w:val="single" w:sz="4" w:space="0" w:color="auto"/>
              <w:right w:val="single" w:sz="4" w:space="0" w:color="auto"/>
            </w:tcBorders>
            <w:shd w:val="clear" w:color="auto" w:fill="auto"/>
            <w:vAlign w:val="center"/>
          </w:tcPr>
          <w:p w14:paraId="757A284D" w14:textId="2B08A941" w:rsidR="00D244CC" w:rsidRPr="007A6F65" w:rsidRDefault="00D244CC" w:rsidP="00D244CC">
            <w:pPr>
              <w:ind w:left="-204" w:right="-112"/>
              <w:jc w:val="center"/>
              <w:rPr>
                <w:b/>
                <w:bCs/>
                <w:lang w:val="en-US"/>
              </w:rPr>
            </w:pPr>
            <w:r w:rsidRPr="00424AA3">
              <w:t>–</w:t>
            </w:r>
          </w:p>
        </w:tc>
        <w:tc>
          <w:tcPr>
            <w:tcW w:w="494" w:type="dxa"/>
            <w:tcBorders>
              <w:top w:val="single" w:sz="4" w:space="0" w:color="auto"/>
              <w:left w:val="nil"/>
              <w:bottom w:val="single" w:sz="4" w:space="0" w:color="auto"/>
              <w:right w:val="single" w:sz="12" w:space="0" w:color="auto"/>
            </w:tcBorders>
            <w:shd w:val="clear" w:color="auto" w:fill="auto"/>
            <w:vAlign w:val="center"/>
          </w:tcPr>
          <w:p w14:paraId="6A69079C" w14:textId="465AD670" w:rsidR="00D244CC" w:rsidRPr="0053382A" w:rsidRDefault="007335CB" w:rsidP="00D244CC">
            <w:pPr>
              <w:ind w:left="-204" w:right="-112"/>
              <w:jc w:val="center"/>
              <w:rPr>
                <w:b/>
                <w:bCs/>
                <w:lang w:val="en-US"/>
              </w:rPr>
            </w:pPr>
            <w:r>
              <w:t>28</w:t>
            </w:r>
          </w:p>
        </w:tc>
        <w:tc>
          <w:tcPr>
            <w:tcW w:w="2540" w:type="dxa"/>
            <w:tcBorders>
              <w:top w:val="single" w:sz="4" w:space="0" w:color="auto"/>
              <w:left w:val="single" w:sz="12" w:space="0" w:color="auto"/>
              <w:bottom w:val="single" w:sz="4" w:space="0" w:color="auto"/>
              <w:right w:val="single" w:sz="12" w:space="0" w:color="auto"/>
            </w:tcBorders>
          </w:tcPr>
          <w:p w14:paraId="5A55CC67" w14:textId="77777777" w:rsidR="00D244CC" w:rsidRPr="004A5A37" w:rsidRDefault="00D244CC" w:rsidP="00D244CC"/>
        </w:tc>
      </w:tr>
      <w:tr w:rsidR="00D244CC" w:rsidRPr="004A5A37" w14:paraId="385D3450" w14:textId="77777777" w:rsidTr="00067FF3">
        <w:trPr>
          <w:trHeight w:val="166"/>
          <w:jc w:val="center"/>
        </w:trPr>
        <w:tc>
          <w:tcPr>
            <w:tcW w:w="2304" w:type="dxa"/>
            <w:tcBorders>
              <w:top w:val="single" w:sz="12" w:space="0" w:color="auto"/>
              <w:left w:val="single" w:sz="12" w:space="0" w:color="auto"/>
              <w:bottom w:val="single" w:sz="12" w:space="0" w:color="auto"/>
              <w:right w:val="single" w:sz="12" w:space="0" w:color="auto"/>
            </w:tcBorders>
            <w:shd w:val="clear" w:color="auto" w:fill="auto"/>
            <w:vAlign w:val="center"/>
          </w:tcPr>
          <w:p w14:paraId="230965AC" w14:textId="77777777" w:rsidR="00D244CC" w:rsidRPr="004A5A37" w:rsidRDefault="00D244CC" w:rsidP="00D244CC">
            <w:pPr>
              <w:rPr>
                <w:b/>
                <w:bCs/>
                <w:sz w:val="22"/>
                <w:szCs w:val="22"/>
              </w:rPr>
            </w:pPr>
            <w:r w:rsidRPr="004A5A37">
              <w:rPr>
                <w:b/>
                <w:bCs/>
                <w:sz w:val="22"/>
                <w:szCs w:val="22"/>
              </w:rPr>
              <w:t xml:space="preserve">Усього годин </w:t>
            </w:r>
          </w:p>
        </w:tc>
        <w:tc>
          <w:tcPr>
            <w:tcW w:w="422" w:type="dxa"/>
            <w:tcBorders>
              <w:top w:val="single" w:sz="12" w:space="0" w:color="auto"/>
              <w:left w:val="single" w:sz="12" w:space="0" w:color="auto"/>
              <w:bottom w:val="single" w:sz="12" w:space="0" w:color="auto"/>
              <w:right w:val="single" w:sz="4" w:space="0" w:color="auto"/>
            </w:tcBorders>
            <w:shd w:val="clear" w:color="auto" w:fill="auto"/>
            <w:vAlign w:val="center"/>
          </w:tcPr>
          <w:p w14:paraId="3A8E41D0" w14:textId="77777777" w:rsidR="00D244CC" w:rsidRPr="002F4366" w:rsidRDefault="00D244CC" w:rsidP="00D244CC">
            <w:pPr>
              <w:ind w:left="-204" w:right="-112"/>
              <w:jc w:val="center"/>
              <w:rPr>
                <w:b/>
                <w:bCs/>
                <w:lang w:val="en-US"/>
              </w:rPr>
            </w:pPr>
            <w:r w:rsidRPr="004A5A37">
              <w:rPr>
                <w:b/>
                <w:bCs/>
              </w:rPr>
              <w:t>1</w:t>
            </w:r>
            <w:r>
              <w:rPr>
                <w:b/>
                <w:bCs/>
                <w:lang w:val="en-US"/>
              </w:rPr>
              <w:t>12</w:t>
            </w:r>
          </w:p>
        </w:tc>
        <w:tc>
          <w:tcPr>
            <w:tcW w:w="425" w:type="dxa"/>
            <w:tcBorders>
              <w:top w:val="single" w:sz="12" w:space="0" w:color="auto"/>
              <w:left w:val="nil"/>
              <w:bottom w:val="single" w:sz="12" w:space="0" w:color="auto"/>
              <w:right w:val="single" w:sz="4" w:space="0" w:color="auto"/>
            </w:tcBorders>
            <w:shd w:val="clear" w:color="auto" w:fill="auto"/>
            <w:vAlign w:val="center"/>
          </w:tcPr>
          <w:p w14:paraId="7E7FA997" w14:textId="249F6DDD" w:rsidR="00D244CC" w:rsidRPr="004A5A37" w:rsidRDefault="00D244CC" w:rsidP="00D244CC">
            <w:pPr>
              <w:ind w:left="-204" w:right="-112"/>
              <w:jc w:val="center"/>
              <w:rPr>
                <w:b/>
                <w:bCs/>
              </w:rPr>
            </w:pPr>
            <w:r>
              <w:rPr>
                <w:b/>
                <w:bCs/>
              </w:rPr>
              <w:t>30</w:t>
            </w:r>
          </w:p>
        </w:tc>
        <w:tc>
          <w:tcPr>
            <w:tcW w:w="425" w:type="dxa"/>
            <w:tcBorders>
              <w:top w:val="single" w:sz="12" w:space="0" w:color="auto"/>
              <w:left w:val="nil"/>
              <w:bottom w:val="single" w:sz="12" w:space="0" w:color="auto"/>
              <w:right w:val="single" w:sz="4" w:space="0" w:color="auto"/>
            </w:tcBorders>
            <w:shd w:val="clear" w:color="auto" w:fill="auto"/>
            <w:vAlign w:val="center"/>
          </w:tcPr>
          <w:p w14:paraId="029A0EAE" w14:textId="15E081EC" w:rsidR="00D244CC" w:rsidRPr="00D244CC" w:rsidRDefault="00D244CC" w:rsidP="00D244CC">
            <w:pPr>
              <w:ind w:left="-204" w:right="-112"/>
              <w:jc w:val="center"/>
              <w:rPr>
                <w:b/>
                <w:bCs/>
              </w:rPr>
            </w:pPr>
            <w:r>
              <w:rPr>
                <w:b/>
                <w:bCs/>
              </w:rPr>
              <w:t>30</w:t>
            </w:r>
          </w:p>
        </w:tc>
        <w:tc>
          <w:tcPr>
            <w:tcW w:w="425" w:type="dxa"/>
            <w:tcBorders>
              <w:top w:val="single" w:sz="12" w:space="0" w:color="auto"/>
              <w:left w:val="nil"/>
              <w:bottom w:val="single" w:sz="12" w:space="0" w:color="auto"/>
              <w:right w:val="single" w:sz="4" w:space="0" w:color="auto"/>
            </w:tcBorders>
            <w:shd w:val="clear" w:color="auto" w:fill="auto"/>
            <w:vAlign w:val="center"/>
          </w:tcPr>
          <w:p w14:paraId="6B31D065" w14:textId="77777777" w:rsidR="00D244CC" w:rsidRPr="004A5A37" w:rsidRDefault="00D244CC" w:rsidP="00D244CC">
            <w:pPr>
              <w:ind w:left="-204" w:right="-112"/>
              <w:jc w:val="center"/>
              <w:rPr>
                <w:b/>
                <w:bCs/>
              </w:rPr>
            </w:pPr>
            <w:r w:rsidRPr="004A5A37">
              <w:rPr>
                <w:b/>
                <w:bCs/>
              </w:rPr>
              <w:t>-</w:t>
            </w:r>
          </w:p>
        </w:tc>
        <w:tc>
          <w:tcPr>
            <w:tcW w:w="426" w:type="dxa"/>
            <w:tcBorders>
              <w:top w:val="single" w:sz="12" w:space="0" w:color="auto"/>
              <w:left w:val="nil"/>
              <w:bottom w:val="single" w:sz="12" w:space="0" w:color="auto"/>
              <w:right w:val="single" w:sz="4" w:space="0" w:color="auto"/>
            </w:tcBorders>
            <w:shd w:val="clear" w:color="auto" w:fill="auto"/>
            <w:vAlign w:val="center"/>
          </w:tcPr>
          <w:p w14:paraId="7114B2D2" w14:textId="77777777" w:rsidR="00D244CC" w:rsidRPr="004A5A37" w:rsidRDefault="00D244CC" w:rsidP="00D244CC">
            <w:pPr>
              <w:ind w:left="-204" w:right="-112"/>
              <w:jc w:val="center"/>
              <w:rPr>
                <w:b/>
                <w:bCs/>
              </w:rPr>
            </w:pPr>
            <w:r w:rsidRPr="004A5A37">
              <w:rPr>
                <w:b/>
                <w:bCs/>
              </w:rPr>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421D0412" w14:textId="77777777" w:rsidR="00D244CC" w:rsidRPr="00EA2704" w:rsidRDefault="00D244CC" w:rsidP="00D244CC">
            <w:pPr>
              <w:ind w:left="-204" w:right="-112"/>
              <w:jc w:val="center"/>
              <w:rPr>
                <w:b/>
                <w:bCs/>
                <w:lang w:val="en-US"/>
              </w:rPr>
            </w:pPr>
            <w:r>
              <w:rPr>
                <w:b/>
                <w:bCs/>
                <w:lang w:val="en-US"/>
              </w:rPr>
              <w:t>-</w:t>
            </w:r>
          </w:p>
        </w:tc>
        <w:tc>
          <w:tcPr>
            <w:tcW w:w="427" w:type="dxa"/>
            <w:tcBorders>
              <w:top w:val="single" w:sz="12" w:space="0" w:color="auto"/>
              <w:left w:val="nil"/>
              <w:bottom w:val="single" w:sz="12" w:space="0" w:color="auto"/>
              <w:right w:val="single" w:sz="12" w:space="0" w:color="auto"/>
            </w:tcBorders>
            <w:shd w:val="clear" w:color="auto" w:fill="auto"/>
            <w:vAlign w:val="center"/>
          </w:tcPr>
          <w:p w14:paraId="6E320206" w14:textId="3181956B" w:rsidR="00D244CC" w:rsidRPr="005A4972" w:rsidRDefault="007335CB" w:rsidP="00D244CC">
            <w:pPr>
              <w:ind w:left="-204" w:right="-112"/>
              <w:jc w:val="center"/>
              <w:rPr>
                <w:b/>
                <w:bCs/>
              </w:rPr>
            </w:pPr>
            <w:r>
              <w:rPr>
                <w:b/>
                <w:bCs/>
              </w:rPr>
              <w:t>5</w:t>
            </w:r>
            <w:r w:rsidR="00D244CC">
              <w:rPr>
                <w:b/>
                <w:bCs/>
              </w:rPr>
              <w:t>2</w:t>
            </w:r>
          </w:p>
        </w:tc>
        <w:tc>
          <w:tcPr>
            <w:tcW w:w="473" w:type="dxa"/>
            <w:tcBorders>
              <w:top w:val="single" w:sz="12" w:space="0" w:color="auto"/>
              <w:left w:val="single" w:sz="12" w:space="0" w:color="auto"/>
              <w:bottom w:val="single" w:sz="12" w:space="0" w:color="auto"/>
              <w:right w:val="single" w:sz="4" w:space="0" w:color="auto"/>
            </w:tcBorders>
            <w:shd w:val="clear" w:color="auto" w:fill="auto"/>
            <w:vAlign w:val="center"/>
          </w:tcPr>
          <w:p w14:paraId="0F849811" w14:textId="16B7F350" w:rsidR="00D244CC" w:rsidRPr="0053382A" w:rsidRDefault="00D244CC" w:rsidP="00D244CC">
            <w:pPr>
              <w:ind w:left="-204" w:right="-112"/>
              <w:jc w:val="center"/>
              <w:rPr>
                <w:b/>
                <w:bCs/>
                <w:lang w:val="en-US"/>
              </w:rPr>
            </w:pPr>
            <w:r w:rsidRPr="004A5A37">
              <w:rPr>
                <w:b/>
                <w:bCs/>
              </w:rPr>
              <w:t>1</w:t>
            </w:r>
            <w:r>
              <w:rPr>
                <w:b/>
                <w:bCs/>
                <w:lang w:val="en-US"/>
              </w:rPr>
              <w:t>12</w:t>
            </w:r>
          </w:p>
        </w:tc>
        <w:tc>
          <w:tcPr>
            <w:tcW w:w="334" w:type="dxa"/>
            <w:tcBorders>
              <w:top w:val="single" w:sz="4" w:space="0" w:color="auto"/>
              <w:left w:val="nil"/>
              <w:bottom w:val="single" w:sz="12" w:space="0" w:color="auto"/>
              <w:right w:val="single" w:sz="4" w:space="0" w:color="auto"/>
            </w:tcBorders>
            <w:shd w:val="clear" w:color="auto" w:fill="auto"/>
            <w:vAlign w:val="center"/>
          </w:tcPr>
          <w:p w14:paraId="6CCA8FA0" w14:textId="50B71E6F" w:rsidR="00D244CC" w:rsidRPr="004A5A37" w:rsidRDefault="007335CB" w:rsidP="00D244CC">
            <w:pPr>
              <w:ind w:left="-204" w:right="-112"/>
              <w:jc w:val="center"/>
              <w:rPr>
                <w:b/>
                <w:bCs/>
              </w:rPr>
            </w:pPr>
            <w:r>
              <w:t>6</w:t>
            </w:r>
          </w:p>
        </w:tc>
        <w:tc>
          <w:tcPr>
            <w:tcW w:w="426" w:type="dxa"/>
            <w:tcBorders>
              <w:top w:val="single" w:sz="4" w:space="0" w:color="auto"/>
              <w:left w:val="nil"/>
              <w:bottom w:val="single" w:sz="4" w:space="0" w:color="auto"/>
              <w:right w:val="single" w:sz="4" w:space="0" w:color="auto"/>
            </w:tcBorders>
            <w:shd w:val="clear" w:color="auto" w:fill="auto"/>
            <w:vAlign w:val="center"/>
          </w:tcPr>
          <w:p w14:paraId="31F4E9F5" w14:textId="466BAA75" w:rsidR="00D244CC" w:rsidRPr="0053382A" w:rsidRDefault="007335CB" w:rsidP="00D244CC">
            <w:pPr>
              <w:ind w:left="-204" w:right="-112"/>
              <w:jc w:val="center"/>
              <w:rPr>
                <w:b/>
                <w:bCs/>
                <w:lang w:val="en-US"/>
              </w:rPr>
            </w:pPr>
            <w:r>
              <w:t>6</w:t>
            </w:r>
          </w:p>
        </w:tc>
        <w:tc>
          <w:tcPr>
            <w:tcW w:w="425" w:type="dxa"/>
            <w:tcBorders>
              <w:top w:val="single" w:sz="12" w:space="0" w:color="auto"/>
              <w:left w:val="nil"/>
              <w:bottom w:val="single" w:sz="12" w:space="0" w:color="auto"/>
              <w:right w:val="single" w:sz="4" w:space="0" w:color="auto"/>
            </w:tcBorders>
            <w:shd w:val="clear" w:color="auto" w:fill="auto"/>
            <w:vAlign w:val="center"/>
          </w:tcPr>
          <w:p w14:paraId="1BC02729" w14:textId="20D51D67" w:rsidR="00D244CC" w:rsidRPr="004A5A37" w:rsidRDefault="00D244CC" w:rsidP="00D244CC">
            <w:pPr>
              <w:ind w:left="-204" w:right="-112"/>
              <w:jc w:val="center"/>
              <w:rPr>
                <w:b/>
                <w:bCs/>
                <w:lang w:val="ru-RU"/>
              </w:rPr>
            </w:pPr>
            <w:r w:rsidRPr="00424AA3">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35AB0A7D" w14:textId="7CA349B2" w:rsidR="00D244CC" w:rsidRPr="004A5A37" w:rsidRDefault="00D244CC" w:rsidP="00D244CC">
            <w:pPr>
              <w:ind w:left="-204" w:right="-112"/>
              <w:jc w:val="center"/>
              <w:rPr>
                <w:b/>
                <w:bCs/>
              </w:rPr>
            </w:pPr>
            <w:r w:rsidRPr="00424AA3">
              <w:t>–</w:t>
            </w:r>
          </w:p>
        </w:tc>
        <w:tc>
          <w:tcPr>
            <w:tcW w:w="502" w:type="dxa"/>
            <w:tcBorders>
              <w:top w:val="single" w:sz="12" w:space="0" w:color="auto"/>
              <w:left w:val="nil"/>
              <w:bottom w:val="single" w:sz="12" w:space="0" w:color="auto"/>
              <w:right w:val="single" w:sz="4" w:space="0" w:color="auto"/>
            </w:tcBorders>
            <w:shd w:val="clear" w:color="auto" w:fill="auto"/>
            <w:vAlign w:val="center"/>
          </w:tcPr>
          <w:p w14:paraId="7DBE38E5" w14:textId="0FDF12E2" w:rsidR="00D244CC" w:rsidRPr="00EA2704" w:rsidRDefault="00D244CC" w:rsidP="00D244CC">
            <w:pPr>
              <w:ind w:left="-204" w:right="-112"/>
              <w:jc w:val="center"/>
              <w:rPr>
                <w:b/>
                <w:bCs/>
                <w:lang w:val="en-US"/>
              </w:rPr>
            </w:pPr>
            <w:r w:rsidRPr="00424AA3">
              <w:t>–</w:t>
            </w:r>
          </w:p>
        </w:tc>
        <w:tc>
          <w:tcPr>
            <w:tcW w:w="494" w:type="dxa"/>
            <w:tcBorders>
              <w:top w:val="single" w:sz="12" w:space="0" w:color="auto"/>
              <w:left w:val="nil"/>
              <w:bottom w:val="single" w:sz="12" w:space="0" w:color="auto"/>
              <w:right w:val="single" w:sz="12" w:space="0" w:color="auto"/>
            </w:tcBorders>
            <w:shd w:val="clear" w:color="auto" w:fill="auto"/>
            <w:vAlign w:val="center"/>
          </w:tcPr>
          <w:p w14:paraId="0599A115" w14:textId="39533704" w:rsidR="00D244CC" w:rsidRPr="002F266C" w:rsidRDefault="007335CB" w:rsidP="00D244CC">
            <w:pPr>
              <w:ind w:left="-204" w:right="-112"/>
              <w:jc w:val="center"/>
              <w:rPr>
                <w:b/>
                <w:bCs/>
                <w:lang w:val="en-US"/>
              </w:rPr>
            </w:pPr>
            <w:r>
              <w:t>100</w:t>
            </w:r>
          </w:p>
        </w:tc>
        <w:tc>
          <w:tcPr>
            <w:tcW w:w="2540" w:type="dxa"/>
            <w:tcBorders>
              <w:top w:val="single" w:sz="12" w:space="0" w:color="auto"/>
              <w:left w:val="single" w:sz="12" w:space="0" w:color="auto"/>
              <w:bottom w:val="single" w:sz="12" w:space="0" w:color="auto"/>
              <w:right w:val="single" w:sz="12" w:space="0" w:color="auto"/>
            </w:tcBorders>
          </w:tcPr>
          <w:p w14:paraId="71C547B7" w14:textId="77777777" w:rsidR="00D244CC" w:rsidRPr="004A5A37" w:rsidRDefault="00D244CC" w:rsidP="00D244CC"/>
        </w:tc>
      </w:tr>
      <w:tr w:rsidR="00D244CC" w:rsidRPr="004A5A37" w14:paraId="2FD9C98C" w14:textId="77777777" w:rsidTr="00067FF3">
        <w:trPr>
          <w:trHeight w:val="166"/>
          <w:jc w:val="center"/>
        </w:trPr>
        <w:tc>
          <w:tcPr>
            <w:tcW w:w="2304" w:type="dxa"/>
            <w:tcBorders>
              <w:top w:val="single" w:sz="12" w:space="0" w:color="auto"/>
              <w:left w:val="single" w:sz="12" w:space="0" w:color="auto"/>
              <w:bottom w:val="single" w:sz="12" w:space="0" w:color="auto"/>
              <w:right w:val="single" w:sz="12" w:space="0" w:color="auto"/>
            </w:tcBorders>
            <w:shd w:val="clear" w:color="auto" w:fill="auto"/>
            <w:vAlign w:val="center"/>
          </w:tcPr>
          <w:p w14:paraId="6AACAC37" w14:textId="77777777" w:rsidR="00D244CC" w:rsidRPr="004A5A37" w:rsidRDefault="00D244CC" w:rsidP="00D244CC">
            <w:pPr>
              <w:rPr>
                <w:sz w:val="22"/>
                <w:szCs w:val="22"/>
              </w:rPr>
            </w:pPr>
            <w:r w:rsidRPr="004A5A37">
              <w:rPr>
                <w:bCs/>
                <w:sz w:val="22"/>
                <w:szCs w:val="22"/>
              </w:rPr>
              <w:t>ІНДЗ</w:t>
            </w:r>
          </w:p>
        </w:tc>
        <w:tc>
          <w:tcPr>
            <w:tcW w:w="422" w:type="dxa"/>
            <w:tcBorders>
              <w:top w:val="single" w:sz="12" w:space="0" w:color="auto"/>
              <w:left w:val="single" w:sz="12" w:space="0" w:color="auto"/>
              <w:bottom w:val="single" w:sz="12" w:space="0" w:color="auto"/>
              <w:right w:val="single" w:sz="4" w:space="0" w:color="auto"/>
            </w:tcBorders>
            <w:shd w:val="clear" w:color="auto" w:fill="auto"/>
            <w:vAlign w:val="center"/>
          </w:tcPr>
          <w:p w14:paraId="7D579AEF" w14:textId="77777777" w:rsidR="00D244CC" w:rsidRPr="004A5A37" w:rsidRDefault="00D244CC" w:rsidP="00D244CC">
            <w:pPr>
              <w:ind w:left="-204" w:right="-112"/>
              <w:jc w:val="center"/>
            </w:pPr>
            <w:r w:rsidRPr="004A5A37">
              <w:t>8</w:t>
            </w:r>
          </w:p>
        </w:tc>
        <w:tc>
          <w:tcPr>
            <w:tcW w:w="425" w:type="dxa"/>
            <w:tcBorders>
              <w:top w:val="single" w:sz="12" w:space="0" w:color="auto"/>
              <w:left w:val="nil"/>
              <w:bottom w:val="single" w:sz="12" w:space="0" w:color="auto"/>
              <w:right w:val="single" w:sz="4" w:space="0" w:color="auto"/>
            </w:tcBorders>
            <w:shd w:val="clear" w:color="auto" w:fill="auto"/>
            <w:vAlign w:val="center"/>
          </w:tcPr>
          <w:p w14:paraId="24DFC4AD" w14:textId="77777777" w:rsidR="00D244CC" w:rsidRPr="004A5A37" w:rsidRDefault="00D244CC" w:rsidP="00D244CC">
            <w:pPr>
              <w:ind w:left="-204" w:right="-112"/>
              <w:jc w:val="center"/>
            </w:pPr>
            <w:r w:rsidRPr="004A5A37">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3788F272" w14:textId="77777777" w:rsidR="00D244CC" w:rsidRPr="004A5A37" w:rsidRDefault="00D244CC" w:rsidP="00D244CC">
            <w:pPr>
              <w:ind w:left="-204" w:right="-112"/>
              <w:jc w:val="center"/>
            </w:pPr>
            <w:r w:rsidRPr="004A5A37">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1BC9D1D6" w14:textId="77777777" w:rsidR="00D244CC" w:rsidRPr="004A5A37" w:rsidRDefault="00D244CC" w:rsidP="00D244CC">
            <w:pPr>
              <w:ind w:left="-204" w:right="-112"/>
              <w:jc w:val="center"/>
            </w:pPr>
            <w:r w:rsidRPr="004A5A37">
              <w:t>-</w:t>
            </w:r>
          </w:p>
        </w:tc>
        <w:tc>
          <w:tcPr>
            <w:tcW w:w="426" w:type="dxa"/>
            <w:tcBorders>
              <w:top w:val="single" w:sz="12" w:space="0" w:color="auto"/>
              <w:left w:val="nil"/>
              <w:bottom w:val="single" w:sz="12" w:space="0" w:color="auto"/>
              <w:right w:val="single" w:sz="4" w:space="0" w:color="auto"/>
            </w:tcBorders>
            <w:shd w:val="clear" w:color="auto" w:fill="auto"/>
            <w:vAlign w:val="center"/>
          </w:tcPr>
          <w:p w14:paraId="2883D117" w14:textId="77777777" w:rsidR="00D244CC" w:rsidRPr="004A5A37" w:rsidRDefault="00D244CC" w:rsidP="00D244CC">
            <w:pPr>
              <w:ind w:left="-204" w:right="-112"/>
              <w:jc w:val="center"/>
            </w:pPr>
            <w:r w:rsidRPr="004A5A37">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63F92ABB" w14:textId="77777777" w:rsidR="00D244CC" w:rsidRPr="00005D72" w:rsidRDefault="00D244CC" w:rsidP="00D244CC">
            <w:pPr>
              <w:ind w:left="-204" w:right="-112"/>
              <w:jc w:val="center"/>
              <w:rPr>
                <w:lang w:val="en-US"/>
              </w:rPr>
            </w:pPr>
            <w:r>
              <w:rPr>
                <w:lang w:val="en-US"/>
              </w:rPr>
              <w:t>-</w:t>
            </w:r>
          </w:p>
        </w:tc>
        <w:tc>
          <w:tcPr>
            <w:tcW w:w="427" w:type="dxa"/>
            <w:tcBorders>
              <w:top w:val="single" w:sz="12" w:space="0" w:color="auto"/>
              <w:left w:val="nil"/>
              <w:bottom w:val="single" w:sz="12" w:space="0" w:color="auto"/>
              <w:right w:val="single" w:sz="12" w:space="0" w:color="auto"/>
            </w:tcBorders>
            <w:shd w:val="clear" w:color="auto" w:fill="auto"/>
            <w:vAlign w:val="center"/>
          </w:tcPr>
          <w:p w14:paraId="68E93DCB" w14:textId="77777777" w:rsidR="00D244CC" w:rsidRPr="00D16D0F" w:rsidRDefault="00D244CC" w:rsidP="00D244CC">
            <w:pPr>
              <w:ind w:left="-204" w:right="-112"/>
              <w:jc w:val="center"/>
              <w:rPr>
                <w:lang w:val="en-US"/>
              </w:rPr>
            </w:pPr>
            <w:r>
              <w:rPr>
                <w:lang w:val="en-US"/>
              </w:rPr>
              <w:t>8</w:t>
            </w:r>
          </w:p>
        </w:tc>
        <w:tc>
          <w:tcPr>
            <w:tcW w:w="473" w:type="dxa"/>
            <w:tcBorders>
              <w:top w:val="single" w:sz="12" w:space="0" w:color="auto"/>
              <w:left w:val="single" w:sz="12" w:space="0" w:color="auto"/>
              <w:bottom w:val="single" w:sz="12" w:space="0" w:color="auto"/>
              <w:right w:val="single" w:sz="4" w:space="0" w:color="auto"/>
            </w:tcBorders>
            <w:shd w:val="clear" w:color="auto" w:fill="auto"/>
            <w:vAlign w:val="center"/>
          </w:tcPr>
          <w:p w14:paraId="56F48A3C" w14:textId="1133421B" w:rsidR="00D244CC" w:rsidRPr="004A5A37" w:rsidRDefault="00D244CC" w:rsidP="00D244CC">
            <w:pPr>
              <w:ind w:left="-204" w:right="-112"/>
              <w:jc w:val="center"/>
            </w:pPr>
            <w:r w:rsidRPr="004A5A37">
              <w:t>8</w:t>
            </w:r>
          </w:p>
        </w:tc>
        <w:tc>
          <w:tcPr>
            <w:tcW w:w="334" w:type="dxa"/>
            <w:tcBorders>
              <w:top w:val="single" w:sz="12" w:space="0" w:color="auto"/>
              <w:left w:val="nil"/>
              <w:bottom w:val="single" w:sz="12" w:space="0" w:color="auto"/>
              <w:right w:val="single" w:sz="4" w:space="0" w:color="auto"/>
            </w:tcBorders>
            <w:shd w:val="clear" w:color="auto" w:fill="auto"/>
            <w:vAlign w:val="center"/>
          </w:tcPr>
          <w:p w14:paraId="7E67F270" w14:textId="16F9E63F" w:rsidR="00D244CC" w:rsidRPr="004A5A37" w:rsidRDefault="00D244CC" w:rsidP="00D244CC">
            <w:pPr>
              <w:ind w:left="-204" w:right="-112"/>
              <w:jc w:val="center"/>
            </w:pPr>
            <w:r w:rsidRPr="00424AA3">
              <w:t>–</w:t>
            </w:r>
          </w:p>
        </w:tc>
        <w:tc>
          <w:tcPr>
            <w:tcW w:w="426" w:type="dxa"/>
            <w:tcBorders>
              <w:top w:val="single" w:sz="12" w:space="0" w:color="auto"/>
              <w:left w:val="nil"/>
              <w:bottom w:val="single" w:sz="12" w:space="0" w:color="auto"/>
              <w:right w:val="single" w:sz="4" w:space="0" w:color="auto"/>
            </w:tcBorders>
            <w:shd w:val="clear" w:color="auto" w:fill="auto"/>
            <w:vAlign w:val="center"/>
          </w:tcPr>
          <w:p w14:paraId="74CCC04D" w14:textId="625FB206" w:rsidR="00D244CC" w:rsidRPr="004A5A37" w:rsidRDefault="00D244CC" w:rsidP="00D244CC">
            <w:pPr>
              <w:ind w:left="-204" w:right="-112"/>
              <w:jc w:val="center"/>
            </w:pPr>
            <w:r w:rsidRPr="00424AA3">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6DFA2F7F" w14:textId="674F06E3" w:rsidR="00D244CC" w:rsidRPr="004A5A37" w:rsidRDefault="00D244CC" w:rsidP="00D244CC">
            <w:pPr>
              <w:ind w:left="-204" w:right="-112"/>
              <w:jc w:val="center"/>
            </w:pPr>
            <w:r w:rsidRPr="00424AA3">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31FD2023" w14:textId="3D7AD4E9" w:rsidR="00D244CC" w:rsidRPr="004A5A37" w:rsidRDefault="00D244CC" w:rsidP="00D244CC">
            <w:pPr>
              <w:ind w:left="-204" w:right="-112"/>
              <w:jc w:val="center"/>
            </w:pPr>
            <w:r w:rsidRPr="00424AA3">
              <w:t>–</w:t>
            </w:r>
          </w:p>
        </w:tc>
        <w:tc>
          <w:tcPr>
            <w:tcW w:w="502" w:type="dxa"/>
            <w:tcBorders>
              <w:top w:val="single" w:sz="12" w:space="0" w:color="auto"/>
              <w:left w:val="nil"/>
              <w:bottom w:val="single" w:sz="12" w:space="0" w:color="auto"/>
              <w:right w:val="single" w:sz="4" w:space="0" w:color="auto"/>
            </w:tcBorders>
            <w:shd w:val="clear" w:color="auto" w:fill="auto"/>
            <w:vAlign w:val="center"/>
          </w:tcPr>
          <w:p w14:paraId="56C6A213" w14:textId="795ECA4C" w:rsidR="00D244CC" w:rsidRPr="00005D72" w:rsidRDefault="00D244CC" w:rsidP="00D244CC">
            <w:pPr>
              <w:ind w:left="-204" w:right="-112"/>
              <w:jc w:val="center"/>
              <w:rPr>
                <w:lang w:val="en-US"/>
              </w:rPr>
            </w:pPr>
            <w:r w:rsidRPr="00424AA3">
              <w:t>–</w:t>
            </w:r>
          </w:p>
        </w:tc>
        <w:tc>
          <w:tcPr>
            <w:tcW w:w="494" w:type="dxa"/>
            <w:tcBorders>
              <w:top w:val="single" w:sz="12" w:space="0" w:color="auto"/>
              <w:left w:val="nil"/>
              <w:bottom w:val="single" w:sz="12" w:space="0" w:color="auto"/>
              <w:right w:val="single" w:sz="12" w:space="0" w:color="auto"/>
            </w:tcBorders>
            <w:shd w:val="clear" w:color="auto" w:fill="auto"/>
            <w:vAlign w:val="center"/>
          </w:tcPr>
          <w:p w14:paraId="1D44980F" w14:textId="67E73176" w:rsidR="00D244CC" w:rsidRPr="002F266C" w:rsidRDefault="007335CB" w:rsidP="00D244CC">
            <w:pPr>
              <w:ind w:left="-204" w:right="-112"/>
              <w:jc w:val="center"/>
              <w:rPr>
                <w:lang w:val="en-US"/>
              </w:rPr>
            </w:pPr>
            <w:r>
              <w:t>8</w:t>
            </w:r>
          </w:p>
        </w:tc>
        <w:tc>
          <w:tcPr>
            <w:tcW w:w="2540" w:type="dxa"/>
            <w:tcBorders>
              <w:top w:val="single" w:sz="12" w:space="0" w:color="auto"/>
              <w:left w:val="single" w:sz="12" w:space="0" w:color="auto"/>
              <w:bottom w:val="single" w:sz="12" w:space="0" w:color="auto"/>
              <w:right w:val="single" w:sz="12" w:space="0" w:color="auto"/>
            </w:tcBorders>
          </w:tcPr>
          <w:p w14:paraId="6B8A332A" w14:textId="77777777" w:rsidR="00D244CC" w:rsidRPr="004A5A37" w:rsidRDefault="00D244CC" w:rsidP="00D244CC">
            <w:pPr>
              <w:jc w:val="center"/>
              <w:rPr>
                <w:lang w:val="ru-RU"/>
              </w:rPr>
            </w:pPr>
            <w:r w:rsidRPr="004A5A37">
              <w:t xml:space="preserve">ІНДЗ: </w:t>
            </w:r>
            <w:r w:rsidRPr="004A5A37">
              <w:rPr>
                <w:lang w:val="ru-RU"/>
              </w:rPr>
              <w:t>реферат</w:t>
            </w:r>
          </w:p>
        </w:tc>
      </w:tr>
      <w:tr w:rsidR="00D244CC" w:rsidRPr="004A5A37" w14:paraId="173B5F2D" w14:textId="77777777" w:rsidTr="00067FF3">
        <w:trPr>
          <w:trHeight w:val="166"/>
          <w:jc w:val="center"/>
        </w:trPr>
        <w:tc>
          <w:tcPr>
            <w:tcW w:w="2304" w:type="dxa"/>
            <w:tcBorders>
              <w:top w:val="single" w:sz="12" w:space="0" w:color="auto"/>
              <w:left w:val="single" w:sz="12" w:space="0" w:color="auto"/>
              <w:bottom w:val="single" w:sz="12" w:space="0" w:color="auto"/>
              <w:right w:val="single" w:sz="12" w:space="0" w:color="auto"/>
            </w:tcBorders>
            <w:shd w:val="clear" w:color="auto" w:fill="auto"/>
            <w:vAlign w:val="center"/>
          </w:tcPr>
          <w:p w14:paraId="5115B9EE" w14:textId="77777777" w:rsidR="00D244CC" w:rsidRPr="004A5A37" w:rsidRDefault="00D244CC" w:rsidP="00D244CC">
            <w:pPr>
              <w:rPr>
                <w:b/>
                <w:bCs/>
                <w:sz w:val="22"/>
                <w:szCs w:val="22"/>
              </w:rPr>
            </w:pPr>
            <w:r w:rsidRPr="004A5A37">
              <w:rPr>
                <w:b/>
                <w:bCs/>
                <w:sz w:val="22"/>
                <w:szCs w:val="22"/>
              </w:rPr>
              <w:t>Усього годин</w:t>
            </w:r>
          </w:p>
        </w:tc>
        <w:tc>
          <w:tcPr>
            <w:tcW w:w="422" w:type="dxa"/>
            <w:tcBorders>
              <w:top w:val="single" w:sz="12" w:space="0" w:color="auto"/>
              <w:left w:val="single" w:sz="12" w:space="0" w:color="auto"/>
              <w:bottom w:val="single" w:sz="12" w:space="0" w:color="auto"/>
              <w:right w:val="single" w:sz="4" w:space="0" w:color="auto"/>
            </w:tcBorders>
            <w:shd w:val="clear" w:color="auto" w:fill="auto"/>
            <w:vAlign w:val="center"/>
          </w:tcPr>
          <w:p w14:paraId="498AB088" w14:textId="77777777" w:rsidR="00D244CC" w:rsidRPr="000B7951" w:rsidRDefault="00D244CC" w:rsidP="00D244CC">
            <w:pPr>
              <w:ind w:left="-204" w:right="-112"/>
              <w:jc w:val="center"/>
              <w:rPr>
                <w:b/>
                <w:bCs/>
              </w:rPr>
            </w:pPr>
            <w:r>
              <w:rPr>
                <w:b/>
                <w:bCs/>
              </w:rPr>
              <w:t>1</w:t>
            </w:r>
            <w:r>
              <w:rPr>
                <w:b/>
                <w:bCs/>
                <w:lang w:val="en-US"/>
              </w:rPr>
              <w:t>2</w:t>
            </w:r>
            <w:r w:rsidRPr="000B7951">
              <w:rPr>
                <w:b/>
                <w:bCs/>
              </w:rPr>
              <w:t>0</w:t>
            </w:r>
          </w:p>
        </w:tc>
        <w:tc>
          <w:tcPr>
            <w:tcW w:w="425" w:type="dxa"/>
            <w:tcBorders>
              <w:top w:val="single" w:sz="12" w:space="0" w:color="auto"/>
              <w:left w:val="nil"/>
              <w:bottom w:val="single" w:sz="12" w:space="0" w:color="auto"/>
              <w:right w:val="single" w:sz="4" w:space="0" w:color="auto"/>
            </w:tcBorders>
            <w:shd w:val="clear" w:color="auto" w:fill="auto"/>
            <w:vAlign w:val="center"/>
          </w:tcPr>
          <w:p w14:paraId="68A33FC6" w14:textId="33C18F7E" w:rsidR="00D244CC" w:rsidRPr="000B7951" w:rsidRDefault="00D244CC" w:rsidP="00D244CC">
            <w:pPr>
              <w:ind w:left="-204" w:right="-112"/>
              <w:jc w:val="center"/>
              <w:rPr>
                <w:b/>
                <w:bCs/>
              </w:rPr>
            </w:pPr>
            <w:r>
              <w:rPr>
                <w:b/>
                <w:bCs/>
              </w:rPr>
              <w:t>30</w:t>
            </w:r>
          </w:p>
        </w:tc>
        <w:tc>
          <w:tcPr>
            <w:tcW w:w="425" w:type="dxa"/>
            <w:tcBorders>
              <w:top w:val="single" w:sz="12" w:space="0" w:color="auto"/>
              <w:left w:val="nil"/>
              <w:bottom w:val="single" w:sz="12" w:space="0" w:color="auto"/>
              <w:right w:val="single" w:sz="4" w:space="0" w:color="auto"/>
            </w:tcBorders>
            <w:shd w:val="clear" w:color="auto" w:fill="auto"/>
            <w:vAlign w:val="center"/>
          </w:tcPr>
          <w:p w14:paraId="59D27E1F" w14:textId="674F8BAF" w:rsidR="00D244CC" w:rsidRPr="00D244CC" w:rsidRDefault="00D244CC" w:rsidP="00D244CC">
            <w:pPr>
              <w:ind w:left="-204" w:right="-112"/>
              <w:jc w:val="center"/>
              <w:rPr>
                <w:b/>
                <w:bCs/>
              </w:rPr>
            </w:pPr>
            <w:r>
              <w:rPr>
                <w:b/>
                <w:bCs/>
              </w:rPr>
              <w:t>30</w:t>
            </w:r>
          </w:p>
        </w:tc>
        <w:tc>
          <w:tcPr>
            <w:tcW w:w="425" w:type="dxa"/>
            <w:tcBorders>
              <w:top w:val="single" w:sz="12" w:space="0" w:color="auto"/>
              <w:left w:val="nil"/>
              <w:bottom w:val="single" w:sz="12" w:space="0" w:color="auto"/>
              <w:right w:val="single" w:sz="4" w:space="0" w:color="auto"/>
            </w:tcBorders>
            <w:shd w:val="clear" w:color="auto" w:fill="auto"/>
            <w:vAlign w:val="center"/>
          </w:tcPr>
          <w:p w14:paraId="7B3D5A61" w14:textId="77777777" w:rsidR="00D244CC" w:rsidRPr="000B7951" w:rsidRDefault="00D244CC" w:rsidP="00D244CC">
            <w:pPr>
              <w:ind w:left="-204" w:right="-112"/>
              <w:jc w:val="center"/>
              <w:rPr>
                <w:b/>
                <w:bCs/>
              </w:rPr>
            </w:pPr>
            <w:r w:rsidRPr="000B7951">
              <w:rPr>
                <w:b/>
                <w:bCs/>
              </w:rPr>
              <w:t>-</w:t>
            </w:r>
          </w:p>
        </w:tc>
        <w:tc>
          <w:tcPr>
            <w:tcW w:w="426" w:type="dxa"/>
            <w:tcBorders>
              <w:top w:val="single" w:sz="12" w:space="0" w:color="auto"/>
              <w:left w:val="nil"/>
              <w:bottom w:val="single" w:sz="12" w:space="0" w:color="auto"/>
              <w:right w:val="single" w:sz="4" w:space="0" w:color="auto"/>
            </w:tcBorders>
            <w:shd w:val="clear" w:color="auto" w:fill="auto"/>
            <w:vAlign w:val="center"/>
          </w:tcPr>
          <w:p w14:paraId="7BC12363" w14:textId="77777777" w:rsidR="00D244CC" w:rsidRPr="000B7951" w:rsidRDefault="00D244CC" w:rsidP="00D244CC">
            <w:pPr>
              <w:ind w:left="-204" w:right="-112"/>
              <w:jc w:val="center"/>
              <w:rPr>
                <w:b/>
                <w:bCs/>
              </w:rPr>
            </w:pPr>
            <w:r w:rsidRPr="000B7951">
              <w:rPr>
                <w:b/>
                <w:bCs/>
              </w:rPr>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3B777963" w14:textId="77777777" w:rsidR="00D244CC" w:rsidRPr="00EA2704" w:rsidRDefault="00D244CC" w:rsidP="00D244CC">
            <w:pPr>
              <w:ind w:left="-204" w:right="-112"/>
              <w:jc w:val="center"/>
              <w:rPr>
                <w:b/>
                <w:bCs/>
                <w:lang w:val="en-US"/>
              </w:rPr>
            </w:pPr>
            <w:r>
              <w:rPr>
                <w:b/>
                <w:bCs/>
                <w:lang w:val="en-US"/>
              </w:rPr>
              <w:t>-</w:t>
            </w:r>
          </w:p>
        </w:tc>
        <w:tc>
          <w:tcPr>
            <w:tcW w:w="427" w:type="dxa"/>
            <w:tcBorders>
              <w:top w:val="single" w:sz="12" w:space="0" w:color="auto"/>
              <w:left w:val="nil"/>
              <w:bottom w:val="single" w:sz="12" w:space="0" w:color="auto"/>
              <w:right w:val="single" w:sz="12" w:space="0" w:color="auto"/>
            </w:tcBorders>
            <w:shd w:val="clear" w:color="auto" w:fill="auto"/>
            <w:vAlign w:val="center"/>
          </w:tcPr>
          <w:p w14:paraId="71789E82" w14:textId="293025F2" w:rsidR="00D244CC" w:rsidRPr="005A4972" w:rsidRDefault="00D244CC" w:rsidP="00D244CC">
            <w:pPr>
              <w:ind w:left="-204" w:right="-112"/>
              <w:jc w:val="center"/>
              <w:rPr>
                <w:b/>
                <w:bCs/>
              </w:rPr>
            </w:pPr>
            <w:r>
              <w:rPr>
                <w:b/>
                <w:bCs/>
              </w:rPr>
              <w:t>60</w:t>
            </w:r>
          </w:p>
        </w:tc>
        <w:tc>
          <w:tcPr>
            <w:tcW w:w="473" w:type="dxa"/>
            <w:tcBorders>
              <w:top w:val="single" w:sz="12" w:space="0" w:color="auto"/>
              <w:left w:val="single" w:sz="12" w:space="0" w:color="auto"/>
              <w:bottom w:val="single" w:sz="12" w:space="0" w:color="auto"/>
              <w:right w:val="single" w:sz="4" w:space="0" w:color="auto"/>
            </w:tcBorders>
            <w:shd w:val="clear" w:color="auto" w:fill="auto"/>
            <w:vAlign w:val="center"/>
          </w:tcPr>
          <w:p w14:paraId="3B65CF5F" w14:textId="0634B807" w:rsidR="00D244CC" w:rsidRPr="000B7951" w:rsidRDefault="00D244CC" w:rsidP="00D244CC">
            <w:pPr>
              <w:ind w:left="-204" w:right="-112"/>
              <w:jc w:val="center"/>
              <w:rPr>
                <w:b/>
                <w:bCs/>
              </w:rPr>
            </w:pPr>
            <w:r>
              <w:rPr>
                <w:b/>
                <w:bCs/>
              </w:rPr>
              <w:t>1</w:t>
            </w:r>
            <w:r>
              <w:rPr>
                <w:b/>
                <w:bCs/>
                <w:lang w:val="en-US"/>
              </w:rPr>
              <w:t>2</w:t>
            </w:r>
            <w:r w:rsidRPr="000B7951">
              <w:rPr>
                <w:b/>
                <w:bCs/>
              </w:rPr>
              <w:t>0</w:t>
            </w:r>
          </w:p>
        </w:tc>
        <w:tc>
          <w:tcPr>
            <w:tcW w:w="334" w:type="dxa"/>
            <w:tcBorders>
              <w:top w:val="single" w:sz="12" w:space="0" w:color="auto"/>
              <w:left w:val="nil"/>
              <w:bottom w:val="single" w:sz="12" w:space="0" w:color="auto"/>
              <w:right w:val="single" w:sz="4" w:space="0" w:color="auto"/>
            </w:tcBorders>
            <w:shd w:val="clear" w:color="auto" w:fill="auto"/>
            <w:vAlign w:val="center"/>
          </w:tcPr>
          <w:p w14:paraId="4BD149F3" w14:textId="52EBD904" w:rsidR="00D244CC" w:rsidRPr="000B7951" w:rsidRDefault="007335CB" w:rsidP="00D244CC">
            <w:pPr>
              <w:ind w:left="-204" w:right="-112"/>
              <w:jc w:val="center"/>
              <w:rPr>
                <w:b/>
                <w:bCs/>
              </w:rPr>
            </w:pPr>
            <w:r>
              <w:t>6</w:t>
            </w:r>
          </w:p>
        </w:tc>
        <w:tc>
          <w:tcPr>
            <w:tcW w:w="426" w:type="dxa"/>
            <w:tcBorders>
              <w:top w:val="nil"/>
              <w:left w:val="nil"/>
              <w:bottom w:val="single" w:sz="4" w:space="0" w:color="auto"/>
              <w:right w:val="single" w:sz="4" w:space="0" w:color="auto"/>
            </w:tcBorders>
            <w:shd w:val="clear" w:color="auto" w:fill="auto"/>
            <w:vAlign w:val="center"/>
          </w:tcPr>
          <w:p w14:paraId="370ED255" w14:textId="11AB3D2F" w:rsidR="00D244CC" w:rsidRPr="0053382A" w:rsidRDefault="007335CB" w:rsidP="00D244CC">
            <w:pPr>
              <w:ind w:left="-204" w:right="-112"/>
              <w:jc w:val="center"/>
              <w:rPr>
                <w:b/>
                <w:bCs/>
                <w:lang w:val="en-US"/>
              </w:rPr>
            </w:pPr>
            <w:r>
              <w:t>6</w:t>
            </w:r>
          </w:p>
        </w:tc>
        <w:tc>
          <w:tcPr>
            <w:tcW w:w="425" w:type="dxa"/>
            <w:tcBorders>
              <w:top w:val="single" w:sz="12" w:space="0" w:color="auto"/>
              <w:left w:val="nil"/>
              <w:bottom w:val="single" w:sz="12" w:space="0" w:color="auto"/>
              <w:right w:val="single" w:sz="4" w:space="0" w:color="auto"/>
            </w:tcBorders>
            <w:shd w:val="clear" w:color="auto" w:fill="auto"/>
            <w:vAlign w:val="center"/>
          </w:tcPr>
          <w:p w14:paraId="4EA7E5AA" w14:textId="64525B88" w:rsidR="00D244CC" w:rsidRPr="000B7951" w:rsidRDefault="00D244CC" w:rsidP="00D244CC">
            <w:pPr>
              <w:ind w:left="-204" w:right="-112"/>
              <w:jc w:val="center"/>
              <w:rPr>
                <w:b/>
                <w:bCs/>
                <w:lang w:val="ru-RU"/>
              </w:rPr>
            </w:pPr>
            <w:r w:rsidRPr="00424AA3">
              <w:t>–</w:t>
            </w:r>
          </w:p>
        </w:tc>
        <w:tc>
          <w:tcPr>
            <w:tcW w:w="425" w:type="dxa"/>
            <w:tcBorders>
              <w:top w:val="single" w:sz="12" w:space="0" w:color="auto"/>
              <w:left w:val="nil"/>
              <w:bottom w:val="single" w:sz="12" w:space="0" w:color="auto"/>
              <w:right w:val="single" w:sz="4" w:space="0" w:color="auto"/>
            </w:tcBorders>
            <w:shd w:val="clear" w:color="auto" w:fill="auto"/>
            <w:vAlign w:val="center"/>
          </w:tcPr>
          <w:p w14:paraId="1A227BFC" w14:textId="3352258A" w:rsidR="00D244CC" w:rsidRPr="000B7951" w:rsidRDefault="00D244CC" w:rsidP="00D244CC">
            <w:pPr>
              <w:ind w:left="-204" w:right="-112"/>
              <w:jc w:val="center"/>
              <w:rPr>
                <w:b/>
                <w:bCs/>
              </w:rPr>
            </w:pPr>
            <w:r w:rsidRPr="00424AA3">
              <w:t>–</w:t>
            </w:r>
          </w:p>
        </w:tc>
        <w:tc>
          <w:tcPr>
            <w:tcW w:w="502" w:type="dxa"/>
            <w:tcBorders>
              <w:top w:val="single" w:sz="12" w:space="0" w:color="auto"/>
              <w:left w:val="nil"/>
              <w:bottom w:val="single" w:sz="12" w:space="0" w:color="auto"/>
              <w:right w:val="single" w:sz="4" w:space="0" w:color="auto"/>
            </w:tcBorders>
            <w:shd w:val="clear" w:color="auto" w:fill="auto"/>
            <w:vAlign w:val="center"/>
          </w:tcPr>
          <w:p w14:paraId="37FB2221" w14:textId="0BB92BCD" w:rsidR="00D244CC" w:rsidRPr="00EA2704" w:rsidRDefault="00D244CC" w:rsidP="00D244CC">
            <w:pPr>
              <w:ind w:left="-204" w:right="-112"/>
              <w:jc w:val="center"/>
              <w:rPr>
                <w:b/>
                <w:bCs/>
                <w:lang w:val="en-US"/>
              </w:rPr>
            </w:pPr>
            <w:r w:rsidRPr="00424AA3">
              <w:t>–</w:t>
            </w:r>
          </w:p>
        </w:tc>
        <w:tc>
          <w:tcPr>
            <w:tcW w:w="494" w:type="dxa"/>
            <w:tcBorders>
              <w:top w:val="single" w:sz="12" w:space="0" w:color="auto"/>
              <w:left w:val="nil"/>
              <w:bottom w:val="single" w:sz="12" w:space="0" w:color="auto"/>
              <w:right w:val="single" w:sz="12" w:space="0" w:color="auto"/>
            </w:tcBorders>
            <w:shd w:val="clear" w:color="auto" w:fill="auto"/>
            <w:vAlign w:val="center"/>
          </w:tcPr>
          <w:p w14:paraId="38590C94" w14:textId="0B85CA84" w:rsidR="00D244CC" w:rsidRPr="002F266C" w:rsidRDefault="007335CB" w:rsidP="00D244CC">
            <w:pPr>
              <w:ind w:left="-204" w:right="-112"/>
              <w:jc w:val="center"/>
              <w:rPr>
                <w:b/>
                <w:bCs/>
                <w:lang w:val="en-US"/>
              </w:rPr>
            </w:pPr>
            <w:r>
              <w:t>108</w:t>
            </w:r>
          </w:p>
        </w:tc>
        <w:tc>
          <w:tcPr>
            <w:tcW w:w="2540" w:type="dxa"/>
            <w:tcBorders>
              <w:top w:val="single" w:sz="12" w:space="0" w:color="auto"/>
              <w:left w:val="single" w:sz="12" w:space="0" w:color="auto"/>
              <w:bottom w:val="single" w:sz="12" w:space="0" w:color="auto"/>
              <w:right w:val="single" w:sz="12" w:space="0" w:color="auto"/>
            </w:tcBorders>
          </w:tcPr>
          <w:p w14:paraId="4B445345" w14:textId="77777777" w:rsidR="00D244CC" w:rsidRPr="004A5A37" w:rsidRDefault="00D244CC" w:rsidP="00D244CC">
            <w:pPr>
              <w:rPr>
                <w:sz w:val="22"/>
                <w:szCs w:val="22"/>
              </w:rPr>
            </w:pPr>
          </w:p>
        </w:tc>
      </w:tr>
    </w:tbl>
    <w:p w14:paraId="5BBF0468" w14:textId="77777777" w:rsidR="00D205A2" w:rsidRPr="00136B15" w:rsidRDefault="00D205A2" w:rsidP="00250FC3">
      <w:pPr>
        <w:pStyle w:val="a9"/>
        <w:ind w:left="0"/>
        <w:rPr>
          <w:b/>
          <w:bCs/>
          <w:color w:val="000000"/>
          <w:sz w:val="28"/>
          <w:szCs w:val="28"/>
          <w:highlight w:val="yellow"/>
        </w:rPr>
      </w:pPr>
    </w:p>
    <w:p w14:paraId="4A18F96D" w14:textId="77777777" w:rsidR="000B7951" w:rsidRDefault="000B7951">
      <w:pPr>
        <w:rPr>
          <w:b/>
          <w:bCs/>
          <w:kern w:val="36"/>
          <w:sz w:val="28"/>
          <w:szCs w:val="28"/>
          <w:highlight w:val="yellow"/>
        </w:rPr>
      </w:pPr>
      <w:bookmarkStart w:id="23" w:name="_Toc9952422"/>
      <w:r>
        <w:rPr>
          <w:b/>
          <w:bCs/>
          <w:kern w:val="36"/>
          <w:sz w:val="28"/>
          <w:szCs w:val="28"/>
          <w:highlight w:val="yellow"/>
        </w:rPr>
        <w:br w:type="page"/>
      </w:r>
    </w:p>
    <w:p w14:paraId="3B2596CD" w14:textId="77777777" w:rsidR="000B7951" w:rsidRDefault="000B7951" w:rsidP="0069574B">
      <w:pPr>
        <w:jc w:val="center"/>
        <w:outlineLvl w:val="0"/>
        <w:rPr>
          <w:b/>
          <w:bCs/>
          <w:kern w:val="36"/>
          <w:sz w:val="28"/>
          <w:szCs w:val="28"/>
          <w:highlight w:val="yellow"/>
        </w:rPr>
        <w:sectPr w:rsidR="000B7951" w:rsidSect="004214DB">
          <w:headerReference w:type="default" r:id="rId13"/>
          <w:pgSz w:w="11907" w:h="16838" w:code="9"/>
          <w:pgMar w:top="851" w:right="851" w:bottom="851" w:left="1418" w:header="567" w:footer="567" w:gutter="0"/>
          <w:cols w:space="708"/>
          <w:titlePg/>
          <w:docGrid w:linePitch="360"/>
        </w:sectPr>
      </w:pPr>
    </w:p>
    <w:p w14:paraId="2C1705E6" w14:textId="77777777" w:rsidR="00231B30" w:rsidRPr="00D472EE" w:rsidRDefault="0069574B" w:rsidP="000B7951">
      <w:pPr>
        <w:jc w:val="center"/>
        <w:outlineLvl w:val="0"/>
        <w:rPr>
          <w:b/>
          <w:bCs/>
          <w:kern w:val="36"/>
          <w:sz w:val="28"/>
          <w:szCs w:val="28"/>
        </w:rPr>
      </w:pPr>
      <w:r w:rsidRPr="00D472EE">
        <w:rPr>
          <w:b/>
          <w:bCs/>
          <w:kern w:val="36"/>
          <w:sz w:val="28"/>
          <w:szCs w:val="28"/>
        </w:rPr>
        <w:lastRenderedPageBreak/>
        <w:t xml:space="preserve">4.2.2. Навчально-методична картка дисципліни </w:t>
      </w:r>
      <w:bookmarkEnd w:id="23"/>
    </w:p>
    <w:p w14:paraId="0A4A10B7" w14:textId="48520759" w:rsidR="0069574B" w:rsidRPr="00D472EE" w:rsidRDefault="0069574B" w:rsidP="000B7951">
      <w:pPr>
        <w:jc w:val="center"/>
        <w:outlineLvl w:val="0"/>
        <w:rPr>
          <w:b/>
          <w:bCs/>
          <w:kern w:val="36"/>
          <w:sz w:val="28"/>
          <w:szCs w:val="28"/>
        </w:rPr>
      </w:pPr>
      <w:r w:rsidRPr="00D472EE">
        <w:rPr>
          <w:b/>
          <w:bCs/>
          <w:kern w:val="36"/>
          <w:sz w:val="28"/>
          <w:szCs w:val="28"/>
        </w:rPr>
        <w:t>„</w:t>
      </w:r>
      <w:r w:rsidR="00493F72">
        <w:rPr>
          <w:b/>
          <w:bCs/>
          <w:kern w:val="36"/>
          <w:sz w:val="28"/>
          <w:szCs w:val="28"/>
        </w:rPr>
        <w:t xml:space="preserve">Вступ до спеціальності та </w:t>
      </w:r>
      <w:r w:rsidR="00D244CC">
        <w:rPr>
          <w:b/>
          <w:bCs/>
          <w:kern w:val="36"/>
          <w:sz w:val="28"/>
          <w:szCs w:val="28"/>
        </w:rPr>
        <w:t>етика</w:t>
      </w:r>
      <w:r w:rsidRPr="00D472EE">
        <w:rPr>
          <w:b/>
          <w:bCs/>
          <w:kern w:val="36"/>
          <w:sz w:val="28"/>
          <w:szCs w:val="28"/>
        </w:rPr>
        <w:t xml:space="preserve"> соціальної роботи”</w:t>
      </w:r>
    </w:p>
    <w:p w14:paraId="566FECE2" w14:textId="2232A971" w:rsidR="00802648" w:rsidRPr="001C5CE5" w:rsidRDefault="003C5F69" w:rsidP="000B7951">
      <w:pPr>
        <w:jc w:val="center"/>
      </w:pPr>
      <w:r w:rsidRPr="00D472EE">
        <w:rPr>
          <w:b/>
          <w:bCs/>
        </w:rPr>
        <w:t>Разом</w:t>
      </w:r>
      <w:r w:rsidRPr="00D472EE">
        <w:t xml:space="preserve">: </w:t>
      </w:r>
      <w:r w:rsidR="003A5B79">
        <w:rPr>
          <w:b/>
          <w:bCs/>
        </w:rPr>
        <w:t>1</w:t>
      </w:r>
      <w:r w:rsidR="003A5B79" w:rsidRPr="003A5B79">
        <w:rPr>
          <w:b/>
          <w:bCs/>
          <w:lang w:val="ru-RU"/>
        </w:rPr>
        <w:t>2</w:t>
      </w:r>
      <w:r w:rsidRPr="00D472EE">
        <w:rPr>
          <w:b/>
          <w:bCs/>
        </w:rPr>
        <w:t xml:space="preserve">0 </w:t>
      </w:r>
      <w:r w:rsidR="00684348">
        <w:rPr>
          <w:b/>
          <w:bCs/>
        </w:rPr>
        <w:t>год</w:t>
      </w:r>
      <w:r w:rsidRPr="00D472EE">
        <w:t xml:space="preserve">, лекції – </w:t>
      </w:r>
      <w:r w:rsidR="00851DF5">
        <w:t>30</w:t>
      </w:r>
      <w:r w:rsidRPr="00D472EE">
        <w:t xml:space="preserve"> </w:t>
      </w:r>
      <w:r w:rsidR="00684348">
        <w:t>год</w:t>
      </w:r>
      <w:r w:rsidRPr="00D472EE">
        <w:t xml:space="preserve">, семінарські заняття – </w:t>
      </w:r>
      <w:r w:rsidR="008B419F">
        <w:rPr>
          <w:lang w:val="ru-RU"/>
        </w:rPr>
        <w:t>30</w:t>
      </w:r>
      <w:r w:rsidR="003E72E5">
        <w:rPr>
          <w:lang w:val="ru-RU"/>
        </w:rPr>
        <w:t xml:space="preserve"> </w:t>
      </w:r>
      <w:r w:rsidRPr="00D472EE">
        <w:t xml:space="preserve"> </w:t>
      </w:r>
      <w:r w:rsidR="00684348">
        <w:t>год</w:t>
      </w:r>
      <w:r w:rsidRPr="00D472EE">
        <w:t xml:space="preserve">, </w:t>
      </w:r>
      <w:r w:rsidR="000B7951" w:rsidRPr="00D472EE">
        <w:t xml:space="preserve">самостійна робота – </w:t>
      </w:r>
      <w:r w:rsidR="008B419F">
        <w:rPr>
          <w:lang w:val="ru-RU"/>
        </w:rPr>
        <w:t>6</w:t>
      </w:r>
      <w:r w:rsidR="005A4972">
        <w:rPr>
          <w:lang w:val="ru-RU"/>
        </w:rPr>
        <w:t>0</w:t>
      </w:r>
      <w:r w:rsidR="000B7951" w:rsidRPr="00D472EE">
        <w:t xml:space="preserve"> </w:t>
      </w:r>
      <w:r w:rsidR="00684348">
        <w:t>год</w:t>
      </w:r>
    </w:p>
    <w:tbl>
      <w:tblPr>
        <w:tblStyle w:val="ab"/>
        <w:tblpPr w:leftFromText="180" w:rightFromText="180" w:vertAnchor="text" w:horzAnchor="margin" w:tblpY="379"/>
        <w:tblW w:w="5000" w:type="pct"/>
        <w:tblLook w:val="04A0" w:firstRow="1" w:lastRow="0" w:firstColumn="1" w:lastColumn="0" w:noHBand="0" w:noVBand="1"/>
      </w:tblPr>
      <w:tblGrid>
        <w:gridCol w:w="1340"/>
        <w:gridCol w:w="814"/>
        <w:gridCol w:w="1074"/>
        <w:gridCol w:w="1131"/>
        <w:gridCol w:w="814"/>
        <w:gridCol w:w="1600"/>
        <w:gridCol w:w="2106"/>
        <w:gridCol w:w="1842"/>
        <w:gridCol w:w="1292"/>
        <w:gridCol w:w="1927"/>
        <w:gridCol w:w="1186"/>
      </w:tblGrid>
      <w:tr w:rsidR="000B7951" w:rsidRPr="00282C3F" w14:paraId="2DF52ABB" w14:textId="77777777" w:rsidTr="00E4392B">
        <w:tc>
          <w:tcPr>
            <w:tcW w:w="443" w:type="pct"/>
          </w:tcPr>
          <w:p w14:paraId="1EDF80FB" w14:textId="77777777" w:rsidR="000B7951" w:rsidRPr="00282C3F" w:rsidRDefault="000B7951" w:rsidP="008B419F">
            <w:pPr>
              <w:jc w:val="center"/>
              <w:rPr>
                <w:b/>
                <w:bCs/>
                <w:sz w:val="18"/>
                <w:szCs w:val="18"/>
              </w:rPr>
            </w:pPr>
            <w:r w:rsidRPr="00282C3F">
              <w:rPr>
                <w:b/>
                <w:bCs/>
                <w:sz w:val="18"/>
                <w:szCs w:val="18"/>
              </w:rPr>
              <w:t>Модулі</w:t>
            </w:r>
          </w:p>
        </w:tc>
        <w:tc>
          <w:tcPr>
            <w:tcW w:w="998" w:type="pct"/>
            <w:gridSpan w:val="3"/>
            <w:shd w:val="clear" w:color="auto" w:fill="auto"/>
            <w:vAlign w:val="center"/>
          </w:tcPr>
          <w:p w14:paraId="7F63DFB7" w14:textId="77777777" w:rsidR="000B7951" w:rsidRPr="00282C3F" w:rsidRDefault="000B7951" w:rsidP="008B419F">
            <w:pPr>
              <w:jc w:val="center"/>
              <w:rPr>
                <w:sz w:val="22"/>
                <w:szCs w:val="22"/>
              </w:rPr>
            </w:pPr>
            <w:r w:rsidRPr="00282C3F">
              <w:rPr>
                <w:b/>
                <w:bCs/>
                <w:sz w:val="20"/>
                <w:szCs w:val="20"/>
              </w:rPr>
              <w:t>Змістовий модуль 1</w:t>
            </w:r>
          </w:p>
        </w:tc>
        <w:tc>
          <w:tcPr>
            <w:tcW w:w="1494" w:type="pct"/>
            <w:gridSpan w:val="3"/>
            <w:shd w:val="clear" w:color="auto" w:fill="auto"/>
            <w:vAlign w:val="center"/>
          </w:tcPr>
          <w:p w14:paraId="358A7B13" w14:textId="77777777" w:rsidR="000B7951" w:rsidRPr="00282C3F" w:rsidRDefault="000B7951" w:rsidP="008B419F">
            <w:pPr>
              <w:jc w:val="center"/>
              <w:rPr>
                <w:sz w:val="22"/>
                <w:szCs w:val="22"/>
              </w:rPr>
            </w:pPr>
            <w:r w:rsidRPr="00282C3F">
              <w:rPr>
                <w:b/>
                <w:bCs/>
                <w:sz w:val="20"/>
                <w:szCs w:val="20"/>
              </w:rPr>
              <w:t>Змістовий модуль 2</w:t>
            </w:r>
          </w:p>
        </w:tc>
        <w:tc>
          <w:tcPr>
            <w:tcW w:w="1036" w:type="pct"/>
            <w:gridSpan w:val="2"/>
            <w:shd w:val="clear" w:color="auto" w:fill="auto"/>
            <w:vAlign w:val="center"/>
          </w:tcPr>
          <w:p w14:paraId="1CA04AAA" w14:textId="77777777" w:rsidR="000B7951" w:rsidRPr="00282C3F" w:rsidRDefault="000B7951" w:rsidP="008B419F">
            <w:pPr>
              <w:jc w:val="center"/>
              <w:rPr>
                <w:sz w:val="22"/>
                <w:szCs w:val="22"/>
              </w:rPr>
            </w:pPr>
            <w:r w:rsidRPr="00282C3F">
              <w:rPr>
                <w:b/>
                <w:bCs/>
                <w:sz w:val="20"/>
                <w:szCs w:val="20"/>
              </w:rPr>
              <w:t>Змістовий модуль 3</w:t>
            </w:r>
          </w:p>
        </w:tc>
        <w:tc>
          <w:tcPr>
            <w:tcW w:w="1029" w:type="pct"/>
            <w:gridSpan w:val="2"/>
            <w:shd w:val="clear" w:color="auto" w:fill="auto"/>
            <w:vAlign w:val="center"/>
          </w:tcPr>
          <w:p w14:paraId="4C5D2F87" w14:textId="77777777" w:rsidR="000B7951" w:rsidRPr="00282C3F" w:rsidRDefault="000B7951" w:rsidP="008B419F">
            <w:pPr>
              <w:jc w:val="center"/>
              <w:rPr>
                <w:sz w:val="22"/>
                <w:szCs w:val="22"/>
              </w:rPr>
            </w:pPr>
            <w:r w:rsidRPr="00282C3F">
              <w:rPr>
                <w:b/>
                <w:bCs/>
                <w:sz w:val="20"/>
                <w:szCs w:val="20"/>
              </w:rPr>
              <w:t>Змістовий модуль 4</w:t>
            </w:r>
          </w:p>
        </w:tc>
      </w:tr>
      <w:tr w:rsidR="000B7951" w:rsidRPr="00282C3F" w14:paraId="157D549E" w14:textId="77777777" w:rsidTr="00E4392B">
        <w:trPr>
          <w:trHeight w:val="316"/>
        </w:trPr>
        <w:tc>
          <w:tcPr>
            <w:tcW w:w="443" w:type="pct"/>
          </w:tcPr>
          <w:p w14:paraId="317515DC" w14:textId="77777777" w:rsidR="000B7951" w:rsidRPr="00282C3F" w:rsidRDefault="000B7951" w:rsidP="008B419F">
            <w:pPr>
              <w:jc w:val="center"/>
              <w:rPr>
                <w:sz w:val="18"/>
                <w:szCs w:val="18"/>
              </w:rPr>
            </w:pPr>
            <w:r w:rsidRPr="00282C3F">
              <w:rPr>
                <w:sz w:val="18"/>
                <w:szCs w:val="18"/>
              </w:rPr>
              <w:t>Назва</w:t>
            </w:r>
          </w:p>
          <w:p w14:paraId="73D46F29" w14:textId="77777777" w:rsidR="000B7951" w:rsidRPr="00282C3F" w:rsidRDefault="000B7951" w:rsidP="008B419F">
            <w:pPr>
              <w:jc w:val="center"/>
              <w:rPr>
                <w:sz w:val="18"/>
                <w:szCs w:val="18"/>
              </w:rPr>
            </w:pPr>
            <w:r w:rsidRPr="00282C3F">
              <w:rPr>
                <w:sz w:val="18"/>
                <w:szCs w:val="18"/>
              </w:rPr>
              <w:t>модуля</w:t>
            </w:r>
          </w:p>
        </w:tc>
        <w:tc>
          <w:tcPr>
            <w:tcW w:w="998" w:type="pct"/>
            <w:gridSpan w:val="3"/>
          </w:tcPr>
          <w:p w14:paraId="37B97AB8" w14:textId="77777777" w:rsidR="000B7951" w:rsidRPr="00282C3F" w:rsidRDefault="00D472EE" w:rsidP="008B419F">
            <w:pPr>
              <w:jc w:val="center"/>
              <w:rPr>
                <w:sz w:val="18"/>
                <w:szCs w:val="18"/>
              </w:rPr>
            </w:pPr>
            <w:r w:rsidRPr="00282C3F">
              <w:rPr>
                <w:b/>
                <w:bCs/>
                <w:sz w:val="18"/>
                <w:szCs w:val="18"/>
              </w:rPr>
              <w:t>Загальна характеристика спеціальності «Соціальна робота»</w:t>
            </w:r>
          </w:p>
        </w:tc>
        <w:tc>
          <w:tcPr>
            <w:tcW w:w="1494" w:type="pct"/>
            <w:gridSpan w:val="3"/>
          </w:tcPr>
          <w:p w14:paraId="61A5C460" w14:textId="77777777" w:rsidR="000B7951" w:rsidRPr="00282C3F" w:rsidRDefault="00D472EE" w:rsidP="008B419F">
            <w:pPr>
              <w:jc w:val="center"/>
              <w:rPr>
                <w:sz w:val="18"/>
                <w:szCs w:val="18"/>
              </w:rPr>
            </w:pPr>
            <w:r w:rsidRPr="00282C3F">
              <w:rPr>
                <w:b/>
                <w:bCs/>
                <w:sz w:val="18"/>
                <w:szCs w:val="18"/>
              </w:rPr>
              <w:t>Характеристика професійної діяльності соціального працівника</w:t>
            </w:r>
          </w:p>
        </w:tc>
        <w:tc>
          <w:tcPr>
            <w:tcW w:w="1036" w:type="pct"/>
            <w:gridSpan w:val="2"/>
          </w:tcPr>
          <w:p w14:paraId="2F6B876B" w14:textId="77777777" w:rsidR="00D472EE" w:rsidRPr="00282C3F" w:rsidRDefault="00D472EE" w:rsidP="008B419F">
            <w:pPr>
              <w:jc w:val="center"/>
              <w:rPr>
                <w:b/>
                <w:color w:val="000000"/>
                <w:sz w:val="18"/>
                <w:szCs w:val="18"/>
              </w:rPr>
            </w:pPr>
            <w:r w:rsidRPr="00282C3F">
              <w:rPr>
                <w:b/>
                <w:color w:val="000000"/>
                <w:sz w:val="18"/>
                <w:szCs w:val="18"/>
              </w:rPr>
              <w:t>Різновиди соціальних послуг у структурі професійної діяльності</w:t>
            </w:r>
          </w:p>
          <w:p w14:paraId="4B36E6F7" w14:textId="77777777" w:rsidR="000B7951" w:rsidRPr="00282C3F" w:rsidRDefault="00D472EE" w:rsidP="008B419F">
            <w:pPr>
              <w:jc w:val="center"/>
              <w:rPr>
                <w:b/>
                <w:bCs/>
                <w:color w:val="000000"/>
                <w:sz w:val="18"/>
                <w:szCs w:val="18"/>
              </w:rPr>
            </w:pPr>
            <w:r w:rsidRPr="00282C3F">
              <w:rPr>
                <w:b/>
                <w:color w:val="000000"/>
                <w:sz w:val="18"/>
                <w:szCs w:val="18"/>
              </w:rPr>
              <w:t>соціального працівника</w:t>
            </w:r>
          </w:p>
        </w:tc>
        <w:tc>
          <w:tcPr>
            <w:tcW w:w="1029" w:type="pct"/>
            <w:gridSpan w:val="2"/>
          </w:tcPr>
          <w:p w14:paraId="14477C6E" w14:textId="21AA36D8" w:rsidR="000B7951" w:rsidRPr="00282C3F" w:rsidRDefault="00446CA2" w:rsidP="008B419F">
            <w:pPr>
              <w:jc w:val="center"/>
              <w:rPr>
                <w:sz w:val="18"/>
                <w:szCs w:val="18"/>
              </w:rPr>
            </w:pPr>
            <w:r w:rsidRPr="00446CA2">
              <w:rPr>
                <w:b/>
                <w:bCs/>
                <w:color w:val="000000"/>
                <w:sz w:val="18"/>
                <w:szCs w:val="18"/>
              </w:rPr>
              <w:t>Етичні дилеми в соціальній роботі: теоретичні та прикладні аспекти</w:t>
            </w:r>
          </w:p>
        </w:tc>
      </w:tr>
      <w:tr w:rsidR="000B7951" w:rsidRPr="00282C3F" w14:paraId="31C50A15" w14:textId="77777777" w:rsidTr="00E4392B">
        <w:tc>
          <w:tcPr>
            <w:tcW w:w="443" w:type="pct"/>
          </w:tcPr>
          <w:p w14:paraId="0423DDE9" w14:textId="77777777" w:rsidR="000B7951" w:rsidRPr="00282C3F" w:rsidRDefault="000B7951" w:rsidP="008B419F">
            <w:pPr>
              <w:jc w:val="center"/>
              <w:rPr>
                <w:b/>
                <w:bCs/>
                <w:sz w:val="10"/>
                <w:szCs w:val="10"/>
              </w:rPr>
            </w:pPr>
            <w:r w:rsidRPr="00282C3F">
              <w:rPr>
                <w:b/>
                <w:bCs/>
                <w:sz w:val="10"/>
                <w:szCs w:val="10"/>
              </w:rPr>
              <w:t>Кількість балів за модуль</w:t>
            </w:r>
          </w:p>
        </w:tc>
        <w:tc>
          <w:tcPr>
            <w:tcW w:w="998" w:type="pct"/>
            <w:gridSpan w:val="3"/>
          </w:tcPr>
          <w:p w14:paraId="6F04E312" w14:textId="59EC1216" w:rsidR="000B7951" w:rsidRPr="00282C3F" w:rsidRDefault="00B819D7" w:rsidP="008B419F">
            <w:pPr>
              <w:jc w:val="center"/>
            </w:pPr>
            <w:r>
              <w:rPr>
                <w:sz w:val="20"/>
                <w:szCs w:val="20"/>
              </w:rPr>
              <w:t>1</w:t>
            </w:r>
            <w:r w:rsidR="002949A6">
              <w:rPr>
                <w:sz w:val="20"/>
                <w:szCs w:val="20"/>
              </w:rPr>
              <w:t>8</w:t>
            </w:r>
            <w:r w:rsidR="000B7951" w:rsidRPr="00282C3F">
              <w:rPr>
                <w:sz w:val="20"/>
                <w:szCs w:val="20"/>
              </w:rPr>
              <w:t xml:space="preserve"> балів</w:t>
            </w:r>
          </w:p>
        </w:tc>
        <w:tc>
          <w:tcPr>
            <w:tcW w:w="1494" w:type="pct"/>
            <w:gridSpan w:val="3"/>
          </w:tcPr>
          <w:p w14:paraId="298828EB" w14:textId="272C500D" w:rsidR="000B7951" w:rsidRPr="00282C3F" w:rsidRDefault="00493F72" w:rsidP="008B419F">
            <w:pPr>
              <w:jc w:val="center"/>
            </w:pPr>
            <w:r>
              <w:rPr>
                <w:sz w:val="20"/>
                <w:szCs w:val="20"/>
              </w:rPr>
              <w:t>1</w:t>
            </w:r>
            <w:r w:rsidR="002949A6">
              <w:rPr>
                <w:sz w:val="20"/>
                <w:szCs w:val="20"/>
              </w:rPr>
              <w:t>6</w:t>
            </w:r>
            <w:r w:rsidR="000B7951" w:rsidRPr="00282C3F">
              <w:rPr>
                <w:sz w:val="20"/>
                <w:szCs w:val="20"/>
              </w:rPr>
              <w:t xml:space="preserve"> балів</w:t>
            </w:r>
          </w:p>
        </w:tc>
        <w:tc>
          <w:tcPr>
            <w:tcW w:w="1036" w:type="pct"/>
            <w:gridSpan w:val="2"/>
          </w:tcPr>
          <w:p w14:paraId="6796911E" w14:textId="2DA08E98" w:rsidR="000B7951" w:rsidRPr="00282C3F" w:rsidRDefault="002949A6" w:rsidP="008B419F">
            <w:pPr>
              <w:jc w:val="center"/>
            </w:pPr>
            <w:r>
              <w:rPr>
                <w:sz w:val="20"/>
                <w:szCs w:val="20"/>
              </w:rPr>
              <w:t>10</w:t>
            </w:r>
            <w:r w:rsidR="00EB63EF">
              <w:rPr>
                <w:sz w:val="20"/>
                <w:szCs w:val="20"/>
              </w:rPr>
              <w:t xml:space="preserve"> </w:t>
            </w:r>
            <w:r w:rsidR="000B7951" w:rsidRPr="00282C3F">
              <w:rPr>
                <w:sz w:val="20"/>
                <w:szCs w:val="20"/>
              </w:rPr>
              <w:t>балів</w:t>
            </w:r>
          </w:p>
        </w:tc>
        <w:tc>
          <w:tcPr>
            <w:tcW w:w="1029" w:type="pct"/>
            <w:gridSpan w:val="2"/>
          </w:tcPr>
          <w:p w14:paraId="164A0C42" w14:textId="141754E2" w:rsidR="000B7951" w:rsidRPr="00282C3F" w:rsidRDefault="002949A6" w:rsidP="008B419F">
            <w:pPr>
              <w:jc w:val="center"/>
            </w:pPr>
            <w:r>
              <w:rPr>
                <w:sz w:val="20"/>
                <w:szCs w:val="20"/>
              </w:rPr>
              <w:t>10</w:t>
            </w:r>
            <w:r w:rsidR="00B819D7">
              <w:rPr>
                <w:sz w:val="20"/>
                <w:szCs w:val="20"/>
              </w:rPr>
              <w:t xml:space="preserve"> </w:t>
            </w:r>
            <w:r w:rsidR="000B7951" w:rsidRPr="00282C3F">
              <w:rPr>
                <w:sz w:val="20"/>
                <w:szCs w:val="20"/>
              </w:rPr>
              <w:t>балів</w:t>
            </w:r>
          </w:p>
        </w:tc>
      </w:tr>
      <w:tr w:rsidR="00EB63EF" w:rsidRPr="00282C3F" w14:paraId="47FF7D1C" w14:textId="77777777" w:rsidTr="00E4392B">
        <w:trPr>
          <w:cantSplit/>
          <w:trHeight w:val="282"/>
        </w:trPr>
        <w:tc>
          <w:tcPr>
            <w:tcW w:w="443" w:type="pct"/>
          </w:tcPr>
          <w:p w14:paraId="6F2093C1" w14:textId="77777777" w:rsidR="00EB63EF" w:rsidRPr="00282C3F" w:rsidRDefault="00EB63EF" w:rsidP="008B419F">
            <w:pPr>
              <w:jc w:val="center"/>
              <w:rPr>
                <w:sz w:val="20"/>
                <w:szCs w:val="20"/>
              </w:rPr>
            </w:pPr>
            <w:r w:rsidRPr="00282C3F">
              <w:rPr>
                <w:sz w:val="18"/>
                <w:szCs w:val="18"/>
              </w:rPr>
              <w:t>Лекції</w:t>
            </w:r>
          </w:p>
        </w:tc>
        <w:tc>
          <w:tcPr>
            <w:tcW w:w="269" w:type="pct"/>
          </w:tcPr>
          <w:p w14:paraId="4FD141EE" w14:textId="77777777" w:rsidR="00EB63EF" w:rsidRPr="00282C3F" w:rsidRDefault="00EB63EF" w:rsidP="008B419F">
            <w:pPr>
              <w:jc w:val="center"/>
            </w:pPr>
            <w:r w:rsidRPr="00282C3F">
              <w:t>1</w:t>
            </w:r>
          </w:p>
        </w:tc>
        <w:tc>
          <w:tcPr>
            <w:tcW w:w="355" w:type="pct"/>
          </w:tcPr>
          <w:p w14:paraId="29DB3A2E" w14:textId="77777777" w:rsidR="00EB63EF" w:rsidRPr="00282C3F" w:rsidRDefault="00EB63EF" w:rsidP="008B419F">
            <w:pPr>
              <w:jc w:val="center"/>
            </w:pPr>
            <w:r w:rsidRPr="00282C3F">
              <w:t>2</w:t>
            </w:r>
          </w:p>
        </w:tc>
        <w:tc>
          <w:tcPr>
            <w:tcW w:w="374" w:type="pct"/>
          </w:tcPr>
          <w:p w14:paraId="5A53ADB5" w14:textId="77777777" w:rsidR="00EB63EF" w:rsidRPr="00282C3F" w:rsidRDefault="00EB63EF" w:rsidP="008B419F">
            <w:pPr>
              <w:jc w:val="center"/>
            </w:pPr>
            <w:r w:rsidRPr="00282C3F">
              <w:t>3</w:t>
            </w:r>
          </w:p>
        </w:tc>
        <w:tc>
          <w:tcPr>
            <w:tcW w:w="269" w:type="pct"/>
          </w:tcPr>
          <w:p w14:paraId="573BDF08" w14:textId="77777777" w:rsidR="00EB63EF" w:rsidRPr="00282C3F" w:rsidRDefault="00EB63EF" w:rsidP="008B419F">
            <w:pPr>
              <w:jc w:val="center"/>
            </w:pPr>
            <w:r w:rsidRPr="00282C3F">
              <w:t>4</w:t>
            </w:r>
          </w:p>
        </w:tc>
        <w:tc>
          <w:tcPr>
            <w:tcW w:w="529" w:type="pct"/>
          </w:tcPr>
          <w:p w14:paraId="2EE80D6D" w14:textId="77777777" w:rsidR="00EB63EF" w:rsidRPr="00282C3F" w:rsidRDefault="00EB63EF" w:rsidP="008B419F">
            <w:pPr>
              <w:jc w:val="center"/>
            </w:pPr>
            <w:r w:rsidRPr="00282C3F">
              <w:t>5</w:t>
            </w:r>
          </w:p>
        </w:tc>
        <w:tc>
          <w:tcPr>
            <w:tcW w:w="696" w:type="pct"/>
          </w:tcPr>
          <w:p w14:paraId="1757C812" w14:textId="77777777" w:rsidR="00EB63EF" w:rsidRPr="00282C3F" w:rsidRDefault="00EB63EF" w:rsidP="008B419F">
            <w:pPr>
              <w:jc w:val="center"/>
            </w:pPr>
            <w:r w:rsidRPr="00282C3F">
              <w:t>6</w:t>
            </w:r>
          </w:p>
        </w:tc>
        <w:tc>
          <w:tcPr>
            <w:tcW w:w="609" w:type="pct"/>
          </w:tcPr>
          <w:p w14:paraId="1DA31A3B" w14:textId="77777777" w:rsidR="00EB63EF" w:rsidRPr="00282C3F" w:rsidRDefault="00EB63EF" w:rsidP="008B419F">
            <w:pPr>
              <w:jc w:val="center"/>
            </w:pPr>
            <w:r w:rsidRPr="00282C3F">
              <w:t>7</w:t>
            </w:r>
          </w:p>
        </w:tc>
        <w:tc>
          <w:tcPr>
            <w:tcW w:w="427" w:type="pct"/>
          </w:tcPr>
          <w:p w14:paraId="15320C0C" w14:textId="77777777" w:rsidR="00EB63EF" w:rsidRPr="00282C3F" w:rsidRDefault="00EB63EF" w:rsidP="008B419F">
            <w:pPr>
              <w:jc w:val="center"/>
            </w:pPr>
            <w:r w:rsidRPr="00282C3F">
              <w:t>8</w:t>
            </w:r>
          </w:p>
        </w:tc>
        <w:tc>
          <w:tcPr>
            <w:tcW w:w="637" w:type="pct"/>
          </w:tcPr>
          <w:p w14:paraId="3C04EE31" w14:textId="77777777" w:rsidR="00EB63EF" w:rsidRPr="00282C3F" w:rsidRDefault="00EB63EF" w:rsidP="008B419F">
            <w:pPr>
              <w:jc w:val="center"/>
            </w:pPr>
            <w:r>
              <w:t>9</w:t>
            </w:r>
          </w:p>
        </w:tc>
        <w:tc>
          <w:tcPr>
            <w:tcW w:w="392" w:type="pct"/>
          </w:tcPr>
          <w:p w14:paraId="2432B2BB" w14:textId="77777777" w:rsidR="00EB63EF" w:rsidRPr="00282C3F" w:rsidRDefault="00EB63EF" w:rsidP="008B419F">
            <w:pPr>
              <w:jc w:val="center"/>
            </w:pPr>
            <w:r>
              <w:rPr>
                <w:bCs/>
              </w:rPr>
              <w:t>10</w:t>
            </w:r>
          </w:p>
        </w:tc>
      </w:tr>
      <w:tr w:rsidR="00B21155" w:rsidRPr="00282C3F" w14:paraId="6D7CB9BF" w14:textId="77777777" w:rsidTr="00E4392B">
        <w:trPr>
          <w:cantSplit/>
          <w:trHeight w:val="1144"/>
        </w:trPr>
        <w:tc>
          <w:tcPr>
            <w:tcW w:w="443" w:type="pct"/>
          </w:tcPr>
          <w:p w14:paraId="2F6F7875" w14:textId="77777777" w:rsidR="00B21155" w:rsidRPr="00282C3F" w:rsidRDefault="00B21155" w:rsidP="008B419F">
            <w:pPr>
              <w:jc w:val="center"/>
              <w:rPr>
                <w:sz w:val="20"/>
                <w:szCs w:val="20"/>
              </w:rPr>
            </w:pPr>
            <w:r w:rsidRPr="00282C3F">
              <w:rPr>
                <w:sz w:val="20"/>
                <w:szCs w:val="20"/>
              </w:rPr>
              <w:t>Теми лекцій</w:t>
            </w:r>
          </w:p>
        </w:tc>
        <w:tc>
          <w:tcPr>
            <w:tcW w:w="269" w:type="pct"/>
            <w:vMerge w:val="restart"/>
            <w:textDirection w:val="btLr"/>
          </w:tcPr>
          <w:p w14:paraId="626CFFD0" w14:textId="5A8CED21" w:rsidR="00B21155" w:rsidRPr="00B21155" w:rsidRDefault="00B21155" w:rsidP="00E4392B">
            <w:pPr>
              <w:jc w:val="center"/>
              <w:rPr>
                <w:sz w:val="20"/>
                <w:szCs w:val="20"/>
              </w:rPr>
            </w:pPr>
            <w:r w:rsidRPr="00B21155">
              <w:rPr>
                <w:b/>
                <w:sz w:val="20"/>
                <w:szCs w:val="20"/>
              </w:rPr>
              <w:t>Тема 1.</w:t>
            </w:r>
            <w:r w:rsidRPr="00B21155">
              <w:rPr>
                <w:bCs/>
                <w:sz w:val="20"/>
                <w:szCs w:val="20"/>
              </w:rPr>
              <w:t xml:space="preserve"> </w:t>
            </w:r>
            <w:r w:rsidRPr="00B21155">
              <w:rPr>
                <w:bCs/>
                <w:color w:val="000000"/>
                <w:sz w:val="20"/>
                <w:szCs w:val="20"/>
              </w:rPr>
              <w:t>Сутність соціальної роботи та консультування</w:t>
            </w:r>
          </w:p>
        </w:tc>
        <w:tc>
          <w:tcPr>
            <w:tcW w:w="355" w:type="pct"/>
            <w:vMerge w:val="restart"/>
            <w:textDirection w:val="btLr"/>
          </w:tcPr>
          <w:p w14:paraId="0A9EAA34" w14:textId="2C4CDE47" w:rsidR="00B21155" w:rsidRPr="00B21155" w:rsidRDefault="00B21155" w:rsidP="008B419F">
            <w:pPr>
              <w:jc w:val="center"/>
              <w:rPr>
                <w:sz w:val="20"/>
                <w:szCs w:val="20"/>
              </w:rPr>
            </w:pPr>
            <w:r w:rsidRPr="00B21155">
              <w:rPr>
                <w:b/>
                <w:sz w:val="20"/>
                <w:szCs w:val="20"/>
              </w:rPr>
              <w:t>Тема 2</w:t>
            </w:r>
            <w:r w:rsidRPr="00B21155">
              <w:rPr>
                <w:bCs/>
                <w:sz w:val="20"/>
                <w:szCs w:val="20"/>
              </w:rPr>
              <w:t>. Соціальна робота в 21-му столітті: від благодійності до «цифрової революції» в соціальній сфері</w:t>
            </w:r>
          </w:p>
        </w:tc>
        <w:tc>
          <w:tcPr>
            <w:tcW w:w="374" w:type="pct"/>
            <w:vMerge w:val="restart"/>
            <w:textDirection w:val="btLr"/>
          </w:tcPr>
          <w:p w14:paraId="03F445FD" w14:textId="5646865E" w:rsidR="00B21155" w:rsidRPr="00B21155" w:rsidRDefault="00B21155" w:rsidP="008B419F">
            <w:pPr>
              <w:jc w:val="center"/>
              <w:rPr>
                <w:sz w:val="20"/>
                <w:szCs w:val="20"/>
              </w:rPr>
            </w:pPr>
            <w:r w:rsidRPr="00B21155">
              <w:rPr>
                <w:b/>
                <w:sz w:val="20"/>
                <w:szCs w:val="20"/>
              </w:rPr>
              <w:t>Тема 3.</w:t>
            </w:r>
            <w:r w:rsidRPr="00B21155">
              <w:rPr>
                <w:bCs/>
                <w:sz w:val="20"/>
                <w:szCs w:val="20"/>
              </w:rPr>
              <w:t xml:space="preserve"> </w:t>
            </w:r>
            <w:r w:rsidRPr="00B21155">
              <w:rPr>
                <w:bCs/>
                <w:color w:val="000000"/>
                <w:sz w:val="20"/>
                <w:szCs w:val="20"/>
              </w:rPr>
              <w:t>Нормативно-правове забезпечення соціальної роботи</w:t>
            </w:r>
          </w:p>
        </w:tc>
        <w:tc>
          <w:tcPr>
            <w:tcW w:w="269" w:type="pct"/>
            <w:vMerge w:val="restart"/>
            <w:textDirection w:val="btLr"/>
          </w:tcPr>
          <w:p w14:paraId="4D2DBE1F" w14:textId="0C5744F5" w:rsidR="00B21155" w:rsidRPr="00B21155" w:rsidRDefault="00B21155" w:rsidP="008B419F">
            <w:pPr>
              <w:jc w:val="center"/>
              <w:rPr>
                <w:sz w:val="20"/>
                <w:szCs w:val="20"/>
              </w:rPr>
            </w:pPr>
            <w:r w:rsidRPr="00B21155">
              <w:rPr>
                <w:b/>
                <w:sz w:val="20"/>
                <w:szCs w:val="20"/>
              </w:rPr>
              <w:t>Тема 4.</w:t>
            </w:r>
            <w:r w:rsidRPr="00B21155">
              <w:rPr>
                <w:bCs/>
                <w:sz w:val="20"/>
                <w:szCs w:val="20"/>
              </w:rPr>
              <w:t xml:space="preserve"> Професійні ролі та функції соціального працівника</w:t>
            </w:r>
          </w:p>
        </w:tc>
        <w:tc>
          <w:tcPr>
            <w:tcW w:w="529" w:type="pct"/>
            <w:vMerge w:val="restart"/>
            <w:textDirection w:val="btLr"/>
          </w:tcPr>
          <w:p w14:paraId="6EE3827A" w14:textId="162E08A2" w:rsidR="00B21155" w:rsidRPr="00B21155" w:rsidRDefault="00B21155" w:rsidP="008B419F">
            <w:pPr>
              <w:jc w:val="center"/>
              <w:rPr>
                <w:sz w:val="20"/>
                <w:szCs w:val="20"/>
              </w:rPr>
            </w:pPr>
            <w:r w:rsidRPr="00B21155">
              <w:rPr>
                <w:b/>
                <w:sz w:val="20"/>
                <w:szCs w:val="20"/>
              </w:rPr>
              <w:t>Тема 5.</w:t>
            </w:r>
            <w:r w:rsidRPr="00B21155">
              <w:rPr>
                <w:bCs/>
                <w:sz w:val="20"/>
                <w:szCs w:val="20"/>
              </w:rPr>
              <w:t xml:space="preserve"> Соціальний працівник у </w:t>
            </w:r>
            <w:proofErr w:type="spellStart"/>
            <w:r w:rsidRPr="00B21155">
              <w:rPr>
                <w:bCs/>
                <w:sz w:val="20"/>
                <w:szCs w:val="20"/>
              </w:rPr>
              <w:t>мультидисциплінарній</w:t>
            </w:r>
            <w:proofErr w:type="spellEnd"/>
            <w:r w:rsidRPr="00B21155">
              <w:rPr>
                <w:bCs/>
                <w:sz w:val="20"/>
                <w:szCs w:val="20"/>
              </w:rPr>
              <w:t xml:space="preserve"> команді: співпраця та координація послуг</w:t>
            </w:r>
          </w:p>
        </w:tc>
        <w:tc>
          <w:tcPr>
            <w:tcW w:w="696" w:type="pct"/>
            <w:vMerge w:val="restart"/>
            <w:textDirection w:val="btLr"/>
          </w:tcPr>
          <w:p w14:paraId="29116CA5" w14:textId="55F7C922" w:rsidR="00B21155" w:rsidRPr="00B21155" w:rsidRDefault="00B21155" w:rsidP="008B419F">
            <w:pPr>
              <w:jc w:val="center"/>
              <w:rPr>
                <w:sz w:val="20"/>
                <w:szCs w:val="20"/>
              </w:rPr>
            </w:pPr>
            <w:r w:rsidRPr="00B21155">
              <w:rPr>
                <w:b/>
                <w:sz w:val="20"/>
                <w:szCs w:val="20"/>
              </w:rPr>
              <w:t>Тема 6.</w:t>
            </w:r>
            <w:r w:rsidRPr="00B21155">
              <w:rPr>
                <w:bCs/>
                <w:sz w:val="20"/>
                <w:szCs w:val="20"/>
              </w:rPr>
              <w:t xml:space="preserve"> </w:t>
            </w:r>
            <w:proofErr w:type="spellStart"/>
            <w:r w:rsidRPr="00B21155">
              <w:rPr>
                <w:sz w:val="20"/>
                <w:szCs w:val="20"/>
              </w:rPr>
              <w:t>Супервізія</w:t>
            </w:r>
            <w:proofErr w:type="spellEnd"/>
            <w:r w:rsidRPr="00B21155">
              <w:rPr>
                <w:sz w:val="20"/>
                <w:szCs w:val="20"/>
              </w:rPr>
              <w:t xml:space="preserve"> та професійний розвиток соціального працівника: безперервне навчання та підтримка</w:t>
            </w:r>
          </w:p>
        </w:tc>
        <w:tc>
          <w:tcPr>
            <w:tcW w:w="609" w:type="pct"/>
            <w:vMerge w:val="restart"/>
            <w:textDirection w:val="btLr"/>
          </w:tcPr>
          <w:p w14:paraId="1C81C631" w14:textId="1D671100" w:rsidR="00B21155" w:rsidRPr="00B21155" w:rsidRDefault="00B21155" w:rsidP="008B419F">
            <w:pPr>
              <w:jc w:val="center"/>
              <w:rPr>
                <w:sz w:val="20"/>
                <w:szCs w:val="20"/>
              </w:rPr>
            </w:pPr>
            <w:r w:rsidRPr="00B21155">
              <w:rPr>
                <w:b/>
                <w:sz w:val="20"/>
                <w:szCs w:val="20"/>
              </w:rPr>
              <w:t>Тема 7.</w:t>
            </w:r>
            <w:r w:rsidRPr="00B21155">
              <w:rPr>
                <w:bCs/>
                <w:sz w:val="20"/>
                <w:szCs w:val="20"/>
              </w:rPr>
              <w:t xml:space="preserve"> </w:t>
            </w:r>
            <w:r w:rsidRPr="00B21155">
              <w:rPr>
                <w:sz w:val="20"/>
                <w:szCs w:val="20"/>
              </w:rPr>
              <w:t>Соціальні послуги: основні форми та види</w:t>
            </w:r>
          </w:p>
        </w:tc>
        <w:tc>
          <w:tcPr>
            <w:tcW w:w="427" w:type="pct"/>
            <w:vMerge w:val="restart"/>
            <w:textDirection w:val="btLr"/>
          </w:tcPr>
          <w:p w14:paraId="399D0DE2" w14:textId="10E170A1" w:rsidR="00B21155" w:rsidRPr="00B21155" w:rsidRDefault="00B21155" w:rsidP="008B419F">
            <w:pPr>
              <w:jc w:val="center"/>
              <w:rPr>
                <w:sz w:val="20"/>
                <w:szCs w:val="20"/>
              </w:rPr>
            </w:pPr>
            <w:r w:rsidRPr="000B75E0">
              <w:rPr>
                <w:b/>
                <w:bCs/>
                <w:sz w:val="20"/>
                <w:szCs w:val="20"/>
              </w:rPr>
              <w:t xml:space="preserve">Тема 8. </w:t>
            </w:r>
            <w:r w:rsidRPr="00B21155">
              <w:rPr>
                <w:sz w:val="20"/>
                <w:szCs w:val="20"/>
              </w:rPr>
              <w:t>Кейс-менеджмент як ключова соціальна послуга: від діагностики до оцінки результатів</w:t>
            </w:r>
          </w:p>
        </w:tc>
        <w:tc>
          <w:tcPr>
            <w:tcW w:w="637" w:type="pct"/>
            <w:vMerge w:val="restart"/>
            <w:textDirection w:val="btLr"/>
          </w:tcPr>
          <w:p w14:paraId="592A66E6" w14:textId="761F4D19" w:rsidR="00B21155" w:rsidRPr="00B21155" w:rsidRDefault="00B21155" w:rsidP="008B419F">
            <w:pPr>
              <w:jc w:val="center"/>
              <w:rPr>
                <w:sz w:val="20"/>
                <w:szCs w:val="20"/>
              </w:rPr>
            </w:pPr>
            <w:r w:rsidRPr="00B21155">
              <w:rPr>
                <w:b/>
                <w:sz w:val="20"/>
                <w:szCs w:val="20"/>
              </w:rPr>
              <w:t xml:space="preserve">Тема 9. </w:t>
            </w:r>
            <w:r w:rsidRPr="00B21155">
              <w:rPr>
                <w:bCs/>
                <w:sz w:val="20"/>
                <w:szCs w:val="20"/>
              </w:rPr>
              <w:t>Етичний кодекс соціального працівника: путівник у професійній діяльності</w:t>
            </w:r>
          </w:p>
        </w:tc>
        <w:tc>
          <w:tcPr>
            <w:tcW w:w="392" w:type="pct"/>
            <w:vMerge w:val="restart"/>
            <w:textDirection w:val="btLr"/>
          </w:tcPr>
          <w:p w14:paraId="4ABA708D" w14:textId="4336C750" w:rsidR="00B21155" w:rsidRPr="00B21155" w:rsidRDefault="00B21155" w:rsidP="008B419F">
            <w:pPr>
              <w:jc w:val="center"/>
              <w:rPr>
                <w:bCs/>
                <w:sz w:val="20"/>
                <w:szCs w:val="20"/>
              </w:rPr>
            </w:pPr>
            <w:r w:rsidRPr="00B21155">
              <w:rPr>
                <w:b/>
                <w:bCs/>
                <w:sz w:val="20"/>
                <w:szCs w:val="20"/>
              </w:rPr>
              <w:t>Тема 10.</w:t>
            </w:r>
            <w:r w:rsidRPr="00B21155">
              <w:rPr>
                <w:bCs/>
                <w:sz w:val="20"/>
                <w:szCs w:val="20"/>
              </w:rPr>
              <w:t xml:space="preserve"> Конфіденційність, подвійні стосунки та конфлікт інтересів: ключові етичні виклики</w:t>
            </w:r>
          </w:p>
        </w:tc>
      </w:tr>
      <w:tr w:rsidR="00B21155" w:rsidRPr="00282C3F" w14:paraId="128E11FB" w14:textId="77777777" w:rsidTr="00E4392B">
        <w:trPr>
          <w:cantSplit/>
          <w:trHeight w:val="2245"/>
        </w:trPr>
        <w:tc>
          <w:tcPr>
            <w:tcW w:w="443" w:type="pct"/>
            <w:vMerge w:val="restart"/>
          </w:tcPr>
          <w:p w14:paraId="64EEBD22" w14:textId="77777777" w:rsidR="00B21155" w:rsidRPr="00282C3F" w:rsidRDefault="00B21155" w:rsidP="008B419F">
            <w:pPr>
              <w:jc w:val="center"/>
              <w:rPr>
                <w:sz w:val="20"/>
                <w:szCs w:val="20"/>
              </w:rPr>
            </w:pPr>
            <w:r w:rsidRPr="00282C3F">
              <w:rPr>
                <w:sz w:val="20"/>
                <w:szCs w:val="20"/>
              </w:rPr>
              <w:t>Теми практичних занять</w:t>
            </w:r>
          </w:p>
        </w:tc>
        <w:tc>
          <w:tcPr>
            <w:tcW w:w="269" w:type="pct"/>
            <w:vMerge/>
            <w:textDirection w:val="btLr"/>
          </w:tcPr>
          <w:p w14:paraId="35DABF28" w14:textId="2C551798" w:rsidR="00B21155" w:rsidRPr="008B419F" w:rsidRDefault="00B21155" w:rsidP="008B419F">
            <w:pPr>
              <w:jc w:val="center"/>
              <w:rPr>
                <w:sz w:val="16"/>
                <w:szCs w:val="16"/>
              </w:rPr>
            </w:pPr>
          </w:p>
        </w:tc>
        <w:tc>
          <w:tcPr>
            <w:tcW w:w="355" w:type="pct"/>
            <w:vMerge/>
            <w:textDirection w:val="btLr"/>
          </w:tcPr>
          <w:p w14:paraId="23E43A66" w14:textId="253CE620" w:rsidR="00B21155" w:rsidRPr="008B419F" w:rsidRDefault="00B21155" w:rsidP="008B419F">
            <w:pPr>
              <w:jc w:val="center"/>
              <w:rPr>
                <w:sz w:val="16"/>
                <w:szCs w:val="16"/>
              </w:rPr>
            </w:pPr>
          </w:p>
        </w:tc>
        <w:tc>
          <w:tcPr>
            <w:tcW w:w="374" w:type="pct"/>
            <w:vMerge/>
            <w:textDirection w:val="btLr"/>
          </w:tcPr>
          <w:p w14:paraId="05A11EDE" w14:textId="6E7F506A" w:rsidR="00B21155" w:rsidRPr="008B419F" w:rsidRDefault="00B21155" w:rsidP="008B419F">
            <w:pPr>
              <w:jc w:val="center"/>
              <w:rPr>
                <w:sz w:val="16"/>
                <w:szCs w:val="16"/>
              </w:rPr>
            </w:pPr>
          </w:p>
        </w:tc>
        <w:tc>
          <w:tcPr>
            <w:tcW w:w="269" w:type="pct"/>
            <w:vMerge/>
            <w:textDirection w:val="btLr"/>
          </w:tcPr>
          <w:p w14:paraId="1129ECE3" w14:textId="4652B890" w:rsidR="00B21155" w:rsidRPr="008B419F" w:rsidRDefault="00B21155" w:rsidP="008B419F">
            <w:pPr>
              <w:jc w:val="center"/>
              <w:rPr>
                <w:sz w:val="16"/>
                <w:szCs w:val="16"/>
              </w:rPr>
            </w:pPr>
          </w:p>
        </w:tc>
        <w:tc>
          <w:tcPr>
            <w:tcW w:w="529" w:type="pct"/>
            <w:vMerge/>
            <w:textDirection w:val="btLr"/>
          </w:tcPr>
          <w:p w14:paraId="107189D3" w14:textId="410A61B2" w:rsidR="00B21155" w:rsidRPr="008B419F" w:rsidRDefault="00B21155" w:rsidP="008B419F">
            <w:pPr>
              <w:jc w:val="center"/>
              <w:rPr>
                <w:sz w:val="16"/>
                <w:szCs w:val="16"/>
              </w:rPr>
            </w:pPr>
          </w:p>
        </w:tc>
        <w:tc>
          <w:tcPr>
            <w:tcW w:w="696" w:type="pct"/>
            <w:vMerge/>
            <w:textDirection w:val="btLr"/>
          </w:tcPr>
          <w:p w14:paraId="6EC11075" w14:textId="0D56410E" w:rsidR="00B21155" w:rsidRPr="008B419F" w:rsidRDefault="00B21155" w:rsidP="008B419F">
            <w:pPr>
              <w:jc w:val="center"/>
              <w:rPr>
                <w:sz w:val="16"/>
                <w:szCs w:val="16"/>
              </w:rPr>
            </w:pPr>
          </w:p>
        </w:tc>
        <w:tc>
          <w:tcPr>
            <w:tcW w:w="609" w:type="pct"/>
            <w:vMerge/>
            <w:textDirection w:val="btLr"/>
          </w:tcPr>
          <w:p w14:paraId="7FA14A2B" w14:textId="0377286B" w:rsidR="00B21155" w:rsidRPr="008B419F" w:rsidRDefault="00B21155" w:rsidP="008B419F">
            <w:pPr>
              <w:jc w:val="center"/>
              <w:rPr>
                <w:sz w:val="16"/>
                <w:szCs w:val="16"/>
              </w:rPr>
            </w:pPr>
          </w:p>
        </w:tc>
        <w:tc>
          <w:tcPr>
            <w:tcW w:w="427" w:type="pct"/>
            <w:vMerge/>
            <w:textDirection w:val="btLr"/>
          </w:tcPr>
          <w:p w14:paraId="69A74296" w14:textId="596B465C" w:rsidR="00B21155" w:rsidRPr="008B419F" w:rsidRDefault="00B21155" w:rsidP="008B419F">
            <w:pPr>
              <w:jc w:val="center"/>
              <w:rPr>
                <w:sz w:val="16"/>
                <w:szCs w:val="16"/>
              </w:rPr>
            </w:pPr>
          </w:p>
        </w:tc>
        <w:tc>
          <w:tcPr>
            <w:tcW w:w="637" w:type="pct"/>
            <w:vMerge/>
            <w:textDirection w:val="btLr"/>
          </w:tcPr>
          <w:p w14:paraId="50B27525" w14:textId="1E6D127F" w:rsidR="00B21155" w:rsidRPr="008B419F" w:rsidRDefault="00B21155" w:rsidP="008B419F">
            <w:pPr>
              <w:jc w:val="center"/>
              <w:rPr>
                <w:b/>
                <w:bCs/>
                <w:sz w:val="16"/>
                <w:szCs w:val="16"/>
              </w:rPr>
            </w:pPr>
          </w:p>
        </w:tc>
        <w:tc>
          <w:tcPr>
            <w:tcW w:w="392" w:type="pct"/>
            <w:vMerge/>
            <w:textDirection w:val="btLr"/>
          </w:tcPr>
          <w:p w14:paraId="6944E18F" w14:textId="144461EA" w:rsidR="00B21155" w:rsidRPr="008B419F" w:rsidRDefault="00B21155" w:rsidP="008B419F">
            <w:pPr>
              <w:jc w:val="center"/>
              <w:rPr>
                <w:sz w:val="16"/>
                <w:szCs w:val="16"/>
              </w:rPr>
            </w:pPr>
          </w:p>
        </w:tc>
      </w:tr>
      <w:tr w:rsidR="000142DD" w:rsidRPr="00282C3F" w14:paraId="0378AE24" w14:textId="77777777" w:rsidTr="00B21155">
        <w:trPr>
          <w:cantSplit/>
          <w:trHeight w:val="397"/>
        </w:trPr>
        <w:tc>
          <w:tcPr>
            <w:tcW w:w="443" w:type="pct"/>
            <w:vMerge/>
          </w:tcPr>
          <w:p w14:paraId="6F54744A" w14:textId="77777777" w:rsidR="000142DD" w:rsidRPr="00282C3F" w:rsidRDefault="000142DD" w:rsidP="000142DD">
            <w:pPr>
              <w:jc w:val="center"/>
              <w:rPr>
                <w:sz w:val="20"/>
                <w:szCs w:val="20"/>
              </w:rPr>
            </w:pPr>
            <w:bookmarkStart w:id="24" w:name="_Hlk20419857"/>
          </w:p>
        </w:tc>
        <w:tc>
          <w:tcPr>
            <w:tcW w:w="269" w:type="pct"/>
          </w:tcPr>
          <w:p w14:paraId="15FE3E3C" w14:textId="51C77F9B" w:rsidR="000142DD" w:rsidRPr="008B419F" w:rsidRDefault="000142DD" w:rsidP="000142DD">
            <w:pPr>
              <w:jc w:val="center"/>
              <w:rPr>
                <w:bCs/>
                <w:color w:val="000000"/>
                <w:sz w:val="20"/>
                <w:szCs w:val="20"/>
              </w:rPr>
            </w:pPr>
            <w:r>
              <w:rPr>
                <w:bCs/>
                <w:color w:val="000000"/>
                <w:sz w:val="20"/>
                <w:szCs w:val="20"/>
              </w:rPr>
              <w:t>2 бали</w:t>
            </w:r>
          </w:p>
        </w:tc>
        <w:tc>
          <w:tcPr>
            <w:tcW w:w="355" w:type="pct"/>
          </w:tcPr>
          <w:p w14:paraId="55A6474E" w14:textId="26B468DA" w:rsidR="000142DD" w:rsidRPr="008B419F" w:rsidRDefault="000142DD" w:rsidP="000142DD">
            <w:pPr>
              <w:jc w:val="center"/>
              <w:rPr>
                <w:sz w:val="20"/>
                <w:szCs w:val="20"/>
              </w:rPr>
            </w:pPr>
            <w:r w:rsidRPr="000C6F19">
              <w:rPr>
                <w:bCs/>
                <w:color w:val="000000"/>
                <w:sz w:val="20"/>
                <w:szCs w:val="20"/>
              </w:rPr>
              <w:t>2 бали</w:t>
            </w:r>
          </w:p>
        </w:tc>
        <w:tc>
          <w:tcPr>
            <w:tcW w:w="374" w:type="pct"/>
          </w:tcPr>
          <w:p w14:paraId="163B2571" w14:textId="722744A4" w:rsidR="000142DD" w:rsidRPr="008B419F" w:rsidRDefault="000142DD" w:rsidP="000142DD">
            <w:pPr>
              <w:jc w:val="center"/>
              <w:rPr>
                <w:sz w:val="20"/>
                <w:szCs w:val="20"/>
              </w:rPr>
            </w:pPr>
            <w:r w:rsidRPr="000C6F19">
              <w:rPr>
                <w:bCs/>
                <w:color w:val="000000"/>
                <w:sz w:val="20"/>
                <w:szCs w:val="20"/>
              </w:rPr>
              <w:t>2 бали</w:t>
            </w:r>
          </w:p>
        </w:tc>
        <w:tc>
          <w:tcPr>
            <w:tcW w:w="269" w:type="pct"/>
          </w:tcPr>
          <w:p w14:paraId="76180B5B" w14:textId="6781326C" w:rsidR="000142DD" w:rsidRPr="008B419F" w:rsidRDefault="000142DD" w:rsidP="000142DD">
            <w:pPr>
              <w:jc w:val="center"/>
              <w:rPr>
                <w:sz w:val="20"/>
                <w:szCs w:val="20"/>
              </w:rPr>
            </w:pPr>
            <w:r w:rsidRPr="000C6F19">
              <w:rPr>
                <w:bCs/>
                <w:color w:val="000000"/>
                <w:sz w:val="20"/>
                <w:szCs w:val="20"/>
              </w:rPr>
              <w:t>2 бали</w:t>
            </w:r>
          </w:p>
        </w:tc>
        <w:tc>
          <w:tcPr>
            <w:tcW w:w="529" w:type="pct"/>
          </w:tcPr>
          <w:p w14:paraId="15E476DE" w14:textId="62785A56" w:rsidR="000142DD" w:rsidRPr="008B419F" w:rsidRDefault="000142DD" w:rsidP="000142DD">
            <w:pPr>
              <w:jc w:val="center"/>
              <w:rPr>
                <w:sz w:val="20"/>
                <w:szCs w:val="20"/>
              </w:rPr>
            </w:pPr>
            <w:r w:rsidRPr="000C6F19">
              <w:rPr>
                <w:bCs/>
                <w:color w:val="000000"/>
                <w:sz w:val="20"/>
                <w:szCs w:val="20"/>
              </w:rPr>
              <w:t>2 бали</w:t>
            </w:r>
          </w:p>
        </w:tc>
        <w:tc>
          <w:tcPr>
            <w:tcW w:w="696" w:type="pct"/>
          </w:tcPr>
          <w:p w14:paraId="32024795" w14:textId="3E2E6DCF" w:rsidR="000142DD" w:rsidRPr="008B419F" w:rsidRDefault="000142DD" w:rsidP="000142DD">
            <w:pPr>
              <w:jc w:val="center"/>
              <w:rPr>
                <w:sz w:val="20"/>
                <w:szCs w:val="20"/>
              </w:rPr>
            </w:pPr>
            <w:r w:rsidRPr="000C6F19">
              <w:rPr>
                <w:bCs/>
                <w:color w:val="000000"/>
                <w:sz w:val="20"/>
                <w:szCs w:val="20"/>
              </w:rPr>
              <w:t>2 бали</w:t>
            </w:r>
          </w:p>
        </w:tc>
        <w:tc>
          <w:tcPr>
            <w:tcW w:w="609" w:type="pct"/>
          </w:tcPr>
          <w:p w14:paraId="1BFB86D6" w14:textId="16376C81" w:rsidR="000142DD" w:rsidRPr="008B419F" w:rsidRDefault="000142DD" w:rsidP="000142DD">
            <w:pPr>
              <w:jc w:val="center"/>
              <w:rPr>
                <w:sz w:val="20"/>
                <w:szCs w:val="20"/>
              </w:rPr>
            </w:pPr>
            <w:r w:rsidRPr="000C6F19">
              <w:rPr>
                <w:bCs/>
                <w:color w:val="000000"/>
                <w:sz w:val="20"/>
                <w:szCs w:val="20"/>
              </w:rPr>
              <w:t>2 бали</w:t>
            </w:r>
          </w:p>
        </w:tc>
        <w:tc>
          <w:tcPr>
            <w:tcW w:w="427" w:type="pct"/>
          </w:tcPr>
          <w:p w14:paraId="1B707CA9" w14:textId="674A3D38" w:rsidR="000142DD" w:rsidRPr="008B419F" w:rsidRDefault="000142DD" w:rsidP="000142DD">
            <w:pPr>
              <w:jc w:val="center"/>
              <w:rPr>
                <w:sz w:val="20"/>
                <w:szCs w:val="20"/>
              </w:rPr>
            </w:pPr>
            <w:r w:rsidRPr="000C6F19">
              <w:rPr>
                <w:bCs/>
                <w:color w:val="000000"/>
                <w:sz w:val="20"/>
                <w:szCs w:val="20"/>
              </w:rPr>
              <w:t>2 бали</w:t>
            </w:r>
          </w:p>
        </w:tc>
        <w:tc>
          <w:tcPr>
            <w:tcW w:w="637" w:type="pct"/>
          </w:tcPr>
          <w:p w14:paraId="3B9F7A11" w14:textId="261B7B91" w:rsidR="000142DD" w:rsidRPr="008B419F" w:rsidRDefault="000142DD" w:rsidP="000142DD">
            <w:pPr>
              <w:jc w:val="center"/>
              <w:rPr>
                <w:sz w:val="20"/>
                <w:szCs w:val="20"/>
              </w:rPr>
            </w:pPr>
            <w:r w:rsidRPr="000C6F19">
              <w:rPr>
                <w:bCs/>
                <w:color w:val="000000"/>
                <w:sz w:val="20"/>
                <w:szCs w:val="20"/>
              </w:rPr>
              <w:t>2 бали</w:t>
            </w:r>
          </w:p>
        </w:tc>
        <w:tc>
          <w:tcPr>
            <w:tcW w:w="392" w:type="pct"/>
          </w:tcPr>
          <w:p w14:paraId="4BA7E7E9" w14:textId="07602493" w:rsidR="000142DD" w:rsidRPr="008B419F" w:rsidRDefault="000142DD" w:rsidP="000142DD">
            <w:pPr>
              <w:jc w:val="center"/>
              <w:rPr>
                <w:sz w:val="20"/>
                <w:szCs w:val="20"/>
              </w:rPr>
            </w:pPr>
            <w:r w:rsidRPr="000C6F19">
              <w:rPr>
                <w:bCs/>
                <w:color w:val="000000"/>
                <w:sz w:val="20"/>
                <w:szCs w:val="20"/>
              </w:rPr>
              <w:t>2 бали</w:t>
            </w:r>
          </w:p>
        </w:tc>
      </w:tr>
      <w:tr w:rsidR="00B21155" w:rsidRPr="00282C3F" w14:paraId="2EB7A2A9" w14:textId="77777777" w:rsidTr="00E4392B">
        <w:trPr>
          <w:cantSplit/>
          <w:trHeight w:val="397"/>
        </w:trPr>
        <w:tc>
          <w:tcPr>
            <w:tcW w:w="443" w:type="pct"/>
          </w:tcPr>
          <w:p w14:paraId="47BD3C0C" w14:textId="77777777" w:rsidR="00B21155" w:rsidRPr="00282C3F" w:rsidRDefault="00B21155" w:rsidP="00B21155">
            <w:pPr>
              <w:jc w:val="center"/>
              <w:rPr>
                <w:sz w:val="20"/>
                <w:szCs w:val="20"/>
              </w:rPr>
            </w:pPr>
            <w:r w:rsidRPr="00282C3F">
              <w:rPr>
                <w:sz w:val="20"/>
                <w:szCs w:val="20"/>
              </w:rPr>
              <w:t>Самостійна робота</w:t>
            </w:r>
          </w:p>
        </w:tc>
        <w:tc>
          <w:tcPr>
            <w:tcW w:w="998" w:type="pct"/>
            <w:gridSpan w:val="3"/>
          </w:tcPr>
          <w:p w14:paraId="5AA7524A" w14:textId="3315C70C" w:rsidR="00B21155" w:rsidRPr="008B419F" w:rsidRDefault="007B3D89" w:rsidP="00B21155">
            <w:pPr>
              <w:jc w:val="center"/>
              <w:rPr>
                <w:sz w:val="20"/>
                <w:szCs w:val="20"/>
              </w:rPr>
            </w:pPr>
            <w:r>
              <w:rPr>
                <w:sz w:val="20"/>
                <w:szCs w:val="20"/>
              </w:rPr>
              <w:t>3</w:t>
            </w:r>
            <w:r w:rsidR="00B21155">
              <w:rPr>
                <w:sz w:val="20"/>
                <w:szCs w:val="20"/>
              </w:rPr>
              <w:t xml:space="preserve"> бал</w:t>
            </w:r>
            <w:r>
              <w:rPr>
                <w:sz w:val="20"/>
                <w:szCs w:val="20"/>
              </w:rPr>
              <w:t>и</w:t>
            </w:r>
          </w:p>
        </w:tc>
        <w:tc>
          <w:tcPr>
            <w:tcW w:w="1494" w:type="pct"/>
            <w:gridSpan w:val="3"/>
          </w:tcPr>
          <w:p w14:paraId="33E3ADF7" w14:textId="4E7A4F1A" w:rsidR="00B21155" w:rsidRPr="008B419F" w:rsidRDefault="007B3D89" w:rsidP="00B21155">
            <w:pPr>
              <w:jc w:val="center"/>
              <w:rPr>
                <w:sz w:val="20"/>
                <w:szCs w:val="20"/>
              </w:rPr>
            </w:pPr>
            <w:r>
              <w:rPr>
                <w:sz w:val="20"/>
                <w:szCs w:val="20"/>
              </w:rPr>
              <w:t>3 бали</w:t>
            </w:r>
          </w:p>
        </w:tc>
        <w:tc>
          <w:tcPr>
            <w:tcW w:w="1036" w:type="pct"/>
            <w:gridSpan w:val="2"/>
          </w:tcPr>
          <w:p w14:paraId="461D43AA" w14:textId="4AC4EAF4" w:rsidR="00B21155" w:rsidRPr="008B419F" w:rsidRDefault="007B3D89" w:rsidP="00B21155">
            <w:pPr>
              <w:jc w:val="center"/>
              <w:rPr>
                <w:sz w:val="20"/>
                <w:szCs w:val="20"/>
              </w:rPr>
            </w:pPr>
            <w:r>
              <w:rPr>
                <w:sz w:val="20"/>
                <w:szCs w:val="20"/>
              </w:rPr>
              <w:t>3 бали</w:t>
            </w:r>
          </w:p>
        </w:tc>
        <w:tc>
          <w:tcPr>
            <w:tcW w:w="1029" w:type="pct"/>
            <w:gridSpan w:val="2"/>
          </w:tcPr>
          <w:p w14:paraId="4E9E6C90" w14:textId="7F5D0322" w:rsidR="00B21155" w:rsidRPr="008B419F" w:rsidRDefault="007B3D89" w:rsidP="00B21155">
            <w:pPr>
              <w:jc w:val="center"/>
              <w:rPr>
                <w:sz w:val="20"/>
                <w:szCs w:val="20"/>
              </w:rPr>
            </w:pPr>
            <w:r>
              <w:rPr>
                <w:sz w:val="20"/>
                <w:szCs w:val="20"/>
              </w:rPr>
              <w:t>3 бали</w:t>
            </w:r>
          </w:p>
        </w:tc>
      </w:tr>
      <w:bookmarkEnd w:id="24"/>
      <w:tr w:rsidR="00D86523" w:rsidRPr="00282C3F" w14:paraId="68A956FE" w14:textId="77777777" w:rsidTr="00E4392B">
        <w:trPr>
          <w:cantSplit/>
          <w:trHeight w:val="397"/>
        </w:trPr>
        <w:tc>
          <w:tcPr>
            <w:tcW w:w="443" w:type="pct"/>
          </w:tcPr>
          <w:p w14:paraId="0E28808E" w14:textId="6B842A54" w:rsidR="00D86523" w:rsidRPr="00282C3F" w:rsidRDefault="00D86523" w:rsidP="00D86523">
            <w:pPr>
              <w:jc w:val="center"/>
              <w:rPr>
                <w:sz w:val="20"/>
                <w:szCs w:val="20"/>
              </w:rPr>
            </w:pPr>
            <w:r w:rsidRPr="00282C3F">
              <w:rPr>
                <w:sz w:val="20"/>
                <w:szCs w:val="20"/>
              </w:rPr>
              <w:t>Види поточного контролю</w:t>
            </w:r>
          </w:p>
        </w:tc>
        <w:tc>
          <w:tcPr>
            <w:tcW w:w="998" w:type="pct"/>
            <w:gridSpan w:val="3"/>
          </w:tcPr>
          <w:p w14:paraId="42D87465" w14:textId="4698DAC7" w:rsidR="00D86523" w:rsidRDefault="00D86523" w:rsidP="00D86523">
            <w:pPr>
              <w:jc w:val="center"/>
              <w:rPr>
                <w:sz w:val="20"/>
                <w:szCs w:val="20"/>
              </w:rPr>
            </w:pPr>
            <w:r w:rsidRPr="00282C3F">
              <w:t>Модульні контрольні роботи (</w:t>
            </w:r>
            <w:r w:rsidR="007B3D89">
              <w:t>3</w:t>
            </w:r>
            <w:r w:rsidRPr="00282C3F">
              <w:t xml:space="preserve"> бал</w:t>
            </w:r>
            <w:r w:rsidR="007B3D89">
              <w:t>и</w:t>
            </w:r>
            <w:r w:rsidRPr="00282C3F">
              <w:t>)</w:t>
            </w:r>
          </w:p>
        </w:tc>
        <w:tc>
          <w:tcPr>
            <w:tcW w:w="1494" w:type="pct"/>
            <w:gridSpan w:val="3"/>
          </w:tcPr>
          <w:p w14:paraId="6A3C4F4E" w14:textId="77777777" w:rsidR="00D86523" w:rsidRDefault="00D86523" w:rsidP="00D86523">
            <w:pPr>
              <w:jc w:val="center"/>
            </w:pPr>
            <w:r w:rsidRPr="00282C3F">
              <w:t xml:space="preserve">Модульні контрольні роботи </w:t>
            </w:r>
          </w:p>
          <w:p w14:paraId="04F61200" w14:textId="1F779E8B" w:rsidR="00D86523" w:rsidRPr="004D23B2" w:rsidRDefault="007B3D89" w:rsidP="00D86523">
            <w:pPr>
              <w:jc w:val="center"/>
              <w:rPr>
                <w:sz w:val="20"/>
                <w:szCs w:val="20"/>
              </w:rPr>
            </w:pPr>
            <w:r w:rsidRPr="00282C3F">
              <w:t>(</w:t>
            </w:r>
            <w:r>
              <w:t>3</w:t>
            </w:r>
            <w:r w:rsidRPr="00282C3F">
              <w:t xml:space="preserve"> бал</w:t>
            </w:r>
            <w:r>
              <w:t>и</w:t>
            </w:r>
            <w:r w:rsidRPr="00282C3F">
              <w:t>)</w:t>
            </w:r>
          </w:p>
        </w:tc>
        <w:tc>
          <w:tcPr>
            <w:tcW w:w="1036" w:type="pct"/>
            <w:gridSpan w:val="2"/>
          </w:tcPr>
          <w:p w14:paraId="6F1D2C2A" w14:textId="5870EA51" w:rsidR="00D86523" w:rsidRPr="004D23B2" w:rsidRDefault="00D86523" w:rsidP="00D86523">
            <w:pPr>
              <w:jc w:val="center"/>
              <w:rPr>
                <w:sz w:val="20"/>
                <w:szCs w:val="20"/>
              </w:rPr>
            </w:pPr>
            <w:r w:rsidRPr="00282C3F">
              <w:t xml:space="preserve">Модульні контрольні роботи </w:t>
            </w:r>
            <w:r w:rsidR="007B3D89" w:rsidRPr="00282C3F">
              <w:t>(</w:t>
            </w:r>
            <w:r w:rsidR="007B3D89">
              <w:t>3</w:t>
            </w:r>
            <w:r w:rsidR="007B3D89" w:rsidRPr="00282C3F">
              <w:t xml:space="preserve"> бал</w:t>
            </w:r>
            <w:r w:rsidR="007B3D89">
              <w:t>и</w:t>
            </w:r>
            <w:r w:rsidR="007B3D89" w:rsidRPr="00282C3F">
              <w:t>)</w:t>
            </w:r>
          </w:p>
        </w:tc>
        <w:tc>
          <w:tcPr>
            <w:tcW w:w="1029" w:type="pct"/>
            <w:gridSpan w:val="2"/>
          </w:tcPr>
          <w:p w14:paraId="4D3440DE" w14:textId="0C4523D4" w:rsidR="00D86523" w:rsidRPr="004D23B2" w:rsidRDefault="00D86523" w:rsidP="00D86523">
            <w:pPr>
              <w:jc w:val="center"/>
              <w:rPr>
                <w:sz w:val="20"/>
                <w:szCs w:val="20"/>
              </w:rPr>
            </w:pPr>
            <w:r w:rsidRPr="00282C3F">
              <w:t xml:space="preserve">Модульні контрольні роботи </w:t>
            </w:r>
            <w:r w:rsidR="007B3D89" w:rsidRPr="00282C3F">
              <w:t>(</w:t>
            </w:r>
            <w:r w:rsidR="007B3D89">
              <w:t>3</w:t>
            </w:r>
            <w:r w:rsidR="007B3D89" w:rsidRPr="00282C3F">
              <w:t xml:space="preserve"> бал</w:t>
            </w:r>
            <w:r w:rsidR="007B3D89">
              <w:t>и</w:t>
            </w:r>
            <w:r w:rsidR="007B3D89" w:rsidRPr="00282C3F">
              <w:t>)</w:t>
            </w:r>
          </w:p>
        </w:tc>
      </w:tr>
      <w:tr w:rsidR="00D86523" w:rsidRPr="00282C3F" w14:paraId="0507B217" w14:textId="77777777" w:rsidTr="008B419F">
        <w:tc>
          <w:tcPr>
            <w:tcW w:w="443" w:type="pct"/>
          </w:tcPr>
          <w:p w14:paraId="55E7F8C5" w14:textId="77777777" w:rsidR="00D86523" w:rsidRPr="00282C3F" w:rsidRDefault="00D86523" w:rsidP="00D86523">
            <w:pPr>
              <w:jc w:val="center"/>
              <w:rPr>
                <w:sz w:val="20"/>
                <w:szCs w:val="20"/>
              </w:rPr>
            </w:pPr>
            <w:r w:rsidRPr="00282C3F">
              <w:rPr>
                <w:sz w:val="20"/>
                <w:szCs w:val="20"/>
              </w:rPr>
              <w:t>ІНДЗ</w:t>
            </w:r>
          </w:p>
        </w:tc>
        <w:tc>
          <w:tcPr>
            <w:tcW w:w="4557" w:type="pct"/>
            <w:gridSpan w:val="10"/>
          </w:tcPr>
          <w:p w14:paraId="3F3F936E" w14:textId="32E74A30" w:rsidR="00D86523" w:rsidRPr="00282C3F" w:rsidRDefault="002949A6" w:rsidP="00D86523">
            <w:pPr>
              <w:jc w:val="center"/>
            </w:pPr>
            <w:r>
              <w:t>6</w:t>
            </w:r>
            <w:r w:rsidR="00D86523" w:rsidRPr="00282C3F">
              <w:t xml:space="preserve"> балів</w:t>
            </w:r>
          </w:p>
        </w:tc>
      </w:tr>
      <w:tr w:rsidR="00D86523" w:rsidRPr="00282C3F" w14:paraId="5C2A469B" w14:textId="77777777" w:rsidTr="00684348">
        <w:trPr>
          <w:trHeight w:val="144"/>
        </w:trPr>
        <w:tc>
          <w:tcPr>
            <w:tcW w:w="443" w:type="pct"/>
            <w:shd w:val="clear" w:color="auto" w:fill="auto"/>
            <w:vAlign w:val="center"/>
          </w:tcPr>
          <w:p w14:paraId="1347C8A4" w14:textId="57869D95" w:rsidR="00D86523" w:rsidRPr="008B419F" w:rsidRDefault="00D86523" w:rsidP="00D86523">
            <w:pPr>
              <w:jc w:val="center"/>
              <w:rPr>
                <w:sz w:val="20"/>
                <w:szCs w:val="20"/>
              </w:rPr>
            </w:pPr>
            <w:r w:rsidRPr="008B419F">
              <w:rPr>
                <w:sz w:val="16"/>
                <w:szCs w:val="16"/>
              </w:rPr>
              <w:t xml:space="preserve">у </w:t>
            </w:r>
            <w:proofErr w:type="spellStart"/>
            <w:r w:rsidRPr="008B419F">
              <w:rPr>
                <w:sz w:val="16"/>
                <w:szCs w:val="16"/>
              </w:rPr>
              <w:t>т.ч</w:t>
            </w:r>
            <w:proofErr w:type="spellEnd"/>
            <w:r w:rsidRPr="008B419F">
              <w:rPr>
                <w:sz w:val="16"/>
                <w:szCs w:val="16"/>
              </w:rPr>
              <w:t>. додаткові курси за тематикою дисципліни (неформальна освіта)</w:t>
            </w:r>
          </w:p>
        </w:tc>
        <w:tc>
          <w:tcPr>
            <w:tcW w:w="4557" w:type="pct"/>
            <w:gridSpan w:val="10"/>
            <w:vAlign w:val="center"/>
          </w:tcPr>
          <w:p w14:paraId="43E8FC77" w14:textId="62584D5F" w:rsidR="00D86523" w:rsidRPr="008B419F" w:rsidRDefault="00D86523" w:rsidP="00D86523">
            <w:pPr>
              <w:jc w:val="center"/>
            </w:pPr>
            <w:r w:rsidRPr="008B419F">
              <w:rPr>
                <w:sz w:val="22"/>
                <w:szCs w:val="22"/>
              </w:rPr>
              <w:t>10 балів</w:t>
            </w:r>
          </w:p>
        </w:tc>
      </w:tr>
      <w:tr w:rsidR="00D86523" w:rsidRPr="00282C3F" w14:paraId="24E4B22E" w14:textId="77777777" w:rsidTr="008B419F">
        <w:trPr>
          <w:trHeight w:val="64"/>
        </w:trPr>
        <w:tc>
          <w:tcPr>
            <w:tcW w:w="443" w:type="pct"/>
          </w:tcPr>
          <w:p w14:paraId="5CE39F4B" w14:textId="77777777" w:rsidR="00D86523" w:rsidRPr="00282C3F" w:rsidRDefault="00D86523" w:rsidP="00D86523">
            <w:pPr>
              <w:jc w:val="center"/>
              <w:rPr>
                <w:sz w:val="20"/>
                <w:szCs w:val="20"/>
              </w:rPr>
            </w:pPr>
            <w:r w:rsidRPr="00282C3F">
              <w:rPr>
                <w:sz w:val="20"/>
                <w:szCs w:val="20"/>
              </w:rPr>
              <w:t>Підсумковий контроль</w:t>
            </w:r>
          </w:p>
        </w:tc>
        <w:tc>
          <w:tcPr>
            <w:tcW w:w="4557" w:type="pct"/>
            <w:gridSpan w:val="10"/>
          </w:tcPr>
          <w:p w14:paraId="2362EB2C" w14:textId="77777777" w:rsidR="00D86523" w:rsidRPr="00282C3F" w:rsidRDefault="00D86523" w:rsidP="00D86523">
            <w:pPr>
              <w:jc w:val="center"/>
            </w:pPr>
            <w:r w:rsidRPr="00282C3F">
              <w:t>Екзамен (40 балів)</w:t>
            </w:r>
          </w:p>
        </w:tc>
      </w:tr>
    </w:tbl>
    <w:p w14:paraId="74945537" w14:textId="77777777" w:rsidR="003C5F69" w:rsidRDefault="003C5F69" w:rsidP="00FB128A"/>
    <w:p w14:paraId="79961C42" w14:textId="77777777" w:rsidR="008D277B" w:rsidRDefault="008D277B" w:rsidP="0069574B">
      <w:pPr>
        <w:jc w:val="center"/>
        <w:rPr>
          <w:highlight w:val="yellow"/>
        </w:rPr>
        <w:sectPr w:rsidR="008D277B" w:rsidSect="000B7951">
          <w:pgSz w:w="16838" w:h="11907" w:orient="landscape" w:code="9"/>
          <w:pgMar w:top="1418" w:right="851" w:bottom="851" w:left="851" w:header="567" w:footer="567" w:gutter="0"/>
          <w:cols w:space="708"/>
          <w:docGrid w:linePitch="360"/>
        </w:sectPr>
      </w:pPr>
    </w:p>
    <w:p w14:paraId="0EC704CB" w14:textId="77777777" w:rsidR="005E2E8F" w:rsidRPr="001C5CE5" w:rsidRDefault="005E2E8F" w:rsidP="005E2E8F">
      <w:pPr>
        <w:spacing w:after="240"/>
        <w:jc w:val="center"/>
        <w:rPr>
          <w:rFonts w:eastAsia="Arial Unicode MS"/>
          <w:b/>
          <w:bCs/>
          <w:color w:val="000000"/>
          <w:sz w:val="28"/>
          <w:szCs w:val="28"/>
          <w:lang w:eastAsia="en-US"/>
        </w:rPr>
      </w:pPr>
      <w:r w:rsidRPr="001C5CE5">
        <w:rPr>
          <w:rFonts w:eastAsia="Arial Unicode MS"/>
          <w:b/>
          <w:bCs/>
          <w:color w:val="000000"/>
          <w:sz w:val="28"/>
          <w:szCs w:val="28"/>
          <w:lang w:eastAsia="en-US"/>
        </w:rPr>
        <w:lastRenderedPageBreak/>
        <w:t>4.3. Форми організації занять</w:t>
      </w:r>
    </w:p>
    <w:p w14:paraId="040F9A1F" w14:textId="1A35C651" w:rsidR="005E2E8F" w:rsidRPr="001C5CE5" w:rsidRDefault="005E2E8F" w:rsidP="005E2E8F">
      <w:pPr>
        <w:jc w:val="center"/>
        <w:rPr>
          <w:rFonts w:eastAsia="Arial Unicode MS"/>
          <w:b/>
          <w:color w:val="000000"/>
          <w:sz w:val="28"/>
          <w:szCs w:val="28"/>
          <w:lang w:eastAsia="en-US"/>
        </w:rPr>
      </w:pPr>
      <w:r w:rsidRPr="001C5CE5">
        <w:rPr>
          <w:rFonts w:eastAsia="Arial Unicode MS"/>
          <w:b/>
          <w:color w:val="000000"/>
          <w:sz w:val="28"/>
          <w:szCs w:val="28"/>
          <w:lang w:eastAsia="en-US"/>
        </w:rPr>
        <w:t xml:space="preserve">4.3.1. Теми </w:t>
      </w:r>
      <w:r w:rsidR="008B419F">
        <w:rPr>
          <w:rFonts w:eastAsia="Arial Unicode MS"/>
          <w:b/>
          <w:color w:val="000000"/>
          <w:sz w:val="28"/>
          <w:szCs w:val="28"/>
          <w:lang w:eastAsia="en-US"/>
        </w:rPr>
        <w:t>семінарських</w:t>
      </w:r>
      <w:r w:rsidR="00F61DCE">
        <w:rPr>
          <w:rFonts w:eastAsia="Arial Unicode MS"/>
          <w:b/>
          <w:color w:val="000000"/>
          <w:sz w:val="28"/>
          <w:szCs w:val="28"/>
          <w:lang w:eastAsia="en-US"/>
        </w:rPr>
        <w:t xml:space="preserve"> </w:t>
      </w:r>
      <w:r w:rsidRPr="001C5CE5">
        <w:rPr>
          <w:rFonts w:eastAsia="Arial Unicode MS"/>
          <w:b/>
          <w:color w:val="000000"/>
          <w:sz w:val="28"/>
          <w:szCs w:val="28"/>
          <w:lang w:eastAsia="en-US"/>
        </w:rPr>
        <w:t>занять</w:t>
      </w:r>
    </w:p>
    <w:p w14:paraId="6598377B" w14:textId="77777777" w:rsidR="005E2E8F" w:rsidRPr="001C5CE5" w:rsidRDefault="005E2E8F" w:rsidP="005E2E8F">
      <w:pPr>
        <w:ind w:left="360"/>
        <w:jc w:val="center"/>
        <w:rPr>
          <w:rFonts w:eastAsia="Arial Unicode MS"/>
          <w:b/>
          <w:color w:val="000000"/>
          <w:sz w:val="16"/>
          <w:szCs w:val="16"/>
          <w:lang w:eastAsia="en-US"/>
        </w:rPr>
      </w:pPr>
    </w:p>
    <w:tbl>
      <w:tblPr>
        <w:tblW w:w="1006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0"/>
        <w:gridCol w:w="7643"/>
        <w:gridCol w:w="1543"/>
      </w:tblGrid>
      <w:tr w:rsidR="005E2E8F" w:rsidRPr="001C5CE5" w14:paraId="34CDBCC0" w14:textId="77777777" w:rsidTr="00493F72">
        <w:tc>
          <w:tcPr>
            <w:tcW w:w="880" w:type="dxa"/>
            <w:shd w:val="clear" w:color="auto" w:fill="auto"/>
            <w:vAlign w:val="center"/>
          </w:tcPr>
          <w:p w14:paraId="1B954792" w14:textId="77777777" w:rsidR="005E2E8F" w:rsidRPr="001C5CE5" w:rsidRDefault="005E2E8F" w:rsidP="001C5CE5">
            <w:pPr>
              <w:ind w:left="142" w:hanging="142"/>
              <w:jc w:val="center"/>
              <w:rPr>
                <w:rFonts w:eastAsia="Arial Unicode MS"/>
                <w:color w:val="000000"/>
                <w:sz w:val="28"/>
                <w:szCs w:val="28"/>
                <w:lang w:eastAsia="en-US"/>
              </w:rPr>
            </w:pPr>
            <w:bookmarkStart w:id="25" w:name="_Hlk29560636"/>
            <w:r w:rsidRPr="001C5CE5">
              <w:rPr>
                <w:rFonts w:eastAsia="Arial Unicode MS"/>
                <w:color w:val="000000"/>
                <w:sz w:val="28"/>
                <w:szCs w:val="28"/>
                <w:lang w:eastAsia="en-US"/>
              </w:rPr>
              <w:t>№</w:t>
            </w:r>
          </w:p>
          <w:p w14:paraId="48E7765E" w14:textId="77777777" w:rsidR="005E2E8F" w:rsidRPr="001C5CE5" w:rsidRDefault="005E2E8F" w:rsidP="001C5CE5">
            <w:pPr>
              <w:ind w:left="142" w:hanging="142"/>
              <w:jc w:val="center"/>
              <w:rPr>
                <w:rFonts w:eastAsia="Arial Unicode MS"/>
                <w:color w:val="000000"/>
                <w:sz w:val="28"/>
                <w:szCs w:val="28"/>
                <w:lang w:eastAsia="en-US"/>
              </w:rPr>
            </w:pPr>
            <w:r w:rsidRPr="001C5CE5">
              <w:rPr>
                <w:rFonts w:eastAsia="Arial Unicode MS"/>
                <w:color w:val="000000"/>
                <w:sz w:val="28"/>
                <w:szCs w:val="28"/>
                <w:lang w:eastAsia="en-US"/>
              </w:rPr>
              <w:t>з/п</w:t>
            </w:r>
          </w:p>
        </w:tc>
        <w:tc>
          <w:tcPr>
            <w:tcW w:w="7643" w:type="dxa"/>
            <w:shd w:val="clear" w:color="auto" w:fill="auto"/>
            <w:vAlign w:val="center"/>
          </w:tcPr>
          <w:p w14:paraId="72B4D52E" w14:textId="77777777" w:rsidR="005E2E8F" w:rsidRPr="001C5CE5" w:rsidRDefault="005E2E8F" w:rsidP="001C5CE5">
            <w:pPr>
              <w:jc w:val="center"/>
              <w:rPr>
                <w:rFonts w:eastAsia="Arial Unicode MS"/>
                <w:color w:val="000000"/>
                <w:sz w:val="28"/>
                <w:szCs w:val="28"/>
                <w:lang w:eastAsia="en-US"/>
              </w:rPr>
            </w:pPr>
            <w:r w:rsidRPr="001C5CE5">
              <w:rPr>
                <w:rFonts w:eastAsia="Arial Unicode MS"/>
                <w:color w:val="000000"/>
                <w:sz w:val="28"/>
                <w:szCs w:val="28"/>
                <w:lang w:eastAsia="en-US"/>
              </w:rPr>
              <w:t>Назва теми</w:t>
            </w:r>
          </w:p>
        </w:tc>
        <w:tc>
          <w:tcPr>
            <w:tcW w:w="1543" w:type="dxa"/>
            <w:shd w:val="clear" w:color="auto" w:fill="auto"/>
            <w:vAlign w:val="center"/>
          </w:tcPr>
          <w:p w14:paraId="1E63282B" w14:textId="77777777" w:rsidR="005E2E8F" w:rsidRPr="001C5CE5" w:rsidRDefault="005E2E8F" w:rsidP="001C5CE5">
            <w:pPr>
              <w:jc w:val="center"/>
              <w:rPr>
                <w:rFonts w:eastAsia="Arial Unicode MS"/>
                <w:color w:val="000000"/>
                <w:sz w:val="28"/>
                <w:szCs w:val="28"/>
                <w:lang w:eastAsia="en-US"/>
              </w:rPr>
            </w:pPr>
            <w:r w:rsidRPr="001C5CE5">
              <w:rPr>
                <w:rFonts w:eastAsia="Arial Unicode MS"/>
                <w:color w:val="000000"/>
                <w:sz w:val="28"/>
                <w:szCs w:val="28"/>
                <w:lang w:eastAsia="en-US"/>
              </w:rPr>
              <w:t>Кількість</w:t>
            </w:r>
          </w:p>
          <w:p w14:paraId="5D08C72C" w14:textId="77777777" w:rsidR="005E2E8F" w:rsidRPr="001C5CE5" w:rsidRDefault="005E2E8F" w:rsidP="001C5CE5">
            <w:pPr>
              <w:jc w:val="center"/>
              <w:rPr>
                <w:rFonts w:eastAsia="Arial Unicode MS"/>
                <w:color w:val="000000"/>
                <w:sz w:val="28"/>
                <w:szCs w:val="28"/>
                <w:lang w:eastAsia="en-US"/>
              </w:rPr>
            </w:pPr>
            <w:r w:rsidRPr="001C5CE5">
              <w:rPr>
                <w:rFonts w:eastAsia="Arial Unicode MS"/>
                <w:color w:val="000000"/>
                <w:sz w:val="28"/>
                <w:szCs w:val="28"/>
                <w:lang w:eastAsia="en-US"/>
              </w:rPr>
              <w:t>годин</w:t>
            </w:r>
          </w:p>
        </w:tc>
      </w:tr>
      <w:tr w:rsidR="005E2E8F" w:rsidRPr="001C5CE5" w14:paraId="48838497" w14:textId="77777777" w:rsidTr="00493F72">
        <w:tc>
          <w:tcPr>
            <w:tcW w:w="880" w:type="dxa"/>
            <w:shd w:val="clear" w:color="auto" w:fill="auto"/>
          </w:tcPr>
          <w:p w14:paraId="53CEDC74" w14:textId="77777777" w:rsidR="005E2E8F" w:rsidRPr="001C5CE5" w:rsidRDefault="005E2E8F" w:rsidP="001C5CE5">
            <w:pPr>
              <w:jc w:val="center"/>
              <w:rPr>
                <w:rFonts w:eastAsia="Arial Unicode MS"/>
                <w:color w:val="000000"/>
                <w:sz w:val="28"/>
                <w:szCs w:val="28"/>
                <w:lang w:eastAsia="en-US"/>
              </w:rPr>
            </w:pPr>
            <w:bookmarkStart w:id="26" w:name="_Hlk209642803"/>
            <w:r w:rsidRPr="001C5CE5">
              <w:rPr>
                <w:rFonts w:eastAsia="Arial Unicode MS"/>
                <w:color w:val="000000"/>
                <w:sz w:val="28"/>
                <w:szCs w:val="28"/>
                <w:lang w:eastAsia="en-US"/>
              </w:rPr>
              <w:t>1</w:t>
            </w:r>
          </w:p>
        </w:tc>
        <w:tc>
          <w:tcPr>
            <w:tcW w:w="7643" w:type="dxa"/>
          </w:tcPr>
          <w:p w14:paraId="41EC2BA7" w14:textId="71929663" w:rsidR="005E2E8F" w:rsidRPr="00937322" w:rsidRDefault="000142DD" w:rsidP="00937322">
            <w:pPr>
              <w:jc w:val="both"/>
              <w:rPr>
                <w:sz w:val="28"/>
                <w:szCs w:val="28"/>
              </w:rPr>
            </w:pPr>
            <w:r w:rsidRPr="000142DD">
              <w:rPr>
                <w:bCs/>
                <w:sz w:val="28"/>
                <w:szCs w:val="28"/>
              </w:rPr>
              <w:t>Сутність соціальної роботи та консультування</w:t>
            </w:r>
          </w:p>
        </w:tc>
        <w:tc>
          <w:tcPr>
            <w:tcW w:w="1543" w:type="dxa"/>
            <w:shd w:val="clear" w:color="auto" w:fill="auto"/>
          </w:tcPr>
          <w:p w14:paraId="1C537385" w14:textId="25E9ADB5" w:rsidR="005E2E8F" w:rsidRPr="001C5CE5" w:rsidRDefault="00937322" w:rsidP="001C5CE5">
            <w:pPr>
              <w:jc w:val="center"/>
              <w:rPr>
                <w:rFonts w:eastAsia="Arial Unicode MS"/>
                <w:color w:val="000000"/>
                <w:sz w:val="28"/>
                <w:szCs w:val="28"/>
                <w:lang w:eastAsia="en-US"/>
              </w:rPr>
            </w:pPr>
            <w:r>
              <w:rPr>
                <w:rFonts w:eastAsia="Arial Unicode MS"/>
                <w:color w:val="000000"/>
                <w:sz w:val="28"/>
                <w:szCs w:val="28"/>
                <w:lang w:eastAsia="en-US"/>
              </w:rPr>
              <w:t>4</w:t>
            </w:r>
          </w:p>
        </w:tc>
      </w:tr>
      <w:tr w:rsidR="00937322" w:rsidRPr="001C5CE5" w14:paraId="54BEA753" w14:textId="77777777" w:rsidTr="00493F72">
        <w:tc>
          <w:tcPr>
            <w:tcW w:w="880" w:type="dxa"/>
            <w:shd w:val="clear" w:color="auto" w:fill="auto"/>
          </w:tcPr>
          <w:p w14:paraId="7882756F" w14:textId="77777777" w:rsidR="00937322" w:rsidRPr="001C5CE5" w:rsidRDefault="00937322" w:rsidP="00937322">
            <w:pPr>
              <w:jc w:val="center"/>
              <w:rPr>
                <w:rFonts w:eastAsia="Arial Unicode MS"/>
                <w:color w:val="000000"/>
                <w:sz w:val="28"/>
                <w:szCs w:val="28"/>
                <w:lang w:eastAsia="en-US"/>
              </w:rPr>
            </w:pPr>
            <w:r w:rsidRPr="001C5CE5">
              <w:rPr>
                <w:rFonts w:eastAsia="Arial Unicode MS"/>
                <w:color w:val="000000"/>
                <w:sz w:val="28"/>
                <w:szCs w:val="28"/>
                <w:lang w:eastAsia="en-US"/>
              </w:rPr>
              <w:t>2</w:t>
            </w:r>
          </w:p>
        </w:tc>
        <w:tc>
          <w:tcPr>
            <w:tcW w:w="7643" w:type="dxa"/>
          </w:tcPr>
          <w:p w14:paraId="3FE028B2" w14:textId="67984706" w:rsidR="00937322" w:rsidRPr="00937322" w:rsidRDefault="000142DD" w:rsidP="00937322">
            <w:pPr>
              <w:jc w:val="both"/>
              <w:rPr>
                <w:sz w:val="28"/>
                <w:szCs w:val="28"/>
              </w:rPr>
            </w:pPr>
            <w:r w:rsidRPr="000142DD">
              <w:rPr>
                <w:sz w:val="28"/>
                <w:szCs w:val="28"/>
              </w:rPr>
              <w:t>Соціальна робота в 21-му столітті: від благодійності до «цифрової революції» в соціальній сфері</w:t>
            </w:r>
          </w:p>
        </w:tc>
        <w:tc>
          <w:tcPr>
            <w:tcW w:w="1543" w:type="dxa"/>
            <w:shd w:val="clear" w:color="auto" w:fill="auto"/>
          </w:tcPr>
          <w:p w14:paraId="15861ACB" w14:textId="6823A0B8" w:rsidR="00937322" w:rsidRPr="001C5CE5" w:rsidRDefault="00937322" w:rsidP="00937322">
            <w:pPr>
              <w:jc w:val="center"/>
              <w:rPr>
                <w:rFonts w:eastAsia="Arial Unicode MS"/>
                <w:color w:val="000000"/>
                <w:sz w:val="28"/>
                <w:szCs w:val="28"/>
                <w:lang w:eastAsia="en-US"/>
              </w:rPr>
            </w:pPr>
            <w:r w:rsidRPr="0013291C">
              <w:rPr>
                <w:rFonts w:eastAsia="Arial Unicode MS"/>
                <w:color w:val="000000"/>
                <w:sz w:val="28"/>
                <w:szCs w:val="28"/>
                <w:lang w:eastAsia="en-US"/>
              </w:rPr>
              <w:t>4</w:t>
            </w:r>
          </w:p>
        </w:tc>
      </w:tr>
      <w:tr w:rsidR="00937322" w:rsidRPr="001C5CE5" w14:paraId="3B4EFB16" w14:textId="77777777" w:rsidTr="00493F72">
        <w:tc>
          <w:tcPr>
            <w:tcW w:w="880" w:type="dxa"/>
            <w:shd w:val="clear" w:color="auto" w:fill="auto"/>
          </w:tcPr>
          <w:p w14:paraId="3126033B" w14:textId="77777777" w:rsidR="00937322" w:rsidRPr="001C5CE5" w:rsidRDefault="00937322" w:rsidP="00937322">
            <w:pPr>
              <w:jc w:val="center"/>
              <w:rPr>
                <w:rFonts w:eastAsia="Arial Unicode MS"/>
                <w:color w:val="000000"/>
                <w:sz w:val="28"/>
                <w:szCs w:val="28"/>
                <w:lang w:eastAsia="en-US"/>
              </w:rPr>
            </w:pPr>
            <w:r>
              <w:rPr>
                <w:rFonts w:eastAsia="Arial Unicode MS"/>
                <w:color w:val="000000"/>
                <w:sz w:val="28"/>
                <w:szCs w:val="28"/>
                <w:lang w:eastAsia="en-US"/>
              </w:rPr>
              <w:t>3</w:t>
            </w:r>
          </w:p>
        </w:tc>
        <w:tc>
          <w:tcPr>
            <w:tcW w:w="7643" w:type="dxa"/>
          </w:tcPr>
          <w:p w14:paraId="1A56AD60" w14:textId="4D0A6B03" w:rsidR="00937322" w:rsidRPr="00937322" w:rsidRDefault="000142DD" w:rsidP="00937322">
            <w:pPr>
              <w:jc w:val="both"/>
              <w:rPr>
                <w:sz w:val="28"/>
                <w:szCs w:val="28"/>
              </w:rPr>
            </w:pPr>
            <w:r w:rsidRPr="000142DD">
              <w:rPr>
                <w:sz w:val="28"/>
                <w:szCs w:val="28"/>
              </w:rPr>
              <w:t>Нормативно-правове забезпечення соціальної роботи</w:t>
            </w:r>
          </w:p>
        </w:tc>
        <w:tc>
          <w:tcPr>
            <w:tcW w:w="1543" w:type="dxa"/>
            <w:shd w:val="clear" w:color="auto" w:fill="auto"/>
          </w:tcPr>
          <w:p w14:paraId="0A460588" w14:textId="6BBD12CF" w:rsidR="00937322" w:rsidRPr="00D16D0F" w:rsidRDefault="00937322" w:rsidP="00937322">
            <w:pPr>
              <w:jc w:val="center"/>
              <w:rPr>
                <w:rFonts w:eastAsia="Arial Unicode MS"/>
                <w:color w:val="000000"/>
                <w:sz w:val="28"/>
                <w:szCs w:val="28"/>
                <w:lang w:val="en-US" w:eastAsia="en-US"/>
              </w:rPr>
            </w:pPr>
            <w:r w:rsidRPr="0013291C">
              <w:rPr>
                <w:rFonts w:eastAsia="Arial Unicode MS"/>
                <w:color w:val="000000"/>
                <w:sz w:val="28"/>
                <w:szCs w:val="28"/>
                <w:lang w:eastAsia="en-US"/>
              </w:rPr>
              <w:t>4</w:t>
            </w:r>
          </w:p>
        </w:tc>
      </w:tr>
      <w:tr w:rsidR="00937322" w:rsidRPr="001C5CE5" w14:paraId="7B49FFB4" w14:textId="77777777" w:rsidTr="00493F72">
        <w:tc>
          <w:tcPr>
            <w:tcW w:w="880" w:type="dxa"/>
            <w:shd w:val="clear" w:color="auto" w:fill="auto"/>
          </w:tcPr>
          <w:p w14:paraId="60035C2C" w14:textId="77777777" w:rsidR="00937322" w:rsidRPr="001C5CE5" w:rsidRDefault="00937322" w:rsidP="00937322">
            <w:pPr>
              <w:jc w:val="center"/>
              <w:rPr>
                <w:rFonts w:eastAsia="Arial Unicode MS"/>
                <w:color w:val="000000"/>
                <w:sz w:val="28"/>
                <w:szCs w:val="28"/>
                <w:lang w:eastAsia="en-US"/>
              </w:rPr>
            </w:pPr>
            <w:r>
              <w:rPr>
                <w:rFonts w:eastAsia="Arial Unicode MS"/>
                <w:color w:val="000000"/>
                <w:sz w:val="28"/>
                <w:szCs w:val="28"/>
                <w:lang w:eastAsia="en-US"/>
              </w:rPr>
              <w:t>4</w:t>
            </w:r>
          </w:p>
        </w:tc>
        <w:tc>
          <w:tcPr>
            <w:tcW w:w="7643" w:type="dxa"/>
          </w:tcPr>
          <w:p w14:paraId="7BF3F460" w14:textId="1187120F" w:rsidR="00937322" w:rsidRPr="00937322" w:rsidRDefault="000142DD" w:rsidP="00937322">
            <w:pPr>
              <w:ind w:right="113"/>
              <w:jc w:val="both"/>
              <w:rPr>
                <w:sz w:val="28"/>
                <w:szCs w:val="28"/>
              </w:rPr>
            </w:pPr>
            <w:r w:rsidRPr="000142DD">
              <w:rPr>
                <w:bCs/>
                <w:sz w:val="28"/>
                <w:szCs w:val="28"/>
              </w:rPr>
              <w:t>Професійні ролі та функції соціального працівника</w:t>
            </w:r>
          </w:p>
        </w:tc>
        <w:tc>
          <w:tcPr>
            <w:tcW w:w="1543" w:type="dxa"/>
            <w:shd w:val="clear" w:color="auto" w:fill="auto"/>
          </w:tcPr>
          <w:p w14:paraId="58F2F265" w14:textId="1EAC3322" w:rsidR="00937322" w:rsidRPr="001C5CE5" w:rsidRDefault="00937322" w:rsidP="00937322">
            <w:pPr>
              <w:jc w:val="center"/>
              <w:rPr>
                <w:rFonts w:eastAsia="Arial Unicode MS"/>
                <w:color w:val="000000"/>
                <w:sz w:val="28"/>
                <w:szCs w:val="28"/>
                <w:lang w:eastAsia="en-US"/>
              </w:rPr>
            </w:pPr>
            <w:r w:rsidRPr="0013291C">
              <w:rPr>
                <w:rFonts w:eastAsia="Arial Unicode MS"/>
                <w:color w:val="000000"/>
                <w:sz w:val="28"/>
                <w:szCs w:val="28"/>
                <w:lang w:eastAsia="en-US"/>
              </w:rPr>
              <w:t>4</w:t>
            </w:r>
          </w:p>
        </w:tc>
      </w:tr>
      <w:tr w:rsidR="00937322" w:rsidRPr="001C5CE5" w14:paraId="6811BB7E" w14:textId="77777777" w:rsidTr="00493F72">
        <w:tc>
          <w:tcPr>
            <w:tcW w:w="880" w:type="dxa"/>
            <w:shd w:val="clear" w:color="auto" w:fill="auto"/>
          </w:tcPr>
          <w:p w14:paraId="60E3959F" w14:textId="77777777" w:rsidR="00937322" w:rsidRPr="001C5CE5" w:rsidRDefault="00937322" w:rsidP="00937322">
            <w:pPr>
              <w:jc w:val="center"/>
              <w:rPr>
                <w:rFonts w:eastAsia="Arial Unicode MS"/>
                <w:color w:val="000000"/>
                <w:sz w:val="28"/>
                <w:szCs w:val="28"/>
                <w:lang w:eastAsia="en-US"/>
              </w:rPr>
            </w:pPr>
            <w:r>
              <w:rPr>
                <w:rFonts w:eastAsia="Arial Unicode MS"/>
                <w:color w:val="000000"/>
                <w:sz w:val="28"/>
                <w:szCs w:val="28"/>
                <w:lang w:eastAsia="en-US"/>
              </w:rPr>
              <w:t>5</w:t>
            </w:r>
          </w:p>
        </w:tc>
        <w:tc>
          <w:tcPr>
            <w:tcW w:w="7643" w:type="dxa"/>
          </w:tcPr>
          <w:p w14:paraId="15EFF112" w14:textId="25A41E22" w:rsidR="00937322" w:rsidRPr="00937322" w:rsidRDefault="000142DD" w:rsidP="00937322">
            <w:pPr>
              <w:jc w:val="both"/>
              <w:rPr>
                <w:sz w:val="28"/>
                <w:szCs w:val="28"/>
              </w:rPr>
            </w:pPr>
            <w:r w:rsidRPr="000142DD">
              <w:rPr>
                <w:sz w:val="28"/>
                <w:szCs w:val="28"/>
              </w:rPr>
              <w:t xml:space="preserve">Соціальний працівник у </w:t>
            </w:r>
            <w:proofErr w:type="spellStart"/>
            <w:r w:rsidRPr="000142DD">
              <w:rPr>
                <w:sz w:val="28"/>
                <w:szCs w:val="28"/>
              </w:rPr>
              <w:t>мультидисциплінарній</w:t>
            </w:r>
            <w:proofErr w:type="spellEnd"/>
            <w:r w:rsidRPr="000142DD">
              <w:rPr>
                <w:sz w:val="28"/>
                <w:szCs w:val="28"/>
              </w:rPr>
              <w:t xml:space="preserve"> команді: співпраця та координація послуг</w:t>
            </w:r>
          </w:p>
        </w:tc>
        <w:tc>
          <w:tcPr>
            <w:tcW w:w="1543" w:type="dxa"/>
            <w:shd w:val="clear" w:color="auto" w:fill="auto"/>
          </w:tcPr>
          <w:p w14:paraId="31000021" w14:textId="5A696C20" w:rsidR="00937322" w:rsidRPr="00D16D0F" w:rsidRDefault="00937322" w:rsidP="00937322">
            <w:pPr>
              <w:jc w:val="center"/>
              <w:rPr>
                <w:rFonts w:eastAsia="Arial Unicode MS"/>
                <w:color w:val="000000"/>
                <w:sz w:val="28"/>
                <w:szCs w:val="28"/>
                <w:lang w:val="en-US" w:eastAsia="en-US"/>
              </w:rPr>
            </w:pPr>
            <w:r w:rsidRPr="0013291C">
              <w:rPr>
                <w:rFonts w:eastAsia="Arial Unicode MS"/>
                <w:color w:val="000000"/>
                <w:sz w:val="28"/>
                <w:szCs w:val="28"/>
                <w:lang w:eastAsia="en-US"/>
              </w:rPr>
              <w:t>4</w:t>
            </w:r>
          </w:p>
        </w:tc>
      </w:tr>
      <w:tr w:rsidR="00937322" w:rsidRPr="001C5CE5" w14:paraId="5F669C7C" w14:textId="77777777" w:rsidTr="00493F72">
        <w:tc>
          <w:tcPr>
            <w:tcW w:w="880" w:type="dxa"/>
            <w:shd w:val="clear" w:color="auto" w:fill="auto"/>
          </w:tcPr>
          <w:p w14:paraId="0B52B1E2" w14:textId="77777777" w:rsidR="00937322" w:rsidRPr="001C5CE5" w:rsidRDefault="00937322" w:rsidP="00937322">
            <w:pPr>
              <w:jc w:val="center"/>
              <w:rPr>
                <w:rFonts w:eastAsia="Arial Unicode MS"/>
                <w:color w:val="000000"/>
                <w:sz w:val="28"/>
                <w:szCs w:val="28"/>
                <w:lang w:eastAsia="en-US"/>
              </w:rPr>
            </w:pPr>
            <w:r>
              <w:rPr>
                <w:rFonts w:eastAsia="Arial Unicode MS"/>
                <w:color w:val="000000"/>
                <w:sz w:val="28"/>
                <w:szCs w:val="28"/>
                <w:lang w:eastAsia="en-US"/>
              </w:rPr>
              <w:t>6</w:t>
            </w:r>
          </w:p>
        </w:tc>
        <w:tc>
          <w:tcPr>
            <w:tcW w:w="7643" w:type="dxa"/>
          </w:tcPr>
          <w:p w14:paraId="7E7EEE29" w14:textId="298648E8" w:rsidR="00937322" w:rsidRPr="00937322" w:rsidRDefault="000B75E0" w:rsidP="00937322">
            <w:pPr>
              <w:jc w:val="both"/>
              <w:rPr>
                <w:sz w:val="28"/>
                <w:szCs w:val="28"/>
              </w:rPr>
            </w:pPr>
            <w:proofErr w:type="spellStart"/>
            <w:r w:rsidRPr="000B75E0">
              <w:rPr>
                <w:sz w:val="28"/>
                <w:szCs w:val="28"/>
              </w:rPr>
              <w:t>Супервізія</w:t>
            </w:r>
            <w:proofErr w:type="spellEnd"/>
            <w:r w:rsidRPr="000B75E0">
              <w:rPr>
                <w:sz w:val="28"/>
                <w:szCs w:val="28"/>
              </w:rPr>
              <w:t xml:space="preserve"> та професійний розвиток соціального працівника: безперервне навчання та підтримка</w:t>
            </w:r>
          </w:p>
        </w:tc>
        <w:tc>
          <w:tcPr>
            <w:tcW w:w="1543" w:type="dxa"/>
            <w:shd w:val="clear" w:color="auto" w:fill="auto"/>
          </w:tcPr>
          <w:p w14:paraId="66838A89" w14:textId="3286F3A4" w:rsidR="00937322" w:rsidRPr="00D16D0F" w:rsidRDefault="000B75E0" w:rsidP="00937322">
            <w:pPr>
              <w:jc w:val="center"/>
              <w:rPr>
                <w:rFonts w:eastAsia="Arial Unicode MS"/>
                <w:color w:val="000000"/>
                <w:sz w:val="28"/>
                <w:szCs w:val="28"/>
                <w:lang w:val="en-US" w:eastAsia="en-US"/>
              </w:rPr>
            </w:pPr>
            <w:r>
              <w:rPr>
                <w:rFonts w:eastAsia="Arial Unicode MS"/>
                <w:color w:val="000000"/>
                <w:sz w:val="28"/>
                <w:szCs w:val="28"/>
                <w:lang w:eastAsia="en-US"/>
              </w:rPr>
              <w:t>2</w:t>
            </w:r>
          </w:p>
        </w:tc>
      </w:tr>
      <w:tr w:rsidR="00937322" w:rsidRPr="001C5CE5" w14:paraId="3C13B36F" w14:textId="77777777" w:rsidTr="00493F72">
        <w:tc>
          <w:tcPr>
            <w:tcW w:w="880" w:type="dxa"/>
            <w:shd w:val="clear" w:color="auto" w:fill="auto"/>
          </w:tcPr>
          <w:p w14:paraId="7E8E1E67" w14:textId="77777777" w:rsidR="00937322" w:rsidRPr="001C5CE5" w:rsidRDefault="00937322" w:rsidP="00937322">
            <w:pPr>
              <w:jc w:val="center"/>
              <w:rPr>
                <w:rFonts w:eastAsia="Arial Unicode MS"/>
                <w:color w:val="000000"/>
                <w:sz w:val="28"/>
                <w:szCs w:val="28"/>
                <w:lang w:eastAsia="en-US"/>
              </w:rPr>
            </w:pPr>
            <w:r>
              <w:rPr>
                <w:rFonts w:eastAsia="Arial Unicode MS"/>
                <w:color w:val="000000"/>
                <w:sz w:val="28"/>
                <w:szCs w:val="28"/>
                <w:lang w:eastAsia="en-US"/>
              </w:rPr>
              <w:t>7</w:t>
            </w:r>
          </w:p>
        </w:tc>
        <w:tc>
          <w:tcPr>
            <w:tcW w:w="7643" w:type="dxa"/>
          </w:tcPr>
          <w:p w14:paraId="2D31620F" w14:textId="0ADFD815" w:rsidR="00937322" w:rsidRPr="00937322" w:rsidRDefault="000B75E0" w:rsidP="00937322">
            <w:pPr>
              <w:ind w:right="113"/>
              <w:jc w:val="both"/>
              <w:rPr>
                <w:sz w:val="28"/>
                <w:szCs w:val="28"/>
              </w:rPr>
            </w:pPr>
            <w:r w:rsidRPr="000B75E0">
              <w:rPr>
                <w:sz w:val="28"/>
                <w:szCs w:val="28"/>
              </w:rPr>
              <w:t>Соціальні послуги: основні форми та види</w:t>
            </w:r>
          </w:p>
        </w:tc>
        <w:tc>
          <w:tcPr>
            <w:tcW w:w="1543" w:type="dxa"/>
            <w:shd w:val="clear" w:color="auto" w:fill="auto"/>
          </w:tcPr>
          <w:p w14:paraId="5A8BB10A" w14:textId="6FC05484" w:rsidR="00937322" w:rsidRPr="00D16D0F" w:rsidRDefault="00937322" w:rsidP="00937322">
            <w:pPr>
              <w:jc w:val="center"/>
              <w:rPr>
                <w:rFonts w:eastAsia="Arial Unicode MS"/>
                <w:color w:val="000000"/>
                <w:sz w:val="28"/>
                <w:szCs w:val="28"/>
                <w:lang w:val="en-US" w:eastAsia="en-US"/>
              </w:rPr>
            </w:pPr>
            <w:r>
              <w:rPr>
                <w:rFonts w:eastAsia="Arial Unicode MS"/>
                <w:color w:val="000000"/>
                <w:sz w:val="28"/>
                <w:szCs w:val="28"/>
                <w:lang w:eastAsia="en-US"/>
              </w:rPr>
              <w:t>2</w:t>
            </w:r>
          </w:p>
        </w:tc>
      </w:tr>
      <w:tr w:rsidR="00937322" w:rsidRPr="001C5CE5" w14:paraId="03EE9D8D" w14:textId="77777777" w:rsidTr="00493F72">
        <w:tc>
          <w:tcPr>
            <w:tcW w:w="880" w:type="dxa"/>
            <w:shd w:val="clear" w:color="auto" w:fill="auto"/>
          </w:tcPr>
          <w:p w14:paraId="1C0536EF" w14:textId="700A22B5" w:rsidR="00937322" w:rsidRDefault="00937322" w:rsidP="00937322">
            <w:pPr>
              <w:jc w:val="center"/>
              <w:rPr>
                <w:rFonts w:eastAsia="Arial Unicode MS"/>
                <w:color w:val="000000"/>
                <w:sz w:val="28"/>
                <w:szCs w:val="28"/>
                <w:lang w:eastAsia="en-US"/>
              </w:rPr>
            </w:pPr>
            <w:r>
              <w:rPr>
                <w:rFonts w:eastAsia="Arial Unicode MS"/>
                <w:color w:val="000000"/>
                <w:sz w:val="28"/>
                <w:szCs w:val="28"/>
                <w:lang w:eastAsia="en-US"/>
              </w:rPr>
              <w:t>8</w:t>
            </w:r>
          </w:p>
        </w:tc>
        <w:tc>
          <w:tcPr>
            <w:tcW w:w="7643" w:type="dxa"/>
          </w:tcPr>
          <w:p w14:paraId="0F193E40" w14:textId="7698A03E" w:rsidR="00937322" w:rsidRPr="00937322" w:rsidRDefault="000B75E0" w:rsidP="00937322">
            <w:pPr>
              <w:ind w:right="113"/>
              <w:jc w:val="both"/>
              <w:rPr>
                <w:sz w:val="28"/>
                <w:szCs w:val="28"/>
              </w:rPr>
            </w:pPr>
            <w:r w:rsidRPr="000B75E0">
              <w:rPr>
                <w:sz w:val="28"/>
                <w:szCs w:val="28"/>
              </w:rPr>
              <w:t>Кейс-менеджмент як ключова соціальна послуга: від діагностики до оцінки результатів</w:t>
            </w:r>
          </w:p>
        </w:tc>
        <w:tc>
          <w:tcPr>
            <w:tcW w:w="1543" w:type="dxa"/>
            <w:shd w:val="clear" w:color="auto" w:fill="auto"/>
          </w:tcPr>
          <w:p w14:paraId="5675E568" w14:textId="3BE809E5" w:rsidR="00937322" w:rsidRPr="008B419F" w:rsidRDefault="00937322" w:rsidP="00937322">
            <w:pPr>
              <w:jc w:val="center"/>
              <w:rPr>
                <w:rFonts w:eastAsia="Arial Unicode MS"/>
                <w:color w:val="000000"/>
                <w:sz w:val="28"/>
                <w:szCs w:val="28"/>
                <w:lang w:val="ru-RU" w:eastAsia="en-US"/>
              </w:rPr>
            </w:pPr>
            <w:r>
              <w:rPr>
                <w:rFonts w:eastAsia="Arial Unicode MS"/>
                <w:color w:val="000000"/>
                <w:sz w:val="28"/>
                <w:szCs w:val="28"/>
                <w:lang w:eastAsia="en-US"/>
              </w:rPr>
              <w:t>2</w:t>
            </w:r>
          </w:p>
        </w:tc>
      </w:tr>
      <w:tr w:rsidR="00937322" w:rsidRPr="001C5CE5" w14:paraId="1111B99B" w14:textId="77777777" w:rsidTr="00493F72">
        <w:tc>
          <w:tcPr>
            <w:tcW w:w="880" w:type="dxa"/>
            <w:shd w:val="clear" w:color="auto" w:fill="auto"/>
          </w:tcPr>
          <w:p w14:paraId="1462EB61" w14:textId="4FE26AD2" w:rsidR="00937322" w:rsidRDefault="00937322" w:rsidP="00937322">
            <w:pPr>
              <w:jc w:val="center"/>
              <w:rPr>
                <w:rFonts w:eastAsia="Arial Unicode MS"/>
                <w:color w:val="000000"/>
                <w:sz w:val="28"/>
                <w:szCs w:val="28"/>
                <w:lang w:eastAsia="en-US"/>
              </w:rPr>
            </w:pPr>
            <w:r>
              <w:rPr>
                <w:rFonts w:eastAsia="Arial Unicode MS"/>
                <w:color w:val="000000"/>
                <w:sz w:val="28"/>
                <w:szCs w:val="28"/>
                <w:lang w:eastAsia="en-US"/>
              </w:rPr>
              <w:t>9</w:t>
            </w:r>
          </w:p>
        </w:tc>
        <w:tc>
          <w:tcPr>
            <w:tcW w:w="7643" w:type="dxa"/>
          </w:tcPr>
          <w:p w14:paraId="31ECB50A" w14:textId="64152C1F" w:rsidR="00937322" w:rsidRPr="00937322" w:rsidRDefault="000B75E0" w:rsidP="00937322">
            <w:pPr>
              <w:ind w:right="113"/>
              <w:jc w:val="both"/>
              <w:rPr>
                <w:sz w:val="28"/>
                <w:szCs w:val="28"/>
              </w:rPr>
            </w:pPr>
            <w:r w:rsidRPr="000B75E0">
              <w:rPr>
                <w:sz w:val="28"/>
                <w:szCs w:val="28"/>
              </w:rPr>
              <w:t>Етичний кодекс соціального працівника: путівник у професійній діяльності</w:t>
            </w:r>
          </w:p>
        </w:tc>
        <w:tc>
          <w:tcPr>
            <w:tcW w:w="1543" w:type="dxa"/>
            <w:shd w:val="clear" w:color="auto" w:fill="auto"/>
          </w:tcPr>
          <w:p w14:paraId="60EA2170" w14:textId="0C2FC005" w:rsidR="00937322" w:rsidRPr="00937322" w:rsidRDefault="00937322" w:rsidP="00937322">
            <w:pPr>
              <w:jc w:val="center"/>
              <w:rPr>
                <w:rFonts w:eastAsia="Arial Unicode MS"/>
                <w:color w:val="000000"/>
                <w:sz w:val="28"/>
                <w:szCs w:val="28"/>
                <w:lang w:val="ru-RU" w:eastAsia="en-US"/>
              </w:rPr>
            </w:pPr>
            <w:r>
              <w:rPr>
                <w:rFonts w:eastAsia="Arial Unicode MS"/>
                <w:color w:val="000000"/>
                <w:sz w:val="28"/>
                <w:szCs w:val="28"/>
                <w:lang w:eastAsia="en-US"/>
              </w:rPr>
              <w:t>2</w:t>
            </w:r>
          </w:p>
        </w:tc>
      </w:tr>
      <w:tr w:rsidR="000142DD" w:rsidRPr="001C5CE5" w14:paraId="3D70E5CE" w14:textId="77777777" w:rsidTr="00493F72">
        <w:tc>
          <w:tcPr>
            <w:tcW w:w="880" w:type="dxa"/>
            <w:shd w:val="clear" w:color="auto" w:fill="auto"/>
          </w:tcPr>
          <w:p w14:paraId="0C48D4E5" w14:textId="6AE38086" w:rsidR="000142DD" w:rsidRDefault="000142DD" w:rsidP="00937322">
            <w:pPr>
              <w:jc w:val="center"/>
              <w:rPr>
                <w:rFonts w:eastAsia="Arial Unicode MS"/>
                <w:color w:val="000000"/>
                <w:sz w:val="28"/>
                <w:szCs w:val="28"/>
                <w:lang w:eastAsia="en-US"/>
              </w:rPr>
            </w:pPr>
            <w:r>
              <w:rPr>
                <w:rFonts w:eastAsia="Arial Unicode MS"/>
                <w:color w:val="000000"/>
                <w:sz w:val="28"/>
                <w:szCs w:val="28"/>
                <w:lang w:eastAsia="en-US"/>
              </w:rPr>
              <w:t>10</w:t>
            </w:r>
          </w:p>
        </w:tc>
        <w:tc>
          <w:tcPr>
            <w:tcW w:w="7643" w:type="dxa"/>
          </w:tcPr>
          <w:p w14:paraId="611BFF4D" w14:textId="18B049EF" w:rsidR="000142DD" w:rsidRPr="00937322" w:rsidRDefault="000B75E0" w:rsidP="00937322">
            <w:pPr>
              <w:ind w:right="113"/>
              <w:jc w:val="both"/>
              <w:rPr>
                <w:bCs/>
                <w:color w:val="000000"/>
                <w:sz w:val="28"/>
                <w:szCs w:val="28"/>
              </w:rPr>
            </w:pPr>
            <w:r w:rsidRPr="000B75E0">
              <w:rPr>
                <w:bCs/>
                <w:color w:val="000000"/>
                <w:sz w:val="28"/>
                <w:szCs w:val="28"/>
              </w:rPr>
              <w:t>Конфіденційність, подвійні стосунки та конфлікт інтересів: ключові етичні виклики</w:t>
            </w:r>
          </w:p>
        </w:tc>
        <w:tc>
          <w:tcPr>
            <w:tcW w:w="1543" w:type="dxa"/>
            <w:shd w:val="clear" w:color="auto" w:fill="auto"/>
          </w:tcPr>
          <w:p w14:paraId="0A1E09F6" w14:textId="7E3DA547" w:rsidR="000142DD" w:rsidRDefault="000B75E0" w:rsidP="00937322">
            <w:pPr>
              <w:jc w:val="center"/>
              <w:rPr>
                <w:rFonts w:eastAsia="Arial Unicode MS"/>
                <w:color w:val="000000"/>
                <w:sz w:val="28"/>
                <w:szCs w:val="28"/>
                <w:lang w:eastAsia="en-US"/>
              </w:rPr>
            </w:pPr>
            <w:r>
              <w:rPr>
                <w:rFonts w:eastAsia="Arial Unicode MS"/>
                <w:color w:val="000000"/>
                <w:sz w:val="28"/>
                <w:szCs w:val="28"/>
                <w:lang w:eastAsia="en-US"/>
              </w:rPr>
              <w:t>2</w:t>
            </w:r>
          </w:p>
        </w:tc>
      </w:tr>
      <w:bookmarkEnd w:id="26"/>
      <w:tr w:rsidR="001C5CE5" w:rsidRPr="001C5CE5" w14:paraId="78EB370A" w14:textId="77777777" w:rsidTr="00A13E6D">
        <w:trPr>
          <w:trHeight w:val="199"/>
        </w:trPr>
        <w:tc>
          <w:tcPr>
            <w:tcW w:w="8523" w:type="dxa"/>
            <w:gridSpan w:val="2"/>
            <w:shd w:val="clear" w:color="auto" w:fill="auto"/>
          </w:tcPr>
          <w:p w14:paraId="5AD78B41" w14:textId="77777777" w:rsidR="001C5CE5" w:rsidRPr="001C5CE5" w:rsidRDefault="001C5CE5" w:rsidP="001C5CE5">
            <w:pPr>
              <w:jc w:val="both"/>
              <w:rPr>
                <w:b/>
                <w:bCs/>
                <w:color w:val="000000"/>
                <w:sz w:val="28"/>
                <w:szCs w:val="28"/>
              </w:rPr>
            </w:pPr>
            <w:r w:rsidRPr="001C5CE5">
              <w:rPr>
                <w:b/>
                <w:bCs/>
                <w:color w:val="000000"/>
                <w:sz w:val="28"/>
                <w:szCs w:val="28"/>
              </w:rPr>
              <w:t>Разом</w:t>
            </w:r>
          </w:p>
        </w:tc>
        <w:tc>
          <w:tcPr>
            <w:tcW w:w="1543" w:type="dxa"/>
            <w:shd w:val="clear" w:color="auto" w:fill="auto"/>
          </w:tcPr>
          <w:p w14:paraId="1A0625F7" w14:textId="542A0352" w:rsidR="001C5CE5" w:rsidRPr="00711545" w:rsidRDefault="00711545" w:rsidP="001C5CE5">
            <w:pPr>
              <w:jc w:val="center"/>
              <w:rPr>
                <w:rFonts w:eastAsia="Arial Unicode MS"/>
                <w:b/>
                <w:bCs/>
                <w:color w:val="000000"/>
                <w:sz w:val="28"/>
                <w:szCs w:val="28"/>
                <w:lang w:eastAsia="en-US"/>
              </w:rPr>
            </w:pPr>
            <w:r>
              <w:rPr>
                <w:rFonts w:eastAsia="Arial Unicode MS"/>
                <w:b/>
                <w:bCs/>
                <w:color w:val="000000"/>
                <w:sz w:val="28"/>
                <w:szCs w:val="28"/>
                <w:lang w:eastAsia="en-US"/>
              </w:rPr>
              <w:t>30</w:t>
            </w:r>
          </w:p>
        </w:tc>
      </w:tr>
      <w:bookmarkEnd w:id="25"/>
    </w:tbl>
    <w:p w14:paraId="72AB7151" w14:textId="2A4552FD" w:rsidR="00C068FE" w:rsidRDefault="00C068FE" w:rsidP="00CF7BEA">
      <w:pPr>
        <w:contextualSpacing/>
        <w:jc w:val="center"/>
        <w:rPr>
          <w:b/>
          <w:sz w:val="28"/>
          <w:szCs w:val="28"/>
          <w:highlight w:val="yellow"/>
        </w:rPr>
      </w:pPr>
    </w:p>
    <w:p w14:paraId="408D6FDA" w14:textId="0D08E407" w:rsidR="00711545" w:rsidRDefault="00711545" w:rsidP="00CF7BEA">
      <w:pPr>
        <w:contextualSpacing/>
        <w:jc w:val="center"/>
        <w:rPr>
          <w:b/>
          <w:sz w:val="28"/>
          <w:szCs w:val="28"/>
          <w:highlight w:val="yellow"/>
        </w:rPr>
      </w:pPr>
    </w:p>
    <w:p w14:paraId="76DC89D6" w14:textId="77777777" w:rsidR="00711545" w:rsidRPr="00711545" w:rsidRDefault="00711545" w:rsidP="00711545">
      <w:pPr>
        <w:ind w:firstLine="567"/>
        <w:jc w:val="center"/>
        <w:rPr>
          <w:rFonts w:eastAsia="Arial Unicode MS"/>
          <w:b/>
          <w:bCs/>
          <w:sz w:val="28"/>
          <w:szCs w:val="28"/>
          <w:lang w:eastAsia="en-US"/>
        </w:rPr>
      </w:pPr>
      <w:r w:rsidRPr="00711545">
        <w:rPr>
          <w:rFonts w:eastAsia="Arial Unicode MS"/>
          <w:b/>
          <w:bCs/>
          <w:sz w:val="28"/>
          <w:szCs w:val="28"/>
          <w:lang w:eastAsia="en-US"/>
        </w:rPr>
        <w:t>Оцінка за теоретичний і практичний курс: шкала оцінювання національна та ECTS</w:t>
      </w:r>
    </w:p>
    <w:tbl>
      <w:tblPr>
        <w:tblW w:w="0" w:type="auto"/>
        <w:tblCellMar>
          <w:top w:w="15" w:type="dxa"/>
          <w:left w:w="15" w:type="dxa"/>
          <w:bottom w:w="15" w:type="dxa"/>
          <w:right w:w="15" w:type="dxa"/>
        </w:tblCellMar>
        <w:tblLook w:val="04A0" w:firstRow="1" w:lastRow="0" w:firstColumn="1" w:lastColumn="0" w:noHBand="0" w:noVBand="1"/>
      </w:tblPr>
      <w:tblGrid>
        <w:gridCol w:w="1367"/>
        <w:gridCol w:w="1675"/>
        <w:gridCol w:w="2584"/>
        <w:gridCol w:w="449"/>
        <w:gridCol w:w="3547"/>
      </w:tblGrid>
      <w:tr w:rsidR="00711545" w:rsidRPr="00711545" w14:paraId="4EC41283" w14:textId="77777777" w:rsidTr="00684348">
        <w:trPr>
          <w:trHeight w:val="643"/>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5A0C0D8"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Оцінка за 60-бальною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312D9BE"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537F524"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Оцінка за шкалою ECTS</w:t>
            </w:r>
          </w:p>
        </w:tc>
      </w:tr>
      <w:tr w:rsidR="00711545" w:rsidRPr="00711545" w14:paraId="75FD7BBE" w14:textId="77777777" w:rsidTr="00684348">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3071168"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54 – 60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133ADEE" w14:textId="77777777" w:rsidR="00711545" w:rsidRPr="00711545" w:rsidRDefault="00711545" w:rsidP="00711545">
            <w:pPr>
              <w:jc w:val="center"/>
              <w:rPr>
                <w:rFonts w:eastAsia="Arial Unicode MS"/>
                <w:b/>
                <w:bCs/>
                <w:sz w:val="28"/>
                <w:szCs w:val="28"/>
                <w:lang w:eastAsia="en-US"/>
              </w:rPr>
            </w:pPr>
            <w:r w:rsidRPr="00711545">
              <w:rPr>
                <w:rFonts w:eastAsia="Arial Unicode MS"/>
                <w:b/>
                <w:bCs/>
                <w:i/>
                <w:iCs/>
                <w:sz w:val="28"/>
                <w:szCs w:val="28"/>
                <w:lang w:eastAsia="en-US"/>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6A4538F"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9267575"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374E18B" w14:textId="77777777" w:rsidR="00711545" w:rsidRPr="00711545" w:rsidRDefault="00711545" w:rsidP="00711545">
            <w:pPr>
              <w:jc w:val="center"/>
              <w:rPr>
                <w:rFonts w:eastAsia="Arial Unicode MS"/>
                <w:b/>
                <w:bCs/>
                <w:sz w:val="28"/>
                <w:szCs w:val="28"/>
                <w:lang w:eastAsia="en-US"/>
              </w:rPr>
            </w:pPr>
            <w:r w:rsidRPr="00711545">
              <w:rPr>
                <w:rFonts w:eastAsia="Arial Unicode MS"/>
                <w:b/>
                <w:bCs/>
                <w:i/>
                <w:iCs/>
                <w:sz w:val="28"/>
                <w:szCs w:val="28"/>
                <w:lang w:eastAsia="en-US"/>
              </w:rPr>
              <w:t>відмінно</w:t>
            </w:r>
          </w:p>
        </w:tc>
      </w:tr>
      <w:tr w:rsidR="00711545" w:rsidRPr="00711545" w14:paraId="35DA7CB6" w14:textId="77777777" w:rsidTr="00684348">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8811798"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45 – 53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B72E787" w14:textId="77777777" w:rsidR="00711545" w:rsidRPr="00711545" w:rsidRDefault="00711545" w:rsidP="00711545">
            <w:pPr>
              <w:jc w:val="center"/>
              <w:rPr>
                <w:rFonts w:eastAsia="Arial Unicode MS"/>
                <w:b/>
                <w:bCs/>
                <w:sz w:val="28"/>
                <w:szCs w:val="28"/>
                <w:lang w:eastAsia="en-US"/>
              </w:rPr>
            </w:pPr>
            <w:r w:rsidRPr="00711545">
              <w:rPr>
                <w:rFonts w:eastAsia="Arial Unicode MS"/>
                <w:b/>
                <w:bCs/>
                <w:i/>
                <w:iCs/>
                <w:sz w:val="28"/>
                <w:szCs w:val="28"/>
                <w:lang w:eastAsia="en-US"/>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29008E"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A07319C"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1070868" w14:textId="77777777" w:rsidR="00711545" w:rsidRPr="00711545" w:rsidRDefault="00711545" w:rsidP="00711545">
            <w:pPr>
              <w:jc w:val="center"/>
              <w:rPr>
                <w:rFonts w:eastAsia="Arial Unicode MS"/>
                <w:b/>
                <w:bCs/>
                <w:sz w:val="28"/>
                <w:szCs w:val="28"/>
                <w:lang w:eastAsia="en-US"/>
              </w:rPr>
            </w:pPr>
            <w:r w:rsidRPr="00711545">
              <w:rPr>
                <w:rFonts w:eastAsia="Arial Unicode MS"/>
                <w:b/>
                <w:bCs/>
                <w:i/>
                <w:iCs/>
                <w:sz w:val="28"/>
                <w:szCs w:val="28"/>
                <w:lang w:eastAsia="en-US"/>
              </w:rPr>
              <w:t>добре</w:t>
            </w:r>
          </w:p>
        </w:tc>
      </w:tr>
      <w:tr w:rsidR="00711545" w:rsidRPr="00711545" w14:paraId="1CDDD91F" w14:textId="77777777" w:rsidTr="00684348">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9EF2092"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36 – 44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5C13B56" w14:textId="77777777" w:rsidR="00711545" w:rsidRPr="00711545" w:rsidRDefault="00711545" w:rsidP="00711545">
            <w:pPr>
              <w:jc w:val="center"/>
              <w:rPr>
                <w:rFonts w:eastAsia="Arial Unicode MS"/>
                <w:b/>
                <w:bCs/>
                <w:sz w:val="28"/>
                <w:szCs w:val="28"/>
                <w:lang w:eastAsia="en-US"/>
              </w:rPr>
            </w:pPr>
            <w:r w:rsidRPr="00711545">
              <w:rPr>
                <w:rFonts w:eastAsia="Arial Unicode MS"/>
                <w:b/>
                <w:bCs/>
                <w:i/>
                <w:iCs/>
                <w:sz w:val="28"/>
                <w:szCs w:val="28"/>
                <w:lang w:eastAsia="en-US"/>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10E11DB"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3CFE090"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8E6E4A2" w14:textId="77777777" w:rsidR="00711545" w:rsidRPr="00711545" w:rsidRDefault="00711545" w:rsidP="00711545">
            <w:pPr>
              <w:jc w:val="center"/>
              <w:rPr>
                <w:rFonts w:eastAsia="Arial Unicode MS"/>
                <w:b/>
                <w:bCs/>
                <w:sz w:val="28"/>
                <w:szCs w:val="28"/>
                <w:lang w:eastAsia="en-US"/>
              </w:rPr>
            </w:pPr>
            <w:r w:rsidRPr="00711545">
              <w:rPr>
                <w:rFonts w:eastAsia="Arial Unicode MS"/>
                <w:b/>
                <w:bCs/>
                <w:i/>
                <w:iCs/>
                <w:sz w:val="28"/>
                <w:szCs w:val="28"/>
                <w:lang w:eastAsia="en-US"/>
              </w:rPr>
              <w:t>задовільно </w:t>
            </w:r>
          </w:p>
        </w:tc>
      </w:tr>
      <w:tr w:rsidR="00711545" w:rsidRPr="00711545" w14:paraId="127084D8" w14:textId="77777777" w:rsidTr="00684348">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5DF2B92"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21 – 35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D972115" w14:textId="77777777" w:rsidR="00711545" w:rsidRPr="00711545" w:rsidRDefault="00711545" w:rsidP="00711545">
            <w:pPr>
              <w:jc w:val="center"/>
              <w:rPr>
                <w:rFonts w:eastAsia="Arial Unicode MS"/>
                <w:b/>
                <w:bCs/>
                <w:sz w:val="28"/>
                <w:szCs w:val="28"/>
                <w:lang w:eastAsia="en-US"/>
              </w:rPr>
            </w:pPr>
            <w:r w:rsidRPr="00711545">
              <w:rPr>
                <w:rFonts w:eastAsia="Arial Unicode MS"/>
                <w:b/>
                <w:bCs/>
                <w:i/>
                <w:iCs/>
                <w:sz w:val="28"/>
                <w:szCs w:val="28"/>
                <w:lang w:eastAsia="en-US"/>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9DD0071"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E66B268"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4D74B4C" w14:textId="77777777" w:rsidR="00711545" w:rsidRPr="00711545" w:rsidRDefault="00711545" w:rsidP="00711545">
            <w:pPr>
              <w:jc w:val="center"/>
              <w:rPr>
                <w:rFonts w:eastAsia="Arial Unicode MS"/>
                <w:b/>
                <w:bCs/>
                <w:sz w:val="28"/>
                <w:szCs w:val="28"/>
                <w:lang w:eastAsia="en-US"/>
              </w:rPr>
            </w:pPr>
            <w:r w:rsidRPr="00711545">
              <w:rPr>
                <w:rFonts w:eastAsia="Arial Unicode MS"/>
                <w:b/>
                <w:bCs/>
                <w:i/>
                <w:iCs/>
                <w:sz w:val="28"/>
                <w:szCs w:val="28"/>
                <w:lang w:eastAsia="en-US"/>
              </w:rPr>
              <w:t>незадовільно з можливістю повторного складання</w:t>
            </w:r>
          </w:p>
        </w:tc>
      </w:tr>
      <w:tr w:rsidR="00711545" w:rsidRPr="00711545" w14:paraId="21FC7ECD" w14:textId="77777777" w:rsidTr="00684348">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1A50AF8"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1 – 20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3A27DEC" w14:textId="77777777" w:rsidR="00711545" w:rsidRPr="00711545" w:rsidRDefault="00711545" w:rsidP="00711545">
            <w:pPr>
              <w:jc w:val="center"/>
              <w:rPr>
                <w:rFonts w:eastAsia="Arial Unicode MS"/>
                <w:b/>
                <w:bCs/>
                <w:sz w:val="28"/>
                <w:szCs w:val="28"/>
                <w:lang w:eastAsia="en-US"/>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BC5988E"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67A7269" w14:textId="77777777" w:rsidR="00711545" w:rsidRPr="00711545" w:rsidRDefault="00711545" w:rsidP="00711545">
            <w:pPr>
              <w:jc w:val="center"/>
              <w:rPr>
                <w:rFonts w:eastAsia="Arial Unicode MS"/>
                <w:b/>
                <w:bCs/>
                <w:sz w:val="28"/>
                <w:szCs w:val="28"/>
                <w:lang w:eastAsia="en-US"/>
              </w:rPr>
            </w:pPr>
            <w:r w:rsidRPr="00711545">
              <w:rPr>
                <w:rFonts w:eastAsia="Arial Unicode MS"/>
                <w:b/>
                <w:bCs/>
                <w:sz w:val="28"/>
                <w:szCs w:val="28"/>
                <w:lang w:eastAsia="en-US"/>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2842141" w14:textId="77777777" w:rsidR="00711545" w:rsidRPr="00711545" w:rsidRDefault="00711545" w:rsidP="00711545">
            <w:pPr>
              <w:jc w:val="center"/>
              <w:rPr>
                <w:rFonts w:eastAsia="Arial Unicode MS"/>
                <w:b/>
                <w:bCs/>
                <w:sz w:val="28"/>
                <w:szCs w:val="28"/>
                <w:lang w:eastAsia="en-US"/>
              </w:rPr>
            </w:pPr>
            <w:r w:rsidRPr="00711545">
              <w:rPr>
                <w:rFonts w:eastAsia="Arial Unicode MS"/>
                <w:b/>
                <w:bCs/>
                <w:i/>
                <w:iCs/>
                <w:sz w:val="28"/>
                <w:szCs w:val="28"/>
                <w:lang w:eastAsia="en-US"/>
              </w:rPr>
              <w:t>незадовільно з обов’язковим повторним вивченням дисципліни</w:t>
            </w:r>
          </w:p>
        </w:tc>
      </w:tr>
    </w:tbl>
    <w:p w14:paraId="29208E40" w14:textId="05C9347E" w:rsidR="00711545" w:rsidRDefault="00711545" w:rsidP="00CF7BEA">
      <w:pPr>
        <w:contextualSpacing/>
        <w:jc w:val="center"/>
        <w:rPr>
          <w:b/>
          <w:sz w:val="28"/>
          <w:szCs w:val="28"/>
          <w:highlight w:val="yellow"/>
          <w:lang w:val="ru-RU"/>
        </w:rPr>
      </w:pPr>
    </w:p>
    <w:p w14:paraId="12EF8278" w14:textId="096CEE05" w:rsidR="00711545" w:rsidRDefault="00711545" w:rsidP="00CF7BEA">
      <w:pPr>
        <w:contextualSpacing/>
        <w:jc w:val="center"/>
        <w:rPr>
          <w:b/>
          <w:sz w:val="28"/>
          <w:szCs w:val="28"/>
          <w:highlight w:val="yellow"/>
          <w:lang w:val="ru-RU"/>
        </w:rPr>
      </w:pPr>
    </w:p>
    <w:p w14:paraId="32F3E0AD" w14:textId="50FF22CA" w:rsidR="00711545" w:rsidRDefault="00711545" w:rsidP="00CF7BEA">
      <w:pPr>
        <w:contextualSpacing/>
        <w:jc w:val="center"/>
        <w:rPr>
          <w:b/>
          <w:sz w:val="28"/>
          <w:szCs w:val="28"/>
          <w:highlight w:val="yellow"/>
          <w:lang w:val="ru-RU"/>
        </w:rPr>
      </w:pPr>
    </w:p>
    <w:p w14:paraId="66E68655" w14:textId="34BC5ABF" w:rsidR="00711545" w:rsidRDefault="00711545" w:rsidP="00CF7BEA">
      <w:pPr>
        <w:contextualSpacing/>
        <w:jc w:val="center"/>
        <w:rPr>
          <w:b/>
          <w:sz w:val="28"/>
          <w:szCs w:val="28"/>
          <w:highlight w:val="yellow"/>
          <w:lang w:val="ru-RU"/>
        </w:rPr>
      </w:pPr>
    </w:p>
    <w:p w14:paraId="38F2327F" w14:textId="3E87F533" w:rsidR="00711545" w:rsidRDefault="00711545" w:rsidP="00CF7BEA">
      <w:pPr>
        <w:contextualSpacing/>
        <w:jc w:val="center"/>
        <w:rPr>
          <w:b/>
          <w:sz w:val="28"/>
          <w:szCs w:val="28"/>
          <w:highlight w:val="yellow"/>
          <w:lang w:val="ru-RU"/>
        </w:rPr>
      </w:pPr>
    </w:p>
    <w:p w14:paraId="00D66ED0" w14:textId="77777777" w:rsidR="00711545" w:rsidRPr="00711545" w:rsidRDefault="00711545" w:rsidP="00CF7BEA">
      <w:pPr>
        <w:contextualSpacing/>
        <w:jc w:val="center"/>
        <w:rPr>
          <w:b/>
          <w:sz w:val="28"/>
          <w:szCs w:val="28"/>
          <w:highlight w:val="yellow"/>
          <w:lang w:val="ru-RU"/>
        </w:rPr>
      </w:pPr>
    </w:p>
    <w:p w14:paraId="39E4B47E" w14:textId="77777777" w:rsidR="00711545" w:rsidRPr="00711545" w:rsidRDefault="00711545" w:rsidP="00711545">
      <w:pPr>
        <w:keepNext/>
        <w:jc w:val="center"/>
        <w:outlineLvl w:val="1"/>
        <w:rPr>
          <w:b/>
          <w:bCs/>
          <w:iCs/>
          <w:sz w:val="28"/>
          <w:szCs w:val="28"/>
          <w:lang w:eastAsia="en-US"/>
        </w:rPr>
      </w:pPr>
      <w:r w:rsidRPr="00711545">
        <w:rPr>
          <w:b/>
          <w:bCs/>
          <w:iCs/>
          <w:sz w:val="28"/>
          <w:szCs w:val="28"/>
          <w:lang w:eastAsia="en-US"/>
        </w:rPr>
        <w:lastRenderedPageBreak/>
        <w:t>4.3.2. Індивідуальна навчально-дослідна робота</w:t>
      </w:r>
    </w:p>
    <w:p w14:paraId="15ED2B61" w14:textId="77777777" w:rsidR="00711545" w:rsidRPr="00711545" w:rsidRDefault="00711545" w:rsidP="00711545">
      <w:pPr>
        <w:keepNext/>
        <w:jc w:val="center"/>
        <w:outlineLvl w:val="1"/>
        <w:rPr>
          <w:b/>
          <w:bCs/>
          <w:iCs/>
          <w:sz w:val="28"/>
          <w:szCs w:val="28"/>
          <w:lang w:eastAsia="en-US"/>
        </w:rPr>
      </w:pPr>
      <w:r w:rsidRPr="00711545">
        <w:rPr>
          <w:i/>
          <w:iCs/>
          <w:sz w:val="28"/>
          <w:szCs w:val="28"/>
          <w:lang w:eastAsia="en-US"/>
        </w:rPr>
        <w:t xml:space="preserve">(навчальний </w:t>
      </w:r>
      <w:proofErr w:type="spellStart"/>
      <w:r w:rsidRPr="00711545">
        <w:rPr>
          <w:i/>
          <w:iCs/>
          <w:sz w:val="28"/>
          <w:szCs w:val="28"/>
          <w:lang w:eastAsia="en-US"/>
        </w:rPr>
        <w:t>проєкт</w:t>
      </w:r>
      <w:proofErr w:type="spellEnd"/>
      <w:r w:rsidRPr="00711545">
        <w:rPr>
          <w:i/>
          <w:iCs/>
          <w:sz w:val="28"/>
          <w:szCs w:val="28"/>
          <w:lang w:eastAsia="en-US"/>
        </w:rPr>
        <w:t>)</w:t>
      </w:r>
    </w:p>
    <w:p w14:paraId="46A5E767" w14:textId="77777777" w:rsidR="00711545" w:rsidRPr="00711545" w:rsidRDefault="00711545" w:rsidP="00711545">
      <w:pPr>
        <w:tabs>
          <w:tab w:val="left" w:pos="993"/>
        </w:tabs>
        <w:ind w:firstLine="567"/>
        <w:jc w:val="both"/>
        <w:rPr>
          <w:rFonts w:eastAsia="Arial Unicode MS"/>
          <w:sz w:val="28"/>
          <w:szCs w:val="28"/>
          <w:lang w:eastAsia="en-US"/>
        </w:rPr>
      </w:pPr>
      <w:r w:rsidRPr="00711545">
        <w:rPr>
          <w:rFonts w:eastAsia="Arial Unicode MS"/>
          <w:b/>
          <w:bCs/>
          <w:i/>
          <w:iCs/>
          <w:sz w:val="28"/>
          <w:szCs w:val="28"/>
          <w:lang w:eastAsia="en-US"/>
        </w:rPr>
        <w:t>Індивідуальна навчально-дослідна робота(ІНДР)</w:t>
      </w:r>
      <w:r w:rsidRPr="00711545">
        <w:rPr>
          <w:rFonts w:eastAsia="Arial Unicode MS"/>
          <w:bCs/>
          <w:iCs/>
          <w:sz w:val="28"/>
          <w:szCs w:val="28"/>
          <w:lang w:eastAsia="en-US"/>
        </w:rPr>
        <w:t xml:space="preserve"> є видом </w:t>
      </w:r>
      <w:proofErr w:type="spellStart"/>
      <w:r w:rsidRPr="00711545">
        <w:rPr>
          <w:rFonts w:eastAsia="Arial Unicode MS"/>
          <w:bCs/>
          <w:iCs/>
          <w:sz w:val="28"/>
          <w:szCs w:val="28"/>
          <w:lang w:eastAsia="en-US"/>
        </w:rPr>
        <w:t>позааудиторної</w:t>
      </w:r>
      <w:proofErr w:type="spellEnd"/>
      <w:r w:rsidRPr="00711545">
        <w:rPr>
          <w:rFonts w:eastAsia="Arial Unicode MS"/>
          <w:bCs/>
          <w:iCs/>
          <w:sz w:val="28"/>
          <w:szCs w:val="28"/>
          <w:lang w:eastAsia="en-US"/>
        </w:rPr>
        <w:t xml:space="preserve"> індивідуальної діяльності здобувача освіти, результати якої використовуються у процесі вивчення програмового матеріалу навчальної дисципліни.</w:t>
      </w:r>
      <w:r w:rsidRPr="00711545">
        <w:rPr>
          <w:rFonts w:eastAsia="Arial Unicode MS"/>
          <w:sz w:val="28"/>
          <w:szCs w:val="28"/>
          <w:lang w:eastAsia="en-US"/>
        </w:rPr>
        <w:t xml:space="preserve"> Завершується виконання здобувача </w:t>
      </w:r>
      <w:proofErr w:type="spellStart"/>
      <w:r w:rsidRPr="00711545">
        <w:rPr>
          <w:rFonts w:eastAsia="Arial Unicode MS"/>
          <w:sz w:val="28"/>
          <w:szCs w:val="28"/>
          <w:lang w:eastAsia="en-US"/>
        </w:rPr>
        <w:t>освітими</w:t>
      </w:r>
      <w:proofErr w:type="spellEnd"/>
      <w:r w:rsidRPr="00711545">
        <w:rPr>
          <w:rFonts w:eastAsia="Arial Unicode MS"/>
          <w:sz w:val="28"/>
          <w:szCs w:val="28"/>
          <w:lang w:eastAsia="en-US"/>
        </w:rPr>
        <w:t xml:space="preserve"> ІНДР прилюдним захистом навчального проекту. </w:t>
      </w:r>
    </w:p>
    <w:p w14:paraId="65AB38FA" w14:textId="77777777" w:rsidR="00711545" w:rsidRPr="00711545" w:rsidRDefault="00711545" w:rsidP="00711545">
      <w:pPr>
        <w:shd w:val="clear" w:color="auto" w:fill="FFFFFF"/>
        <w:tabs>
          <w:tab w:val="left" w:pos="993"/>
        </w:tabs>
        <w:ind w:firstLine="567"/>
        <w:jc w:val="both"/>
        <w:rPr>
          <w:rFonts w:eastAsia="Arial Unicode MS"/>
          <w:bCs/>
          <w:iCs/>
          <w:sz w:val="28"/>
          <w:szCs w:val="28"/>
          <w:lang w:eastAsia="en-US"/>
        </w:rPr>
      </w:pPr>
      <w:r w:rsidRPr="00711545">
        <w:rPr>
          <w:rFonts w:eastAsia="Arial Unicode MS"/>
          <w:b/>
          <w:bCs/>
          <w:i/>
          <w:iCs/>
          <w:sz w:val="28"/>
          <w:szCs w:val="28"/>
          <w:lang w:eastAsia="en-US"/>
        </w:rPr>
        <w:t>Індивідуальне навчально-дослідне завдання (ІНДЗ)</w:t>
      </w:r>
      <w:r w:rsidRPr="00711545">
        <w:rPr>
          <w:rFonts w:eastAsia="Arial Unicode MS"/>
          <w:bCs/>
          <w:iCs/>
          <w:sz w:val="28"/>
          <w:szCs w:val="28"/>
          <w:lang w:eastAsia="en-US"/>
        </w:rPr>
        <w:t xml:space="preserve"> з курсу – це вид науково-дослідної роботи здобувача освіти, яка містить результати дослідницького пошуку, відображає певний рівень його навчальної компетентності.</w:t>
      </w:r>
    </w:p>
    <w:p w14:paraId="74B5B17F" w14:textId="77777777" w:rsidR="00711545" w:rsidRPr="00711545" w:rsidRDefault="00711545" w:rsidP="00711545">
      <w:pPr>
        <w:shd w:val="clear" w:color="auto" w:fill="FFFFFF"/>
        <w:tabs>
          <w:tab w:val="left" w:pos="993"/>
        </w:tabs>
        <w:ind w:firstLine="567"/>
        <w:jc w:val="both"/>
        <w:rPr>
          <w:rFonts w:eastAsia="Arial Unicode MS"/>
          <w:bCs/>
          <w:iCs/>
          <w:sz w:val="28"/>
          <w:szCs w:val="28"/>
          <w:lang w:eastAsia="en-US"/>
        </w:rPr>
      </w:pPr>
      <w:r w:rsidRPr="00711545">
        <w:rPr>
          <w:rFonts w:eastAsia="Arial Unicode MS"/>
          <w:b/>
          <w:bCs/>
          <w:i/>
          <w:iCs/>
          <w:sz w:val="28"/>
          <w:szCs w:val="28"/>
          <w:lang w:eastAsia="en-US"/>
        </w:rPr>
        <w:t xml:space="preserve">Мета ІНДЗ: </w:t>
      </w:r>
      <w:r w:rsidRPr="00711545">
        <w:rPr>
          <w:rFonts w:eastAsia="Arial Unicode MS"/>
          <w:bCs/>
          <w:iCs/>
          <w:sz w:val="28"/>
          <w:szCs w:val="28"/>
          <w:lang w:eastAsia="en-US"/>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79675DCE" w14:textId="77777777" w:rsidR="00711545" w:rsidRPr="00711545" w:rsidRDefault="00711545" w:rsidP="00711545">
      <w:pPr>
        <w:shd w:val="clear" w:color="auto" w:fill="FFFFFF"/>
        <w:tabs>
          <w:tab w:val="left" w:pos="993"/>
        </w:tabs>
        <w:ind w:firstLine="567"/>
        <w:jc w:val="both"/>
        <w:rPr>
          <w:rFonts w:eastAsia="Arial Unicode MS"/>
          <w:bCs/>
          <w:iCs/>
          <w:sz w:val="28"/>
          <w:szCs w:val="28"/>
          <w:lang w:eastAsia="en-US"/>
        </w:rPr>
      </w:pPr>
      <w:r w:rsidRPr="00711545">
        <w:rPr>
          <w:rFonts w:eastAsia="Arial Unicode MS"/>
          <w:b/>
          <w:bCs/>
          <w:i/>
          <w:iCs/>
          <w:sz w:val="28"/>
          <w:szCs w:val="28"/>
          <w:lang w:eastAsia="en-US"/>
        </w:rPr>
        <w:t>Зміст ІНДЗ:</w:t>
      </w:r>
      <w:r w:rsidRPr="00711545">
        <w:rPr>
          <w:rFonts w:eastAsia="Arial Unicode MS"/>
          <w:bCs/>
          <w:iCs/>
          <w:sz w:val="28"/>
          <w:szCs w:val="28"/>
          <w:lang w:eastAsia="en-US"/>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0D868DAB" w14:textId="77777777" w:rsidR="00711545" w:rsidRPr="00711545" w:rsidRDefault="00711545" w:rsidP="00711545">
      <w:pPr>
        <w:shd w:val="clear" w:color="auto" w:fill="FFFFFF"/>
        <w:tabs>
          <w:tab w:val="left" w:pos="851"/>
        </w:tabs>
        <w:ind w:firstLine="567"/>
        <w:jc w:val="both"/>
        <w:rPr>
          <w:rFonts w:eastAsia="Arial Unicode MS"/>
          <w:b/>
          <w:bCs/>
          <w:i/>
          <w:iCs/>
          <w:sz w:val="28"/>
          <w:szCs w:val="28"/>
          <w:lang w:eastAsia="en-US"/>
        </w:rPr>
      </w:pPr>
      <w:r w:rsidRPr="00711545">
        <w:rPr>
          <w:rFonts w:eastAsia="Arial Unicode MS"/>
          <w:b/>
          <w:bCs/>
          <w:i/>
          <w:iCs/>
          <w:sz w:val="28"/>
          <w:szCs w:val="28"/>
          <w:lang w:eastAsia="en-US"/>
        </w:rPr>
        <w:t xml:space="preserve">Види ІНДЗ, вимоги до них та оцінювання: </w:t>
      </w:r>
    </w:p>
    <w:p w14:paraId="7DF586E6" w14:textId="7800CEC3" w:rsidR="00711545" w:rsidRPr="00711545" w:rsidRDefault="00711545" w:rsidP="00711545">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sz w:val="28"/>
          <w:szCs w:val="28"/>
          <w:lang w:eastAsia="en-US"/>
        </w:rPr>
      </w:pPr>
      <w:r w:rsidRPr="00711545">
        <w:rPr>
          <w:rFonts w:eastAsia="Arial Unicode MS"/>
          <w:sz w:val="28"/>
          <w:szCs w:val="28"/>
          <w:lang w:eastAsia="en-US"/>
        </w:rPr>
        <w:t>складання ситуаційних завдань із різних тем курсу (</w:t>
      </w:r>
      <w:r w:rsidRPr="00711545">
        <w:rPr>
          <w:rFonts w:eastAsia="Arial Unicode MS"/>
          <w:b/>
          <w:sz w:val="28"/>
          <w:szCs w:val="28"/>
          <w:lang w:eastAsia="en-US"/>
        </w:rPr>
        <w:t>1 бал</w:t>
      </w:r>
      <w:r w:rsidRPr="00711545">
        <w:rPr>
          <w:rFonts w:eastAsia="Arial Unicode MS"/>
          <w:sz w:val="28"/>
          <w:szCs w:val="28"/>
          <w:lang w:eastAsia="en-US"/>
        </w:rPr>
        <w:t>);</w:t>
      </w:r>
    </w:p>
    <w:p w14:paraId="4F452515" w14:textId="2FA56AD9" w:rsidR="00711545" w:rsidRPr="00711545" w:rsidRDefault="00711545" w:rsidP="00711545">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sz w:val="28"/>
          <w:szCs w:val="28"/>
          <w:lang w:eastAsia="en-US"/>
        </w:rPr>
      </w:pPr>
      <w:r w:rsidRPr="00711545">
        <w:rPr>
          <w:rFonts w:eastAsia="Arial Unicode MS"/>
          <w:sz w:val="28"/>
          <w:szCs w:val="28"/>
          <w:lang w:eastAsia="en-US"/>
        </w:rPr>
        <w:t>огляд літератури з конкретної тематики (</w:t>
      </w:r>
      <w:r w:rsidRPr="00711545">
        <w:rPr>
          <w:rFonts w:eastAsia="Arial Unicode MS"/>
          <w:b/>
          <w:sz w:val="28"/>
          <w:szCs w:val="28"/>
          <w:lang w:eastAsia="en-US"/>
        </w:rPr>
        <w:t xml:space="preserve">1 </w:t>
      </w:r>
      <w:r w:rsidRPr="00711545">
        <w:rPr>
          <w:rFonts w:eastAsia="Arial Unicode MS"/>
          <w:b/>
          <w:bCs/>
          <w:sz w:val="28"/>
          <w:szCs w:val="28"/>
          <w:lang w:eastAsia="en-US"/>
        </w:rPr>
        <w:t>бал</w:t>
      </w:r>
      <w:r w:rsidRPr="00711545">
        <w:rPr>
          <w:rFonts w:eastAsia="Arial Unicode MS"/>
          <w:bCs/>
          <w:sz w:val="28"/>
          <w:szCs w:val="28"/>
          <w:lang w:eastAsia="en-US"/>
        </w:rPr>
        <w:t>);</w:t>
      </w:r>
    </w:p>
    <w:p w14:paraId="2AAC7677" w14:textId="28A7278F" w:rsidR="00711545" w:rsidRPr="00711545" w:rsidRDefault="00711545" w:rsidP="00711545">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sz w:val="28"/>
          <w:szCs w:val="28"/>
          <w:lang w:eastAsia="en-US"/>
        </w:rPr>
      </w:pPr>
      <w:r w:rsidRPr="00711545">
        <w:rPr>
          <w:rFonts w:eastAsia="Arial Unicode MS"/>
          <w:sz w:val="28"/>
          <w:szCs w:val="28"/>
          <w:lang w:eastAsia="en-US"/>
        </w:rPr>
        <w:t>анотація прочитаної додаткової літератури з курсу, бібліографічний опис, тематичні розвідки (</w:t>
      </w:r>
      <w:r w:rsidRPr="00711545">
        <w:rPr>
          <w:rFonts w:eastAsia="Arial Unicode MS"/>
          <w:b/>
          <w:sz w:val="28"/>
          <w:szCs w:val="28"/>
          <w:lang w:eastAsia="en-US"/>
        </w:rPr>
        <w:t xml:space="preserve">1 </w:t>
      </w:r>
      <w:r w:rsidRPr="00711545">
        <w:rPr>
          <w:rFonts w:eastAsia="Arial Unicode MS"/>
          <w:b/>
          <w:bCs/>
          <w:sz w:val="28"/>
          <w:szCs w:val="28"/>
          <w:lang w:eastAsia="en-US"/>
        </w:rPr>
        <w:t>бал</w:t>
      </w:r>
      <w:r w:rsidRPr="00711545">
        <w:rPr>
          <w:rFonts w:eastAsia="Arial Unicode MS"/>
          <w:bCs/>
          <w:sz w:val="28"/>
          <w:szCs w:val="28"/>
          <w:lang w:eastAsia="en-US"/>
        </w:rPr>
        <w:t>);</w:t>
      </w:r>
    </w:p>
    <w:p w14:paraId="354972EC" w14:textId="77777777" w:rsidR="00711545" w:rsidRPr="00711545" w:rsidRDefault="00711545" w:rsidP="00711545">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sz w:val="28"/>
          <w:szCs w:val="28"/>
          <w:lang w:eastAsia="en-US"/>
        </w:rPr>
      </w:pPr>
      <w:r w:rsidRPr="00711545">
        <w:rPr>
          <w:rFonts w:eastAsia="Arial Unicode MS"/>
          <w:sz w:val="28"/>
          <w:szCs w:val="28"/>
          <w:lang w:eastAsia="en-US"/>
        </w:rPr>
        <w:t>підготовка наукової статті з будь-якої теми курсу (</w:t>
      </w:r>
      <w:r w:rsidRPr="00711545">
        <w:rPr>
          <w:rFonts w:eastAsia="Arial Unicode MS"/>
          <w:b/>
          <w:sz w:val="28"/>
          <w:szCs w:val="28"/>
          <w:lang w:eastAsia="en-US"/>
        </w:rPr>
        <w:t>6 балів</w:t>
      </w:r>
      <w:r w:rsidRPr="00711545">
        <w:rPr>
          <w:rFonts w:eastAsia="Arial Unicode MS"/>
          <w:sz w:val="28"/>
          <w:szCs w:val="28"/>
          <w:lang w:eastAsia="en-US"/>
        </w:rPr>
        <w:t>);</w:t>
      </w:r>
    </w:p>
    <w:p w14:paraId="5DCA8A58" w14:textId="5208F710" w:rsidR="00711545" w:rsidRPr="00711545" w:rsidRDefault="00711545" w:rsidP="00711545">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Cs/>
          <w:sz w:val="28"/>
          <w:szCs w:val="28"/>
          <w:lang w:eastAsia="en-US"/>
        </w:rPr>
      </w:pPr>
      <w:r w:rsidRPr="00711545">
        <w:rPr>
          <w:rFonts w:eastAsia="Arial Unicode MS"/>
          <w:sz w:val="28"/>
          <w:szCs w:val="28"/>
          <w:lang w:eastAsia="en-US"/>
        </w:rPr>
        <w:t>участь у науковій студентській конференції (</w:t>
      </w:r>
      <w:r w:rsidRPr="00711545">
        <w:rPr>
          <w:rFonts w:eastAsia="Arial Unicode MS"/>
          <w:b/>
          <w:sz w:val="28"/>
          <w:szCs w:val="28"/>
          <w:lang w:eastAsia="en-US"/>
        </w:rPr>
        <w:t xml:space="preserve">1 </w:t>
      </w:r>
      <w:r w:rsidRPr="00711545">
        <w:rPr>
          <w:rFonts w:eastAsia="Arial Unicode MS"/>
          <w:b/>
          <w:bCs/>
          <w:sz w:val="28"/>
          <w:szCs w:val="28"/>
          <w:lang w:eastAsia="en-US"/>
        </w:rPr>
        <w:t>бал</w:t>
      </w:r>
      <w:r w:rsidRPr="00711545">
        <w:rPr>
          <w:rFonts w:eastAsia="Arial Unicode MS"/>
          <w:bCs/>
          <w:sz w:val="28"/>
          <w:szCs w:val="28"/>
          <w:lang w:eastAsia="en-US"/>
        </w:rPr>
        <w:t xml:space="preserve">); </w:t>
      </w:r>
    </w:p>
    <w:p w14:paraId="3E2A3E2A" w14:textId="19FA0BE6" w:rsidR="00711545" w:rsidRPr="00711545" w:rsidRDefault="00711545" w:rsidP="00711545">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sz w:val="28"/>
          <w:szCs w:val="28"/>
          <w:lang w:eastAsia="en-US"/>
        </w:rPr>
      </w:pPr>
      <w:r w:rsidRPr="00711545">
        <w:rPr>
          <w:rFonts w:eastAsia="Arial Unicode MS"/>
          <w:sz w:val="28"/>
          <w:szCs w:val="28"/>
          <w:lang w:eastAsia="en-US"/>
        </w:rPr>
        <w:t>дослідження різноманітних питань з тематики дисципліни у вигляді есе (</w:t>
      </w:r>
      <w:r w:rsidRPr="00711545">
        <w:rPr>
          <w:rFonts w:eastAsia="Arial Unicode MS"/>
          <w:b/>
          <w:sz w:val="28"/>
          <w:szCs w:val="28"/>
          <w:lang w:eastAsia="en-US"/>
        </w:rPr>
        <w:t xml:space="preserve">1 </w:t>
      </w:r>
      <w:r w:rsidRPr="00711545">
        <w:rPr>
          <w:rFonts w:eastAsia="Arial Unicode MS"/>
          <w:b/>
          <w:bCs/>
          <w:sz w:val="28"/>
          <w:szCs w:val="28"/>
          <w:lang w:eastAsia="en-US"/>
        </w:rPr>
        <w:t>бал</w:t>
      </w:r>
      <w:r w:rsidRPr="00711545">
        <w:rPr>
          <w:rFonts w:eastAsia="Arial Unicode MS"/>
          <w:bCs/>
          <w:sz w:val="28"/>
          <w:szCs w:val="28"/>
          <w:lang w:eastAsia="en-US"/>
        </w:rPr>
        <w:t>).</w:t>
      </w:r>
    </w:p>
    <w:p w14:paraId="759FB62F" w14:textId="1DEFAED2" w:rsidR="00711545" w:rsidRPr="00711545" w:rsidRDefault="00711545" w:rsidP="00711545">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sz w:val="28"/>
          <w:szCs w:val="28"/>
          <w:lang w:eastAsia="en-US"/>
        </w:rPr>
      </w:pPr>
      <w:r w:rsidRPr="00711545">
        <w:rPr>
          <w:rFonts w:eastAsia="Arial Unicode MS"/>
          <w:bCs/>
          <w:sz w:val="28"/>
          <w:szCs w:val="28"/>
          <w:lang w:eastAsia="en-US"/>
        </w:rPr>
        <w:t xml:space="preserve">дослідження з тематики дисципліни у вигляді реферату (охоплює </w:t>
      </w:r>
      <w:r w:rsidRPr="00711545">
        <w:rPr>
          <w:rFonts w:eastAsia="Arial Unicode MS"/>
          <w:bCs/>
          <w:iCs/>
          <w:sz w:val="28"/>
          <w:szCs w:val="28"/>
          <w:lang w:eastAsia="en-US"/>
        </w:rPr>
        <w:t xml:space="preserve">весь зміст навчального курсу) – </w:t>
      </w:r>
      <w:r w:rsidR="00C5656D">
        <w:rPr>
          <w:rFonts w:eastAsia="Arial Unicode MS"/>
          <w:b/>
          <w:bCs/>
          <w:iCs/>
          <w:sz w:val="28"/>
          <w:szCs w:val="28"/>
          <w:lang w:eastAsia="en-US"/>
        </w:rPr>
        <w:t>6</w:t>
      </w:r>
      <w:r w:rsidRPr="00711545">
        <w:rPr>
          <w:rFonts w:eastAsia="Arial Unicode MS"/>
          <w:b/>
          <w:bCs/>
          <w:iCs/>
          <w:sz w:val="28"/>
          <w:szCs w:val="28"/>
          <w:lang w:eastAsia="en-US"/>
        </w:rPr>
        <w:t xml:space="preserve"> балів</w:t>
      </w:r>
      <w:r w:rsidRPr="00711545">
        <w:rPr>
          <w:rFonts w:eastAsia="Arial Unicode MS"/>
          <w:bCs/>
          <w:iCs/>
          <w:sz w:val="28"/>
          <w:szCs w:val="28"/>
          <w:lang w:eastAsia="en-US"/>
        </w:rPr>
        <w:t>.</w:t>
      </w:r>
    </w:p>
    <w:p w14:paraId="0B1D1C9E" w14:textId="77777777" w:rsidR="00711545" w:rsidRPr="00711545" w:rsidRDefault="00711545" w:rsidP="00711545">
      <w:pPr>
        <w:shd w:val="clear" w:color="auto" w:fill="FFFFFF"/>
        <w:tabs>
          <w:tab w:val="left" w:pos="851"/>
        </w:tabs>
        <w:ind w:firstLine="567"/>
        <w:jc w:val="center"/>
        <w:rPr>
          <w:rFonts w:eastAsia="Arial Unicode MS"/>
          <w:b/>
          <w:bCs/>
          <w:i/>
          <w:iCs/>
          <w:sz w:val="28"/>
          <w:szCs w:val="28"/>
          <w:lang w:eastAsia="en-US"/>
        </w:rPr>
      </w:pPr>
    </w:p>
    <w:p w14:paraId="76DF9078" w14:textId="77777777" w:rsidR="00711545" w:rsidRPr="00711545" w:rsidRDefault="00711545" w:rsidP="00711545">
      <w:pPr>
        <w:shd w:val="clear" w:color="auto" w:fill="FFFFFF"/>
        <w:tabs>
          <w:tab w:val="left" w:pos="851"/>
        </w:tabs>
        <w:ind w:firstLine="567"/>
        <w:jc w:val="both"/>
        <w:rPr>
          <w:rFonts w:eastAsia="Arial Unicode MS"/>
          <w:bCs/>
          <w:sz w:val="28"/>
          <w:szCs w:val="28"/>
          <w:lang w:eastAsia="en-US"/>
        </w:rPr>
      </w:pPr>
      <w:r w:rsidRPr="00711545">
        <w:rPr>
          <w:rFonts w:eastAsia="Arial Unicode MS"/>
          <w:b/>
          <w:bCs/>
          <w:i/>
          <w:sz w:val="28"/>
          <w:szCs w:val="28"/>
          <w:lang w:eastAsia="en-US"/>
        </w:rPr>
        <w:t>Орієнтовна структура ІНДЗ</w:t>
      </w:r>
      <w:r w:rsidRPr="00711545">
        <w:rPr>
          <w:rFonts w:eastAsia="Arial Unicode MS"/>
          <w:bCs/>
          <w:sz w:val="28"/>
          <w:szCs w:val="28"/>
          <w:lang w:eastAsia="en-US"/>
        </w:rPr>
        <w:t xml:space="preserve"> – дослідження у вигляді реферату: вступ, основна частина, висновки, додатки (якщо вони є), список використаних джерел. </w:t>
      </w:r>
    </w:p>
    <w:p w14:paraId="4FB3D962" w14:textId="0029D0A0" w:rsidR="0019768B" w:rsidRDefault="0019768B" w:rsidP="00BB1559">
      <w:pPr>
        <w:ind w:firstLine="567"/>
        <w:contextualSpacing/>
        <w:jc w:val="both"/>
        <w:rPr>
          <w:bCs/>
          <w:sz w:val="28"/>
          <w:szCs w:val="28"/>
        </w:rPr>
      </w:pPr>
    </w:p>
    <w:p w14:paraId="5F352DCA" w14:textId="162A9568" w:rsidR="00711545" w:rsidRDefault="00711545" w:rsidP="00BB1559">
      <w:pPr>
        <w:ind w:firstLine="567"/>
        <w:contextualSpacing/>
        <w:jc w:val="both"/>
        <w:rPr>
          <w:bCs/>
          <w:sz w:val="28"/>
          <w:szCs w:val="28"/>
        </w:rPr>
      </w:pPr>
    </w:p>
    <w:p w14:paraId="19BDA8B0" w14:textId="77777777" w:rsidR="00711545" w:rsidRPr="00711545" w:rsidRDefault="00711545" w:rsidP="00711545">
      <w:pPr>
        <w:ind w:firstLine="567"/>
        <w:contextualSpacing/>
        <w:jc w:val="center"/>
        <w:rPr>
          <w:b/>
          <w:bCs/>
          <w:sz w:val="28"/>
          <w:szCs w:val="28"/>
        </w:rPr>
      </w:pPr>
      <w:r w:rsidRPr="00711545">
        <w:rPr>
          <w:b/>
          <w:bCs/>
          <w:sz w:val="28"/>
          <w:szCs w:val="28"/>
        </w:rPr>
        <w:t>Тематика ІНДЗ</w:t>
      </w:r>
    </w:p>
    <w:p w14:paraId="1BFD290D" w14:textId="77777777" w:rsidR="00711545" w:rsidRPr="00711545" w:rsidRDefault="00711545" w:rsidP="00711545">
      <w:pPr>
        <w:numPr>
          <w:ilvl w:val="0"/>
          <w:numId w:val="36"/>
        </w:numPr>
        <w:contextualSpacing/>
        <w:jc w:val="both"/>
        <w:rPr>
          <w:bCs/>
          <w:sz w:val="28"/>
          <w:szCs w:val="28"/>
        </w:rPr>
      </w:pPr>
      <w:r w:rsidRPr="00711545">
        <w:rPr>
          <w:bCs/>
          <w:sz w:val="28"/>
          <w:szCs w:val="28"/>
        </w:rPr>
        <w:t xml:space="preserve">Рівні та типи практики соціальної роботи. </w:t>
      </w:r>
    </w:p>
    <w:p w14:paraId="5A1CABA4" w14:textId="77777777" w:rsidR="00711545" w:rsidRPr="00711545" w:rsidRDefault="00711545" w:rsidP="00711545">
      <w:pPr>
        <w:numPr>
          <w:ilvl w:val="0"/>
          <w:numId w:val="36"/>
        </w:numPr>
        <w:contextualSpacing/>
        <w:jc w:val="both"/>
        <w:rPr>
          <w:bCs/>
          <w:sz w:val="28"/>
          <w:szCs w:val="28"/>
        </w:rPr>
      </w:pPr>
      <w:r w:rsidRPr="00711545">
        <w:rPr>
          <w:bCs/>
          <w:sz w:val="28"/>
          <w:szCs w:val="28"/>
        </w:rPr>
        <w:t xml:space="preserve">Прямі та непрямі соціальні послуги. </w:t>
      </w:r>
    </w:p>
    <w:p w14:paraId="18F19D34" w14:textId="77777777" w:rsidR="00711545" w:rsidRPr="00711545" w:rsidRDefault="00711545" w:rsidP="00711545">
      <w:pPr>
        <w:numPr>
          <w:ilvl w:val="0"/>
          <w:numId w:val="36"/>
        </w:numPr>
        <w:contextualSpacing/>
        <w:jc w:val="both"/>
        <w:rPr>
          <w:bCs/>
          <w:sz w:val="28"/>
          <w:szCs w:val="28"/>
        </w:rPr>
      </w:pPr>
      <w:r w:rsidRPr="00711545">
        <w:rPr>
          <w:bCs/>
          <w:sz w:val="28"/>
          <w:szCs w:val="28"/>
        </w:rPr>
        <w:t xml:space="preserve">Функції соціального працівника. </w:t>
      </w:r>
    </w:p>
    <w:p w14:paraId="08289994" w14:textId="77777777" w:rsidR="00711545" w:rsidRPr="00711545" w:rsidRDefault="00711545" w:rsidP="00711545">
      <w:pPr>
        <w:numPr>
          <w:ilvl w:val="0"/>
          <w:numId w:val="36"/>
        </w:numPr>
        <w:contextualSpacing/>
        <w:jc w:val="both"/>
        <w:rPr>
          <w:bCs/>
          <w:sz w:val="28"/>
          <w:szCs w:val="28"/>
        </w:rPr>
      </w:pPr>
      <w:r w:rsidRPr="00711545">
        <w:rPr>
          <w:bCs/>
          <w:sz w:val="28"/>
          <w:szCs w:val="28"/>
        </w:rPr>
        <w:t xml:space="preserve">Ролі соціального працівника. </w:t>
      </w:r>
    </w:p>
    <w:p w14:paraId="18987366" w14:textId="77777777" w:rsidR="00711545" w:rsidRPr="00711545" w:rsidRDefault="00711545" w:rsidP="00711545">
      <w:pPr>
        <w:numPr>
          <w:ilvl w:val="0"/>
          <w:numId w:val="36"/>
        </w:numPr>
        <w:contextualSpacing/>
        <w:jc w:val="both"/>
        <w:rPr>
          <w:bCs/>
          <w:sz w:val="28"/>
          <w:szCs w:val="28"/>
        </w:rPr>
      </w:pPr>
      <w:r w:rsidRPr="00711545">
        <w:rPr>
          <w:bCs/>
          <w:sz w:val="28"/>
          <w:szCs w:val="28"/>
        </w:rPr>
        <w:t xml:space="preserve">Аналітичні та інтерактивні навички соціального працівника. </w:t>
      </w:r>
    </w:p>
    <w:p w14:paraId="2B8FBF1C" w14:textId="77777777" w:rsidR="00711545" w:rsidRPr="00711545" w:rsidRDefault="00711545" w:rsidP="00711545">
      <w:pPr>
        <w:numPr>
          <w:ilvl w:val="0"/>
          <w:numId w:val="36"/>
        </w:numPr>
        <w:contextualSpacing/>
        <w:jc w:val="both"/>
        <w:rPr>
          <w:bCs/>
          <w:sz w:val="28"/>
          <w:szCs w:val="28"/>
        </w:rPr>
      </w:pPr>
      <w:r w:rsidRPr="00711545">
        <w:rPr>
          <w:bCs/>
          <w:sz w:val="28"/>
          <w:szCs w:val="28"/>
        </w:rPr>
        <w:t xml:space="preserve">Соціальні послуги: основні форми та види. </w:t>
      </w:r>
    </w:p>
    <w:p w14:paraId="44A371B5" w14:textId="77777777" w:rsidR="00711545" w:rsidRPr="00711545" w:rsidRDefault="00711545" w:rsidP="00711545">
      <w:pPr>
        <w:numPr>
          <w:ilvl w:val="0"/>
          <w:numId w:val="36"/>
        </w:numPr>
        <w:contextualSpacing/>
        <w:jc w:val="both"/>
        <w:rPr>
          <w:bCs/>
          <w:sz w:val="28"/>
          <w:szCs w:val="28"/>
        </w:rPr>
      </w:pPr>
      <w:r w:rsidRPr="00711545">
        <w:rPr>
          <w:bCs/>
          <w:sz w:val="28"/>
          <w:szCs w:val="28"/>
        </w:rPr>
        <w:t>Структура сфери надання соціальних послуг.</w:t>
      </w:r>
    </w:p>
    <w:p w14:paraId="4D4E131B" w14:textId="77777777" w:rsidR="00711545" w:rsidRPr="00711545" w:rsidRDefault="00711545" w:rsidP="00711545">
      <w:pPr>
        <w:numPr>
          <w:ilvl w:val="0"/>
          <w:numId w:val="36"/>
        </w:numPr>
        <w:contextualSpacing/>
        <w:jc w:val="both"/>
        <w:rPr>
          <w:bCs/>
          <w:sz w:val="28"/>
          <w:szCs w:val="28"/>
        </w:rPr>
      </w:pPr>
      <w:r w:rsidRPr="00711545">
        <w:rPr>
          <w:bCs/>
          <w:sz w:val="28"/>
          <w:szCs w:val="28"/>
        </w:rPr>
        <w:t>Фінансування соціальних послуг в Україні.</w:t>
      </w:r>
      <w:r w:rsidRPr="00711545">
        <w:rPr>
          <w:b/>
          <w:bCs/>
          <w:sz w:val="28"/>
          <w:szCs w:val="28"/>
        </w:rPr>
        <w:t xml:space="preserve"> </w:t>
      </w:r>
    </w:p>
    <w:p w14:paraId="473FD14B" w14:textId="77777777" w:rsidR="00711545" w:rsidRPr="00711545" w:rsidRDefault="00711545" w:rsidP="00711545">
      <w:pPr>
        <w:numPr>
          <w:ilvl w:val="0"/>
          <w:numId w:val="36"/>
        </w:numPr>
        <w:contextualSpacing/>
        <w:jc w:val="both"/>
        <w:rPr>
          <w:bCs/>
          <w:sz w:val="28"/>
          <w:szCs w:val="28"/>
        </w:rPr>
      </w:pPr>
      <w:r w:rsidRPr="00711545">
        <w:rPr>
          <w:bCs/>
          <w:sz w:val="28"/>
          <w:szCs w:val="28"/>
        </w:rPr>
        <w:t>Клієнти соціальної роботи.</w:t>
      </w:r>
    </w:p>
    <w:p w14:paraId="764D05F5" w14:textId="77777777" w:rsidR="00711545" w:rsidRPr="00711545" w:rsidRDefault="00711545" w:rsidP="00711545">
      <w:pPr>
        <w:numPr>
          <w:ilvl w:val="0"/>
          <w:numId w:val="36"/>
        </w:numPr>
        <w:contextualSpacing/>
        <w:jc w:val="both"/>
        <w:rPr>
          <w:bCs/>
          <w:sz w:val="28"/>
          <w:szCs w:val="28"/>
        </w:rPr>
      </w:pPr>
      <w:r w:rsidRPr="00711545">
        <w:rPr>
          <w:bCs/>
          <w:sz w:val="28"/>
          <w:szCs w:val="28"/>
        </w:rPr>
        <w:t xml:space="preserve">Сфери практичної соціальної роботи. </w:t>
      </w:r>
    </w:p>
    <w:p w14:paraId="03EA6E6F" w14:textId="77777777" w:rsidR="00711545" w:rsidRPr="00711545" w:rsidRDefault="00711545" w:rsidP="00711545">
      <w:pPr>
        <w:numPr>
          <w:ilvl w:val="0"/>
          <w:numId w:val="36"/>
        </w:numPr>
        <w:contextualSpacing/>
        <w:jc w:val="both"/>
        <w:rPr>
          <w:bCs/>
          <w:sz w:val="28"/>
          <w:szCs w:val="28"/>
        </w:rPr>
      </w:pPr>
      <w:r w:rsidRPr="00711545">
        <w:rPr>
          <w:bCs/>
          <w:sz w:val="28"/>
          <w:szCs w:val="28"/>
        </w:rPr>
        <w:t xml:space="preserve">Поняття “цінностей соціальної роботи”. </w:t>
      </w:r>
    </w:p>
    <w:p w14:paraId="539B577D" w14:textId="77777777" w:rsidR="00711545" w:rsidRPr="00711545" w:rsidRDefault="00711545" w:rsidP="00711545">
      <w:pPr>
        <w:numPr>
          <w:ilvl w:val="0"/>
          <w:numId w:val="36"/>
        </w:numPr>
        <w:contextualSpacing/>
        <w:jc w:val="both"/>
        <w:rPr>
          <w:bCs/>
          <w:sz w:val="28"/>
          <w:szCs w:val="28"/>
        </w:rPr>
      </w:pPr>
      <w:r w:rsidRPr="00711545">
        <w:rPr>
          <w:bCs/>
          <w:sz w:val="28"/>
          <w:szCs w:val="28"/>
        </w:rPr>
        <w:lastRenderedPageBreak/>
        <w:t xml:space="preserve">Особистісно-моральні якості соціального працівника. </w:t>
      </w:r>
    </w:p>
    <w:p w14:paraId="097834F9" w14:textId="77777777" w:rsidR="00711545" w:rsidRPr="00711545" w:rsidRDefault="00711545" w:rsidP="00711545">
      <w:pPr>
        <w:numPr>
          <w:ilvl w:val="0"/>
          <w:numId w:val="36"/>
        </w:numPr>
        <w:contextualSpacing/>
        <w:jc w:val="both"/>
        <w:rPr>
          <w:bCs/>
          <w:sz w:val="28"/>
          <w:szCs w:val="28"/>
        </w:rPr>
      </w:pPr>
      <w:r w:rsidRPr="00711545">
        <w:rPr>
          <w:bCs/>
          <w:sz w:val="28"/>
          <w:szCs w:val="28"/>
        </w:rPr>
        <w:t xml:space="preserve">Огляд основних цінностей соціальної роботи. </w:t>
      </w:r>
    </w:p>
    <w:p w14:paraId="6394F0C6" w14:textId="77777777" w:rsidR="00711545" w:rsidRPr="00711545" w:rsidRDefault="00711545" w:rsidP="00711545">
      <w:pPr>
        <w:numPr>
          <w:ilvl w:val="0"/>
          <w:numId w:val="36"/>
        </w:numPr>
        <w:contextualSpacing/>
        <w:jc w:val="both"/>
        <w:rPr>
          <w:bCs/>
          <w:sz w:val="28"/>
          <w:szCs w:val="28"/>
        </w:rPr>
      </w:pPr>
      <w:r w:rsidRPr="00711545">
        <w:rPr>
          <w:bCs/>
          <w:sz w:val="28"/>
          <w:szCs w:val="28"/>
        </w:rPr>
        <w:t xml:space="preserve">Міжнародна Декларація етичних принципів соціальної роботи. </w:t>
      </w:r>
    </w:p>
    <w:p w14:paraId="63E5BE3C" w14:textId="77777777" w:rsidR="00711545" w:rsidRPr="00711545" w:rsidRDefault="00711545" w:rsidP="00711545">
      <w:pPr>
        <w:numPr>
          <w:ilvl w:val="0"/>
          <w:numId w:val="36"/>
        </w:numPr>
        <w:contextualSpacing/>
        <w:jc w:val="both"/>
        <w:rPr>
          <w:bCs/>
          <w:sz w:val="28"/>
          <w:szCs w:val="28"/>
        </w:rPr>
      </w:pPr>
      <w:r w:rsidRPr="00711545">
        <w:rPr>
          <w:bCs/>
          <w:sz w:val="28"/>
          <w:szCs w:val="28"/>
        </w:rPr>
        <w:t xml:space="preserve">Етичні принципи професії соціального працівника. </w:t>
      </w:r>
    </w:p>
    <w:p w14:paraId="7FBFE99F" w14:textId="77777777" w:rsidR="00711545" w:rsidRPr="00711545" w:rsidRDefault="00711545" w:rsidP="00711545">
      <w:pPr>
        <w:numPr>
          <w:ilvl w:val="0"/>
          <w:numId w:val="36"/>
        </w:numPr>
        <w:contextualSpacing/>
        <w:jc w:val="both"/>
        <w:rPr>
          <w:bCs/>
          <w:sz w:val="28"/>
          <w:szCs w:val="28"/>
        </w:rPr>
      </w:pPr>
      <w:r w:rsidRPr="00711545">
        <w:rPr>
          <w:bCs/>
          <w:sz w:val="28"/>
          <w:szCs w:val="28"/>
        </w:rPr>
        <w:t xml:space="preserve">Проблемні ситуації в соціальній роботі. </w:t>
      </w:r>
    </w:p>
    <w:p w14:paraId="00727333" w14:textId="77777777" w:rsidR="00711545" w:rsidRPr="00711545" w:rsidRDefault="00711545" w:rsidP="00711545">
      <w:pPr>
        <w:numPr>
          <w:ilvl w:val="0"/>
          <w:numId w:val="36"/>
        </w:numPr>
        <w:contextualSpacing/>
        <w:jc w:val="both"/>
        <w:rPr>
          <w:bCs/>
          <w:sz w:val="28"/>
          <w:szCs w:val="28"/>
        </w:rPr>
      </w:pPr>
      <w:r w:rsidRPr="00711545">
        <w:rPr>
          <w:bCs/>
          <w:sz w:val="28"/>
          <w:szCs w:val="28"/>
        </w:rPr>
        <w:t>Канадські “Стандарти практики соціальної роботи”.</w:t>
      </w:r>
    </w:p>
    <w:p w14:paraId="41BA1783" w14:textId="77777777" w:rsidR="00711545" w:rsidRPr="00711545" w:rsidRDefault="00711545" w:rsidP="00711545">
      <w:pPr>
        <w:ind w:firstLine="567"/>
        <w:contextualSpacing/>
        <w:jc w:val="both"/>
        <w:rPr>
          <w:bCs/>
          <w:sz w:val="28"/>
          <w:szCs w:val="28"/>
        </w:rPr>
      </w:pPr>
    </w:p>
    <w:p w14:paraId="7751EA75" w14:textId="77777777" w:rsidR="00711545" w:rsidRPr="00711545" w:rsidRDefault="00711545" w:rsidP="00711545">
      <w:pPr>
        <w:shd w:val="clear" w:color="auto" w:fill="FFFFFF"/>
        <w:ind w:firstLine="426"/>
        <w:jc w:val="center"/>
        <w:rPr>
          <w:lang w:eastAsia="uk-UA"/>
        </w:rPr>
      </w:pPr>
      <w:r w:rsidRPr="00711545">
        <w:rPr>
          <w:b/>
          <w:bCs/>
          <w:sz w:val="28"/>
          <w:szCs w:val="28"/>
          <w:lang w:eastAsia="uk-UA"/>
        </w:rPr>
        <w:t>Додаткові курси в рамках ІНДЗ</w:t>
      </w:r>
    </w:p>
    <w:p w14:paraId="1C9C6F49" w14:textId="77777777" w:rsidR="00711545" w:rsidRPr="00711545" w:rsidRDefault="00711545" w:rsidP="00711545">
      <w:pPr>
        <w:shd w:val="clear" w:color="auto" w:fill="FFFFFF"/>
        <w:ind w:firstLine="426"/>
        <w:jc w:val="center"/>
        <w:rPr>
          <w:color w:val="FF0000"/>
          <w:lang w:eastAsia="uk-UA"/>
        </w:rPr>
      </w:pPr>
    </w:p>
    <w:p w14:paraId="386602D6" w14:textId="77777777" w:rsidR="00711545" w:rsidRPr="00711545" w:rsidRDefault="003166BB" w:rsidP="00711545">
      <w:pPr>
        <w:shd w:val="clear" w:color="auto" w:fill="FFFFFF"/>
        <w:ind w:firstLine="426"/>
        <w:jc w:val="both"/>
        <w:rPr>
          <w:lang w:eastAsia="uk-UA"/>
        </w:rPr>
      </w:pPr>
      <w:hyperlink r:id="rId14" w:history="1">
        <w:r w:rsidR="00711545" w:rsidRPr="00711545">
          <w:rPr>
            <w:sz w:val="28"/>
            <w:szCs w:val="28"/>
            <w:u w:val="single"/>
            <w:lang w:eastAsia="uk-UA"/>
          </w:rPr>
          <w:t>https://prometheus.org.ua/courses-catalog/</w:t>
        </w:r>
      </w:hyperlink>
    </w:p>
    <w:p w14:paraId="3C8791E0" w14:textId="77777777" w:rsidR="00711545" w:rsidRPr="00711545" w:rsidRDefault="003166BB" w:rsidP="00711545">
      <w:pPr>
        <w:shd w:val="clear" w:color="auto" w:fill="FFFFFF"/>
        <w:ind w:firstLine="426"/>
        <w:jc w:val="both"/>
        <w:rPr>
          <w:lang w:eastAsia="uk-UA"/>
        </w:rPr>
      </w:pPr>
      <w:hyperlink r:id="rId15" w:history="1">
        <w:r w:rsidR="00711545" w:rsidRPr="00711545">
          <w:rPr>
            <w:sz w:val="28"/>
            <w:szCs w:val="28"/>
            <w:u w:val="single"/>
            <w:lang w:eastAsia="uk-UA"/>
          </w:rPr>
          <w:t>https://ed-era.com/courses/</w:t>
        </w:r>
      </w:hyperlink>
    </w:p>
    <w:p w14:paraId="37F418D0" w14:textId="77777777" w:rsidR="00711545" w:rsidRPr="00711545" w:rsidRDefault="003166BB" w:rsidP="00711545">
      <w:pPr>
        <w:shd w:val="clear" w:color="auto" w:fill="FFFFFF"/>
        <w:ind w:firstLine="426"/>
        <w:jc w:val="both"/>
        <w:rPr>
          <w:lang w:eastAsia="uk-UA"/>
        </w:rPr>
      </w:pPr>
      <w:hyperlink r:id="rId16" w:history="1">
        <w:r w:rsidR="00711545" w:rsidRPr="00711545">
          <w:rPr>
            <w:sz w:val="28"/>
            <w:szCs w:val="28"/>
            <w:u w:val="single"/>
            <w:lang w:eastAsia="uk-UA"/>
          </w:rPr>
          <w:t>https://www.enableme.com.ua/ua/article/najkrasi-bezkostovni-onlajn-kursi-dla-ukrainciv-11573</w:t>
        </w:r>
      </w:hyperlink>
    </w:p>
    <w:p w14:paraId="2A68C69F" w14:textId="77777777" w:rsidR="00711545" w:rsidRPr="00711545" w:rsidRDefault="00711545" w:rsidP="00711545">
      <w:pPr>
        <w:shd w:val="clear" w:color="auto" w:fill="FFFFFF"/>
        <w:ind w:left="-142" w:firstLine="426"/>
        <w:jc w:val="center"/>
        <w:rPr>
          <w:rFonts w:eastAsia="Arial Unicode MS"/>
          <w:b/>
          <w:bCs/>
          <w:sz w:val="28"/>
          <w:szCs w:val="28"/>
          <w:lang w:eastAsia="en-US"/>
        </w:rPr>
      </w:pPr>
    </w:p>
    <w:p w14:paraId="10987A30" w14:textId="77777777" w:rsidR="00711545" w:rsidRPr="00711545" w:rsidRDefault="00711545" w:rsidP="00711545">
      <w:pPr>
        <w:shd w:val="clear" w:color="auto" w:fill="FFFFFF"/>
        <w:ind w:left="-142" w:firstLine="426"/>
        <w:jc w:val="center"/>
        <w:rPr>
          <w:rFonts w:eastAsia="Arial Unicode MS"/>
          <w:b/>
          <w:bCs/>
          <w:sz w:val="28"/>
          <w:szCs w:val="28"/>
          <w:lang w:eastAsia="en-US"/>
        </w:rPr>
      </w:pPr>
    </w:p>
    <w:p w14:paraId="44942E4C" w14:textId="77777777" w:rsidR="00711545" w:rsidRPr="00711545" w:rsidRDefault="00711545" w:rsidP="00711545">
      <w:pPr>
        <w:shd w:val="clear" w:color="auto" w:fill="FFFFFF"/>
        <w:ind w:left="-142" w:firstLine="426"/>
        <w:jc w:val="center"/>
        <w:rPr>
          <w:rFonts w:eastAsia="Arial Unicode MS"/>
          <w:b/>
          <w:bCs/>
          <w:sz w:val="28"/>
          <w:szCs w:val="28"/>
          <w:lang w:eastAsia="en-US"/>
        </w:rPr>
      </w:pPr>
      <w:r w:rsidRPr="00711545">
        <w:rPr>
          <w:rFonts w:eastAsia="Arial Unicode MS"/>
          <w:b/>
          <w:bCs/>
          <w:sz w:val="28"/>
          <w:szCs w:val="28"/>
          <w:lang w:eastAsia="en-US"/>
        </w:rPr>
        <w:t>Критерії оцінювання ІНДЗ(дослідження у вигляді реферату)</w:t>
      </w:r>
    </w:p>
    <w:p w14:paraId="03C0EF8E" w14:textId="77777777" w:rsidR="00711545" w:rsidRPr="00711545" w:rsidRDefault="00711545" w:rsidP="00711545">
      <w:pPr>
        <w:shd w:val="clear" w:color="auto" w:fill="FFFFFF"/>
        <w:ind w:left="-142" w:firstLine="426"/>
        <w:jc w:val="center"/>
        <w:rPr>
          <w:rFonts w:eastAsia="Arial Unicode MS"/>
          <w:b/>
          <w:bCs/>
          <w:sz w:val="28"/>
          <w:szCs w:val="28"/>
          <w:lang w:eastAsia="en-US"/>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088"/>
        <w:gridCol w:w="1984"/>
      </w:tblGrid>
      <w:tr w:rsidR="00711545" w:rsidRPr="00711545" w14:paraId="002A3357" w14:textId="77777777" w:rsidTr="00684348">
        <w:trPr>
          <w:jc w:val="center"/>
        </w:trPr>
        <w:tc>
          <w:tcPr>
            <w:tcW w:w="568" w:type="dxa"/>
            <w:vAlign w:val="center"/>
          </w:tcPr>
          <w:p w14:paraId="1BB2DB2D" w14:textId="77777777" w:rsidR="00711545" w:rsidRPr="00711545" w:rsidRDefault="00711545" w:rsidP="00711545">
            <w:pPr>
              <w:jc w:val="center"/>
              <w:rPr>
                <w:rFonts w:eastAsia="Arial Unicode MS"/>
                <w:b/>
                <w:bCs/>
                <w:iCs/>
                <w:sz w:val="28"/>
                <w:szCs w:val="28"/>
                <w:lang w:eastAsia="en-US"/>
              </w:rPr>
            </w:pPr>
            <w:r w:rsidRPr="00711545">
              <w:rPr>
                <w:rFonts w:eastAsia="Arial Unicode MS"/>
                <w:b/>
                <w:bCs/>
                <w:iCs/>
                <w:sz w:val="28"/>
                <w:szCs w:val="28"/>
                <w:lang w:eastAsia="en-US"/>
              </w:rPr>
              <w:t xml:space="preserve">№ </w:t>
            </w:r>
          </w:p>
          <w:p w14:paraId="378F16DA" w14:textId="77777777" w:rsidR="00711545" w:rsidRPr="00711545" w:rsidRDefault="00711545" w:rsidP="00711545">
            <w:pPr>
              <w:jc w:val="center"/>
              <w:rPr>
                <w:rFonts w:eastAsia="Arial Unicode MS"/>
                <w:b/>
                <w:bCs/>
                <w:iCs/>
                <w:sz w:val="28"/>
                <w:szCs w:val="28"/>
                <w:lang w:eastAsia="en-US"/>
              </w:rPr>
            </w:pPr>
            <w:r w:rsidRPr="00711545">
              <w:rPr>
                <w:rFonts w:eastAsia="Arial Unicode MS"/>
                <w:b/>
                <w:bCs/>
                <w:iCs/>
                <w:sz w:val="28"/>
                <w:szCs w:val="28"/>
                <w:lang w:eastAsia="en-US"/>
              </w:rPr>
              <w:t>з/п</w:t>
            </w:r>
          </w:p>
        </w:tc>
        <w:tc>
          <w:tcPr>
            <w:tcW w:w="7088" w:type="dxa"/>
            <w:vAlign w:val="center"/>
          </w:tcPr>
          <w:p w14:paraId="076C8A4E" w14:textId="77777777" w:rsidR="00711545" w:rsidRPr="00711545" w:rsidRDefault="00711545" w:rsidP="00711545">
            <w:pPr>
              <w:jc w:val="center"/>
              <w:rPr>
                <w:rFonts w:eastAsia="Arial Unicode MS"/>
                <w:b/>
                <w:bCs/>
                <w:iCs/>
                <w:sz w:val="28"/>
                <w:szCs w:val="28"/>
                <w:lang w:eastAsia="en-US"/>
              </w:rPr>
            </w:pPr>
            <w:r w:rsidRPr="00711545">
              <w:rPr>
                <w:rFonts w:eastAsia="Arial Unicode MS"/>
                <w:b/>
                <w:bCs/>
                <w:iCs/>
                <w:sz w:val="28"/>
                <w:szCs w:val="28"/>
                <w:lang w:eastAsia="en-US"/>
              </w:rPr>
              <w:t>Критерії оцінювання роботи</w:t>
            </w:r>
          </w:p>
        </w:tc>
        <w:tc>
          <w:tcPr>
            <w:tcW w:w="1984" w:type="dxa"/>
            <w:vAlign w:val="center"/>
          </w:tcPr>
          <w:p w14:paraId="6A029565" w14:textId="77777777" w:rsidR="00711545" w:rsidRPr="00711545" w:rsidRDefault="00711545" w:rsidP="00711545">
            <w:pPr>
              <w:ind w:left="-116" w:firstLine="8"/>
              <w:jc w:val="center"/>
              <w:rPr>
                <w:rFonts w:eastAsia="Arial Unicode MS"/>
                <w:b/>
                <w:bCs/>
                <w:iCs/>
                <w:lang w:eastAsia="en-US"/>
              </w:rPr>
            </w:pPr>
            <w:r w:rsidRPr="00711545">
              <w:rPr>
                <w:rFonts w:eastAsia="Arial Unicode MS"/>
                <w:b/>
                <w:bCs/>
                <w:iCs/>
                <w:lang w:eastAsia="en-US"/>
              </w:rPr>
              <w:t>Максимальна кількість балів за кожним критерієм</w:t>
            </w:r>
          </w:p>
        </w:tc>
      </w:tr>
      <w:tr w:rsidR="00711545" w:rsidRPr="00711545" w14:paraId="7494DA46" w14:textId="77777777" w:rsidTr="00684348">
        <w:trPr>
          <w:jc w:val="center"/>
        </w:trPr>
        <w:tc>
          <w:tcPr>
            <w:tcW w:w="568" w:type="dxa"/>
          </w:tcPr>
          <w:p w14:paraId="6E003671" w14:textId="77777777" w:rsidR="00711545" w:rsidRPr="00711545" w:rsidRDefault="00711545" w:rsidP="00711545">
            <w:pPr>
              <w:jc w:val="center"/>
              <w:rPr>
                <w:rFonts w:eastAsia="Arial Unicode MS"/>
                <w:bCs/>
                <w:iCs/>
                <w:sz w:val="28"/>
                <w:szCs w:val="28"/>
                <w:lang w:eastAsia="en-US"/>
              </w:rPr>
            </w:pPr>
            <w:r w:rsidRPr="00711545">
              <w:rPr>
                <w:rFonts w:eastAsia="Arial Unicode MS"/>
                <w:bCs/>
                <w:iCs/>
                <w:sz w:val="28"/>
                <w:szCs w:val="28"/>
                <w:lang w:eastAsia="en-US"/>
              </w:rPr>
              <w:t>1.</w:t>
            </w:r>
          </w:p>
        </w:tc>
        <w:tc>
          <w:tcPr>
            <w:tcW w:w="7088" w:type="dxa"/>
          </w:tcPr>
          <w:p w14:paraId="193582D8" w14:textId="77777777" w:rsidR="00711545" w:rsidRPr="00711545" w:rsidRDefault="00711545" w:rsidP="00711545">
            <w:pPr>
              <w:jc w:val="both"/>
              <w:rPr>
                <w:rFonts w:eastAsia="Arial Unicode MS"/>
                <w:bCs/>
                <w:iCs/>
                <w:sz w:val="28"/>
                <w:szCs w:val="28"/>
                <w:lang w:eastAsia="en-US"/>
              </w:rPr>
            </w:pPr>
            <w:r w:rsidRPr="00711545">
              <w:rPr>
                <w:rFonts w:eastAsia="Arial Unicode MS"/>
                <w:bCs/>
                <w:iCs/>
                <w:sz w:val="28"/>
                <w:szCs w:val="28"/>
                <w:lang w:eastAsia="en-US"/>
              </w:rPr>
              <w:t>Обґрунтування актуальності, формулювання мети, завдань та визначення методів дослідження</w:t>
            </w:r>
          </w:p>
        </w:tc>
        <w:tc>
          <w:tcPr>
            <w:tcW w:w="1984" w:type="dxa"/>
          </w:tcPr>
          <w:p w14:paraId="34E948A6" w14:textId="68443128" w:rsidR="00711545" w:rsidRPr="00711545" w:rsidRDefault="002D5AEE" w:rsidP="00711545">
            <w:pPr>
              <w:jc w:val="center"/>
              <w:rPr>
                <w:rFonts w:eastAsia="Arial Unicode MS"/>
                <w:bCs/>
                <w:iCs/>
                <w:sz w:val="28"/>
                <w:szCs w:val="28"/>
                <w:lang w:eastAsia="en-US"/>
              </w:rPr>
            </w:pPr>
            <w:r>
              <w:rPr>
                <w:rFonts w:eastAsia="Arial Unicode MS"/>
                <w:bCs/>
                <w:iCs/>
                <w:sz w:val="28"/>
                <w:szCs w:val="28"/>
                <w:lang w:eastAsia="en-US"/>
              </w:rPr>
              <w:t>1</w:t>
            </w:r>
            <w:r w:rsidR="00711545" w:rsidRPr="00711545">
              <w:rPr>
                <w:rFonts w:eastAsia="Arial Unicode MS"/>
                <w:bCs/>
                <w:iCs/>
                <w:sz w:val="28"/>
                <w:szCs w:val="28"/>
                <w:lang w:eastAsia="en-US"/>
              </w:rPr>
              <w:t xml:space="preserve"> бал</w:t>
            </w:r>
          </w:p>
        </w:tc>
      </w:tr>
      <w:tr w:rsidR="00711545" w:rsidRPr="00711545" w14:paraId="3A4BE60E" w14:textId="77777777" w:rsidTr="00684348">
        <w:trPr>
          <w:jc w:val="center"/>
        </w:trPr>
        <w:tc>
          <w:tcPr>
            <w:tcW w:w="568" w:type="dxa"/>
          </w:tcPr>
          <w:p w14:paraId="0D86A4B2" w14:textId="77777777" w:rsidR="00711545" w:rsidRPr="00711545" w:rsidRDefault="00711545" w:rsidP="00711545">
            <w:pPr>
              <w:jc w:val="center"/>
              <w:rPr>
                <w:rFonts w:eastAsia="Arial Unicode MS"/>
                <w:bCs/>
                <w:iCs/>
                <w:sz w:val="28"/>
                <w:szCs w:val="28"/>
                <w:lang w:eastAsia="en-US"/>
              </w:rPr>
            </w:pPr>
            <w:r w:rsidRPr="00711545">
              <w:rPr>
                <w:rFonts w:eastAsia="Arial Unicode MS"/>
                <w:bCs/>
                <w:iCs/>
                <w:sz w:val="28"/>
                <w:szCs w:val="28"/>
                <w:lang w:eastAsia="en-US"/>
              </w:rPr>
              <w:t>2.</w:t>
            </w:r>
          </w:p>
        </w:tc>
        <w:tc>
          <w:tcPr>
            <w:tcW w:w="7088" w:type="dxa"/>
          </w:tcPr>
          <w:p w14:paraId="0168FE7C" w14:textId="77777777" w:rsidR="00711545" w:rsidRPr="00711545" w:rsidRDefault="00711545" w:rsidP="00711545">
            <w:pPr>
              <w:jc w:val="both"/>
              <w:rPr>
                <w:rFonts w:eastAsia="Arial Unicode MS"/>
                <w:bCs/>
                <w:iCs/>
                <w:sz w:val="28"/>
                <w:szCs w:val="28"/>
                <w:lang w:eastAsia="en-US"/>
              </w:rPr>
            </w:pPr>
            <w:r w:rsidRPr="00711545">
              <w:rPr>
                <w:rFonts w:eastAsia="Arial Unicode MS"/>
                <w:bCs/>
                <w:iCs/>
                <w:sz w:val="28"/>
                <w:szCs w:val="28"/>
                <w:lang w:eastAsia="en-US"/>
              </w:rPr>
              <w:t>Складання плану реферату</w:t>
            </w:r>
          </w:p>
        </w:tc>
        <w:tc>
          <w:tcPr>
            <w:tcW w:w="1984" w:type="dxa"/>
          </w:tcPr>
          <w:p w14:paraId="33F788E7" w14:textId="77777777" w:rsidR="00711545" w:rsidRPr="00711545" w:rsidRDefault="00711545" w:rsidP="00711545">
            <w:pPr>
              <w:jc w:val="center"/>
              <w:rPr>
                <w:rFonts w:eastAsia="Arial Unicode MS"/>
                <w:bCs/>
                <w:iCs/>
                <w:sz w:val="28"/>
                <w:szCs w:val="28"/>
                <w:lang w:eastAsia="en-US"/>
              </w:rPr>
            </w:pPr>
            <w:r w:rsidRPr="00711545">
              <w:rPr>
                <w:rFonts w:eastAsia="Arial Unicode MS"/>
                <w:bCs/>
                <w:iCs/>
                <w:sz w:val="28"/>
                <w:szCs w:val="28"/>
                <w:lang w:eastAsia="en-US"/>
              </w:rPr>
              <w:t>1 бал</w:t>
            </w:r>
          </w:p>
        </w:tc>
      </w:tr>
      <w:tr w:rsidR="00711545" w:rsidRPr="00711545" w14:paraId="78729741" w14:textId="77777777" w:rsidTr="00684348">
        <w:trPr>
          <w:jc w:val="center"/>
        </w:trPr>
        <w:tc>
          <w:tcPr>
            <w:tcW w:w="568" w:type="dxa"/>
          </w:tcPr>
          <w:p w14:paraId="0CC567CA" w14:textId="77777777" w:rsidR="00711545" w:rsidRPr="00711545" w:rsidRDefault="00711545" w:rsidP="00711545">
            <w:pPr>
              <w:jc w:val="center"/>
              <w:rPr>
                <w:rFonts w:eastAsia="Arial Unicode MS"/>
                <w:bCs/>
                <w:iCs/>
                <w:sz w:val="28"/>
                <w:szCs w:val="28"/>
                <w:lang w:eastAsia="en-US"/>
              </w:rPr>
            </w:pPr>
            <w:r w:rsidRPr="00711545">
              <w:rPr>
                <w:rFonts w:eastAsia="Arial Unicode MS"/>
                <w:bCs/>
                <w:iCs/>
                <w:sz w:val="28"/>
                <w:szCs w:val="28"/>
                <w:lang w:eastAsia="en-US"/>
              </w:rPr>
              <w:t>3.</w:t>
            </w:r>
          </w:p>
        </w:tc>
        <w:tc>
          <w:tcPr>
            <w:tcW w:w="7088" w:type="dxa"/>
          </w:tcPr>
          <w:p w14:paraId="0C2B7120" w14:textId="77777777" w:rsidR="00711545" w:rsidRPr="00711545" w:rsidRDefault="00711545" w:rsidP="00711545">
            <w:pPr>
              <w:jc w:val="both"/>
              <w:rPr>
                <w:rFonts w:eastAsia="Arial Unicode MS"/>
                <w:bCs/>
                <w:iCs/>
                <w:spacing w:val="-4"/>
                <w:sz w:val="28"/>
                <w:szCs w:val="28"/>
                <w:lang w:eastAsia="en-US"/>
              </w:rPr>
            </w:pPr>
            <w:r w:rsidRPr="00711545">
              <w:rPr>
                <w:rFonts w:eastAsia="Arial Unicode MS"/>
                <w:spacing w:val="-4"/>
                <w:sz w:val="28"/>
                <w:szCs w:val="28"/>
                <w:lang w:eastAsia="en-US"/>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799F89B3" w14:textId="63F27A21" w:rsidR="00711545" w:rsidRPr="00711545" w:rsidRDefault="002D5AEE" w:rsidP="00711545">
            <w:pPr>
              <w:jc w:val="center"/>
              <w:rPr>
                <w:rFonts w:eastAsia="Arial Unicode MS"/>
                <w:bCs/>
                <w:iCs/>
                <w:sz w:val="28"/>
                <w:szCs w:val="28"/>
                <w:lang w:eastAsia="en-US"/>
              </w:rPr>
            </w:pPr>
            <w:r>
              <w:rPr>
                <w:rFonts w:eastAsia="Arial Unicode MS"/>
                <w:bCs/>
                <w:iCs/>
                <w:sz w:val="28"/>
                <w:szCs w:val="28"/>
                <w:lang w:eastAsia="en-US"/>
              </w:rPr>
              <w:t xml:space="preserve">1 </w:t>
            </w:r>
            <w:r w:rsidR="00711545" w:rsidRPr="00711545">
              <w:rPr>
                <w:rFonts w:eastAsia="Arial Unicode MS"/>
                <w:bCs/>
                <w:iCs/>
                <w:sz w:val="28"/>
                <w:szCs w:val="28"/>
                <w:lang w:eastAsia="en-US"/>
              </w:rPr>
              <w:t>бал</w:t>
            </w:r>
          </w:p>
        </w:tc>
      </w:tr>
      <w:tr w:rsidR="00711545" w:rsidRPr="00711545" w14:paraId="5CB66E5D" w14:textId="77777777" w:rsidTr="00684348">
        <w:trPr>
          <w:jc w:val="center"/>
        </w:trPr>
        <w:tc>
          <w:tcPr>
            <w:tcW w:w="568" w:type="dxa"/>
          </w:tcPr>
          <w:p w14:paraId="5F2182EF" w14:textId="77777777" w:rsidR="00711545" w:rsidRPr="00711545" w:rsidRDefault="00711545" w:rsidP="00711545">
            <w:pPr>
              <w:jc w:val="center"/>
              <w:rPr>
                <w:rFonts w:eastAsia="Arial Unicode MS"/>
                <w:bCs/>
                <w:iCs/>
                <w:sz w:val="28"/>
                <w:szCs w:val="28"/>
                <w:lang w:eastAsia="en-US"/>
              </w:rPr>
            </w:pPr>
            <w:r w:rsidRPr="00711545">
              <w:rPr>
                <w:rFonts w:eastAsia="Arial Unicode MS"/>
                <w:bCs/>
                <w:iCs/>
                <w:sz w:val="28"/>
                <w:szCs w:val="28"/>
                <w:lang w:eastAsia="en-US"/>
              </w:rPr>
              <w:t>4.</w:t>
            </w:r>
          </w:p>
        </w:tc>
        <w:tc>
          <w:tcPr>
            <w:tcW w:w="7088" w:type="dxa"/>
          </w:tcPr>
          <w:p w14:paraId="23A90170" w14:textId="77777777" w:rsidR="00711545" w:rsidRPr="00711545" w:rsidRDefault="00711545" w:rsidP="00711545">
            <w:pPr>
              <w:jc w:val="both"/>
              <w:rPr>
                <w:rFonts w:eastAsia="Arial Unicode MS"/>
                <w:bCs/>
                <w:iCs/>
                <w:sz w:val="28"/>
                <w:szCs w:val="28"/>
                <w:lang w:eastAsia="en-US"/>
              </w:rPr>
            </w:pPr>
            <w:r w:rsidRPr="00711545">
              <w:rPr>
                <w:rFonts w:eastAsia="Arial Unicode MS"/>
                <w:bCs/>
                <w:iCs/>
                <w:sz w:val="28"/>
                <w:szCs w:val="28"/>
                <w:lang w:eastAsia="en-US"/>
              </w:rPr>
              <w:t>Дотримання правил реферування наукових публікацій</w:t>
            </w:r>
          </w:p>
        </w:tc>
        <w:tc>
          <w:tcPr>
            <w:tcW w:w="1984" w:type="dxa"/>
          </w:tcPr>
          <w:p w14:paraId="25A8EDC5" w14:textId="77777777" w:rsidR="00711545" w:rsidRPr="00711545" w:rsidRDefault="00711545" w:rsidP="00711545">
            <w:pPr>
              <w:jc w:val="center"/>
              <w:rPr>
                <w:rFonts w:eastAsia="Arial Unicode MS"/>
                <w:bCs/>
                <w:iCs/>
                <w:sz w:val="28"/>
                <w:szCs w:val="28"/>
                <w:lang w:eastAsia="en-US"/>
              </w:rPr>
            </w:pPr>
            <w:r w:rsidRPr="00711545">
              <w:rPr>
                <w:rFonts w:eastAsia="Arial Unicode MS"/>
                <w:bCs/>
                <w:iCs/>
                <w:sz w:val="28"/>
                <w:szCs w:val="28"/>
                <w:lang w:eastAsia="en-US"/>
              </w:rPr>
              <w:t>1 бал</w:t>
            </w:r>
          </w:p>
        </w:tc>
      </w:tr>
      <w:tr w:rsidR="00711545" w:rsidRPr="00711545" w14:paraId="448DB84F" w14:textId="77777777" w:rsidTr="00684348">
        <w:trPr>
          <w:jc w:val="center"/>
        </w:trPr>
        <w:tc>
          <w:tcPr>
            <w:tcW w:w="568" w:type="dxa"/>
          </w:tcPr>
          <w:p w14:paraId="5DB4D0C8" w14:textId="77777777" w:rsidR="00711545" w:rsidRPr="00711545" w:rsidRDefault="00711545" w:rsidP="00711545">
            <w:pPr>
              <w:jc w:val="center"/>
              <w:rPr>
                <w:rFonts w:eastAsia="Arial Unicode MS"/>
                <w:bCs/>
                <w:iCs/>
                <w:sz w:val="28"/>
                <w:szCs w:val="28"/>
                <w:lang w:eastAsia="en-US"/>
              </w:rPr>
            </w:pPr>
            <w:r w:rsidRPr="00711545">
              <w:rPr>
                <w:rFonts w:eastAsia="Arial Unicode MS"/>
                <w:bCs/>
                <w:iCs/>
                <w:sz w:val="28"/>
                <w:szCs w:val="28"/>
                <w:lang w:eastAsia="en-US"/>
              </w:rPr>
              <w:t>5.</w:t>
            </w:r>
          </w:p>
        </w:tc>
        <w:tc>
          <w:tcPr>
            <w:tcW w:w="7088" w:type="dxa"/>
          </w:tcPr>
          <w:p w14:paraId="7CBA712E" w14:textId="77777777" w:rsidR="00711545" w:rsidRPr="00711545" w:rsidRDefault="00711545" w:rsidP="00711545">
            <w:pPr>
              <w:jc w:val="both"/>
              <w:rPr>
                <w:rFonts w:eastAsia="Arial Unicode MS"/>
                <w:bCs/>
                <w:iCs/>
                <w:sz w:val="28"/>
                <w:szCs w:val="28"/>
                <w:lang w:eastAsia="en-US"/>
              </w:rPr>
            </w:pPr>
            <w:r w:rsidRPr="00711545">
              <w:rPr>
                <w:rFonts w:eastAsia="Arial Unicode MS"/>
                <w:bCs/>
                <w:iCs/>
                <w:sz w:val="28"/>
                <w:szCs w:val="28"/>
                <w:lang w:eastAsia="en-US"/>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Pr>
          <w:p w14:paraId="1794DA77" w14:textId="124D9259" w:rsidR="00711545" w:rsidRPr="00711545" w:rsidRDefault="004E30B4" w:rsidP="00711545">
            <w:pPr>
              <w:jc w:val="center"/>
              <w:rPr>
                <w:rFonts w:eastAsia="Arial Unicode MS"/>
                <w:bCs/>
                <w:iCs/>
                <w:sz w:val="28"/>
                <w:szCs w:val="28"/>
                <w:lang w:eastAsia="en-US"/>
              </w:rPr>
            </w:pPr>
            <w:r>
              <w:rPr>
                <w:rFonts w:eastAsia="Arial Unicode MS"/>
                <w:bCs/>
                <w:iCs/>
                <w:sz w:val="28"/>
                <w:szCs w:val="28"/>
                <w:lang w:eastAsia="en-US"/>
              </w:rPr>
              <w:t>1</w:t>
            </w:r>
            <w:r w:rsidR="00711545" w:rsidRPr="00711545">
              <w:rPr>
                <w:rFonts w:eastAsia="Arial Unicode MS"/>
                <w:bCs/>
                <w:iCs/>
                <w:sz w:val="28"/>
                <w:szCs w:val="28"/>
                <w:lang w:eastAsia="en-US"/>
              </w:rPr>
              <w:t xml:space="preserve"> бал</w:t>
            </w:r>
          </w:p>
        </w:tc>
      </w:tr>
      <w:tr w:rsidR="00711545" w:rsidRPr="00711545" w14:paraId="732DA3A8" w14:textId="77777777" w:rsidTr="00684348">
        <w:trPr>
          <w:jc w:val="center"/>
        </w:trPr>
        <w:tc>
          <w:tcPr>
            <w:tcW w:w="568" w:type="dxa"/>
          </w:tcPr>
          <w:p w14:paraId="0BE48791" w14:textId="77777777" w:rsidR="00711545" w:rsidRPr="00711545" w:rsidRDefault="00711545" w:rsidP="00711545">
            <w:pPr>
              <w:jc w:val="center"/>
              <w:rPr>
                <w:rFonts w:eastAsia="Arial Unicode MS"/>
                <w:bCs/>
                <w:iCs/>
                <w:sz w:val="28"/>
                <w:szCs w:val="28"/>
                <w:lang w:eastAsia="en-US"/>
              </w:rPr>
            </w:pPr>
            <w:r w:rsidRPr="00711545">
              <w:rPr>
                <w:rFonts w:eastAsia="Arial Unicode MS"/>
                <w:bCs/>
                <w:iCs/>
                <w:sz w:val="28"/>
                <w:szCs w:val="28"/>
                <w:lang w:eastAsia="en-US"/>
              </w:rPr>
              <w:t>6.</w:t>
            </w:r>
          </w:p>
        </w:tc>
        <w:tc>
          <w:tcPr>
            <w:tcW w:w="7088" w:type="dxa"/>
          </w:tcPr>
          <w:p w14:paraId="5931897C" w14:textId="77777777" w:rsidR="00711545" w:rsidRPr="00711545" w:rsidRDefault="00711545" w:rsidP="00711545">
            <w:pPr>
              <w:jc w:val="both"/>
              <w:rPr>
                <w:rFonts w:eastAsia="Arial Unicode MS"/>
                <w:bCs/>
                <w:iCs/>
                <w:sz w:val="28"/>
                <w:szCs w:val="28"/>
                <w:lang w:eastAsia="en-US"/>
              </w:rPr>
            </w:pPr>
            <w:r w:rsidRPr="00711545">
              <w:rPr>
                <w:rFonts w:eastAsia="Arial Unicode MS"/>
                <w:bCs/>
                <w:iCs/>
                <w:sz w:val="28"/>
                <w:szCs w:val="28"/>
                <w:lang w:eastAsia="en-US"/>
              </w:rPr>
              <w:t xml:space="preserve">Дотримання вимог щодо технічного оформлення структурних елементів роботи (титульний аркуш, план, вступ, </w:t>
            </w:r>
            <w:r w:rsidRPr="00711545">
              <w:rPr>
                <w:rFonts w:eastAsia="Arial Unicode MS"/>
                <w:bCs/>
                <w:sz w:val="28"/>
                <w:szCs w:val="28"/>
                <w:lang w:eastAsia="en-US"/>
              </w:rPr>
              <w:t>основна частина, висновки, додатки (якщо вони є), список використаних джерел, посилання</w:t>
            </w:r>
          </w:p>
        </w:tc>
        <w:tc>
          <w:tcPr>
            <w:tcW w:w="1984" w:type="dxa"/>
          </w:tcPr>
          <w:p w14:paraId="5C7442A5" w14:textId="7264E660" w:rsidR="00711545" w:rsidRPr="00711545" w:rsidRDefault="004E30B4" w:rsidP="00711545">
            <w:pPr>
              <w:jc w:val="center"/>
              <w:rPr>
                <w:rFonts w:eastAsia="Arial Unicode MS"/>
                <w:bCs/>
                <w:iCs/>
                <w:sz w:val="28"/>
                <w:szCs w:val="28"/>
                <w:lang w:eastAsia="en-US"/>
              </w:rPr>
            </w:pPr>
            <w:r>
              <w:rPr>
                <w:rFonts w:eastAsia="Arial Unicode MS"/>
                <w:bCs/>
                <w:iCs/>
                <w:sz w:val="28"/>
                <w:szCs w:val="28"/>
                <w:lang w:eastAsia="en-US"/>
              </w:rPr>
              <w:t>1</w:t>
            </w:r>
            <w:r w:rsidR="00711545" w:rsidRPr="00711545">
              <w:rPr>
                <w:rFonts w:eastAsia="Arial Unicode MS"/>
                <w:bCs/>
                <w:iCs/>
                <w:sz w:val="28"/>
                <w:szCs w:val="28"/>
                <w:lang w:eastAsia="en-US"/>
              </w:rPr>
              <w:t xml:space="preserve"> бал</w:t>
            </w:r>
          </w:p>
        </w:tc>
      </w:tr>
      <w:tr w:rsidR="00711545" w:rsidRPr="00711545" w14:paraId="2BBE7B75" w14:textId="77777777" w:rsidTr="00684348">
        <w:trPr>
          <w:jc w:val="center"/>
        </w:trPr>
        <w:tc>
          <w:tcPr>
            <w:tcW w:w="7656" w:type="dxa"/>
            <w:gridSpan w:val="2"/>
          </w:tcPr>
          <w:p w14:paraId="38EC5D91" w14:textId="77777777" w:rsidR="00711545" w:rsidRPr="00711545" w:rsidRDefault="00711545" w:rsidP="00711545">
            <w:pPr>
              <w:jc w:val="right"/>
              <w:rPr>
                <w:rFonts w:eastAsia="Arial Unicode MS"/>
                <w:b/>
                <w:bCs/>
                <w:iCs/>
                <w:sz w:val="28"/>
                <w:szCs w:val="28"/>
                <w:lang w:eastAsia="en-US"/>
              </w:rPr>
            </w:pPr>
            <w:r w:rsidRPr="00711545">
              <w:rPr>
                <w:rFonts w:eastAsia="Arial Unicode MS"/>
                <w:b/>
                <w:bCs/>
                <w:iCs/>
                <w:sz w:val="28"/>
                <w:szCs w:val="28"/>
                <w:lang w:eastAsia="en-US"/>
              </w:rPr>
              <w:t>Разом</w:t>
            </w:r>
          </w:p>
        </w:tc>
        <w:tc>
          <w:tcPr>
            <w:tcW w:w="1984" w:type="dxa"/>
          </w:tcPr>
          <w:p w14:paraId="5ECE4F21" w14:textId="2AD05DA3" w:rsidR="00711545" w:rsidRPr="00711545" w:rsidRDefault="002D5AEE" w:rsidP="00711545">
            <w:pPr>
              <w:jc w:val="center"/>
              <w:rPr>
                <w:rFonts w:eastAsia="Arial Unicode MS"/>
                <w:b/>
                <w:bCs/>
                <w:iCs/>
                <w:sz w:val="28"/>
                <w:szCs w:val="28"/>
                <w:lang w:eastAsia="en-US"/>
              </w:rPr>
            </w:pPr>
            <w:r>
              <w:rPr>
                <w:rFonts w:eastAsia="Arial Unicode MS"/>
                <w:b/>
                <w:bCs/>
                <w:iCs/>
                <w:sz w:val="28"/>
                <w:szCs w:val="28"/>
                <w:lang w:eastAsia="en-US"/>
              </w:rPr>
              <w:t>6</w:t>
            </w:r>
            <w:r w:rsidR="00711545" w:rsidRPr="00711545">
              <w:rPr>
                <w:rFonts w:eastAsia="Arial Unicode MS"/>
                <w:b/>
                <w:bCs/>
                <w:iCs/>
                <w:sz w:val="28"/>
                <w:szCs w:val="28"/>
                <w:lang w:eastAsia="en-US"/>
              </w:rPr>
              <w:t xml:space="preserve"> балів</w:t>
            </w:r>
          </w:p>
        </w:tc>
      </w:tr>
    </w:tbl>
    <w:p w14:paraId="45930282" w14:textId="77777777" w:rsidR="00711545" w:rsidRPr="00711545" w:rsidRDefault="00711545" w:rsidP="00711545">
      <w:pPr>
        <w:ind w:firstLine="567"/>
        <w:jc w:val="both"/>
        <w:rPr>
          <w:rFonts w:eastAsia="Arial Unicode MS"/>
          <w:sz w:val="28"/>
          <w:szCs w:val="28"/>
          <w:lang w:eastAsia="en-US"/>
        </w:rPr>
      </w:pPr>
    </w:p>
    <w:p w14:paraId="33D40840" w14:textId="77777777" w:rsidR="00711545" w:rsidRPr="00711545" w:rsidRDefault="00711545" w:rsidP="00711545">
      <w:pPr>
        <w:spacing w:after="160" w:line="259" w:lineRule="auto"/>
        <w:rPr>
          <w:rFonts w:eastAsia="Arial Unicode MS"/>
          <w:b/>
          <w:bCs/>
          <w:sz w:val="28"/>
          <w:szCs w:val="28"/>
          <w:lang w:eastAsia="en-US"/>
        </w:rPr>
      </w:pPr>
      <w:r w:rsidRPr="00711545">
        <w:rPr>
          <w:rFonts w:eastAsia="Arial Unicode MS"/>
          <w:b/>
          <w:bCs/>
          <w:sz w:val="28"/>
          <w:szCs w:val="28"/>
          <w:lang w:eastAsia="en-US"/>
        </w:rPr>
        <w:br w:type="page"/>
      </w:r>
    </w:p>
    <w:p w14:paraId="684D3C9D" w14:textId="77777777" w:rsidR="00711545" w:rsidRPr="00711545" w:rsidRDefault="00711545" w:rsidP="00711545">
      <w:pPr>
        <w:jc w:val="center"/>
        <w:rPr>
          <w:rFonts w:eastAsia="Arial Unicode MS"/>
          <w:sz w:val="16"/>
          <w:szCs w:val="16"/>
          <w:lang w:eastAsia="en-US"/>
        </w:rPr>
      </w:pPr>
      <w:r w:rsidRPr="00711545">
        <w:rPr>
          <w:rFonts w:eastAsia="Arial Unicode MS"/>
          <w:b/>
          <w:bCs/>
          <w:sz w:val="28"/>
          <w:szCs w:val="28"/>
          <w:lang w:eastAsia="en-US"/>
        </w:rPr>
        <w:lastRenderedPageBreak/>
        <w:t>Оцінка за ІНДЗ у вигляді реферату: шкала оцінювання національна та ECTS</w:t>
      </w:r>
    </w:p>
    <w:tbl>
      <w:tblPr>
        <w:tblW w:w="5205" w:type="pct"/>
        <w:tblCellSpacing w:w="0" w:type="dxa"/>
        <w:tblInd w:w="-386"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47"/>
        <w:gridCol w:w="1760"/>
        <w:gridCol w:w="1922"/>
        <w:gridCol w:w="748"/>
        <w:gridCol w:w="4146"/>
      </w:tblGrid>
      <w:tr w:rsidR="00711545" w:rsidRPr="00711545" w14:paraId="65F57B20" w14:textId="77777777" w:rsidTr="00684348">
        <w:trPr>
          <w:trHeight w:val="519"/>
          <w:tblCellSpacing w:w="0" w:type="dxa"/>
        </w:trPr>
        <w:tc>
          <w:tcPr>
            <w:tcW w:w="1600" w:type="pct"/>
            <w:gridSpan w:val="2"/>
            <w:tcBorders>
              <w:top w:val="outset" w:sz="4" w:space="0" w:color="auto"/>
              <w:left w:val="outset" w:sz="4" w:space="0" w:color="auto"/>
              <w:bottom w:val="outset" w:sz="4" w:space="0" w:color="auto"/>
              <w:right w:val="outset" w:sz="4" w:space="0" w:color="auto"/>
            </w:tcBorders>
            <w:vAlign w:val="center"/>
            <w:hideMark/>
          </w:tcPr>
          <w:p w14:paraId="761B4A2B" w14:textId="50EB2AB7" w:rsidR="00711545" w:rsidRPr="00711545" w:rsidRDefault="00711545" w:rsidP="00711545">
            <w:pPr>
              <w:jc w:val="center"/>
              <w:rPr>
                <w:rFonts w:eastAsia="Arial Unicode MS"/>
                <w:lang w:eastAsia="en-US"/>
              </w:rPr>
            </w:pPr>
            <w:r w:rsidRPr="00711545">
              <w:rPr>
                <w:rFonts w:eastAsia="Arial Unicode MS"/>
                <w:b/>
                <w:bCs/>
                <w:lang w:eastAsia="en-US"/>
              </w:rPr>
              <w:t xml:space="preserve">Оцінка за </w:t>
            </w:r>
            <w:r w:rsidR="00D86523">
              <w:rPr>
                <w:rFonts w:eastAsia="Arial Unicode MS"/>
                <w:b/>
                <w:bCs/>
                <w:lang w:eastAsia="en-US"/>
              </w:rPr>
              <w:t>100</w:t>
            </w:r>
            <w:r w:rsidRPr="00711545">
              <w:rPr>
                <w:rFonts w:eastAsia="Arial Unicode MS"/>
                <w:b/>
                <w:bCs/>
                <w:lang w:eastAsia="en-US"/>
              </w:rPr>
              <w:t>-бальною системою</w:t>
            </w:r>
          </w:p>
        </w:tc>
        <w:tc>
          <w:tcPr>
            <w:tcW w:w="959" w:type="pct"/>
            <w:tcBorders>
              <w:top w:val="outset" w:sz="4" w:space="0" w:color="auto"/>
              <w:left w:val="outset" w:sz="4" w:space="0" w:color="auto"/>
              <w:bottom w:val="outset" w:sz="4" w:space="0" w:color="auto"/>
              <w:right w:val="outset" w:sz="4" w:space="0" w:color="auto"/>
            </w:tcBorders>
            <w:vAlign w:val="center"/>
            <w:hideMark/>
          </w:tcPr>
          <w:p w14:paraId="0FF94C7C" w14:textId="77777777" w:rsidR="00711545" w:rsidRPr="00711545" w:rsidRDefault="00711545" w:rsidP="00711545">
            <w:pPr>
              <w:jc w:val="center"/>
              <w:rPr>
                <w:rFonts w:eastAsia="Arial Unicode MS"/>
                <w:lang w:eastAsia="en-US"/>
              </w:rPr>
            </w:pPr>
            <w:r w:rsidRPr="00711545">
              <w:rPr>
                <w:rFonts w:eastAsia="Arial Unicode MS"/>
                <w:b/>
                <w:bCs/>
                <w:lang w:eastAsia="en-US"/>
              </w:rPr>
              <w:t>Оцінка за національною шкалою</w:t>
            </w:r>
          </w:p>
        </w:tc>
        <w:tc>
          <w:tcPr>
            <w:tcW w:w="2441" w:type="pct"/>
            <w:gridSpan w:val="2"/>
            <w:tcBorders>
              <w:top w:val="outset" w:sz="4" w:space="0" w:color="auto"/>
              <w:left w:val="outset" w:sz="4" w:space="0" w:color="auto"/>
              <w:bottom w:val="outset" w:sz="4" w:space="0" w:color="auto"/>
              <w:right w:val="outset" w:sz="4" w:space="0" w:color="auto"/>
            </w:tcBorders>
            <w:vAlign w:val="center"/>
          </w:tcPr>
          <w:p w14:paraId="69F7E412" w14:textId="77777777" w:rsidR="00711545" w:rsidRPr="00711545" w:rsidRDefault="00711545" w:rsidP="00711545">
            <w:pPr>
              <w:jc w:val="center"/>
              <w:rPr>
                <w:rFonts w:eastAsia="Arial Unicode MS"/>
                <w:lang w:eastAsia="en-US"/>
              </w:rPr>
            </w:pPr>
            <w:r w:rsidRPr="00711545">
              <w:rPr>
                <w:rFonts w:eastAsia="Arial Unicode MS"/>
                <w:b/>
                <w:bCs/>
                <w:lang w:eastAsia="en-US"/>
              </w:rPr>
              <w:t>Оцінка за шкалою ECTS</w:t>
            </w:r>
          </w:p>
        </w:tc>
      </w:tr>
      <w:tr w:rsidR="00711545" w:rsidRPr="00711545" w14:paraId="016D38DD" w14:textId="77777777" w:rsidTr="00684348">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15816CBE" w14:textId="77777777" w:rsidR="00711545" w:rsidRPr="00711545" w:rsidRDefault="00711545" w:rsidP="00711545">
            <w:pPr>
              <w:jc w:val="center"/>
              <w:rPr>
                <w:rFonts w:eastAsia="Arial Unicode MS"/>
                <w:lang w:eastAsia="en-US"/>
              </w:rPr>
            </w:pPr>
            <w:r w:rsidRPr="00711545">
              <w:rPr>
                <w:rFonts w:eastAsia="Arial Unicode MS"/>
                <w:lang w:eastAsia="en-US"/>
              </w:rPr>
              <w:t>6</w:t>
            </w:r>
          </w:p>
        </w:tc>
        <w:tc>
          <w:tcPr>
            <w:tcW w:w="875" w:type="pct"/>
            <w:tcBorders>
              <w:top w:val="outset" w:sz="4" w:space="0" w:color="auto"/>
              <w:left w:val="outset" w:sz="4" w:space="0" w:color="auto"/>
              <w:bottom w:val="outset" w:sz="4" w:space="0" w:color="auto"/>
              <w:right w:val="outset" w:sz="4" w:space="0" w:color="auto"/>
            </w:tcBorders>
            <w:vAlign w:val="center"/>
            <w:hideMark/>
          </w:tcPr>
          <w:p w14:paraId="21358101" w14:textId="77777777" w:rsidR="00711545" w:rsidRPr="00711545" w:rsidRDefault="00711545" w:rsidP="00711545">
            <w:pPr>
              <w:jc w:val="center"/>
              <w:rPr>
                <w:rFonts w:eastAsia="Arial Unicode MS"/>
                <w:lang w:eastAsia="en-US"/>
              </w:rPr>
            </w:pPr>
            <w:r w:rsidRPr="00711545">
              <w:rPr>
                <w:rFonts w:eastAsia="Arial Unicode MS"/>
                <w:lang w:eastAsia="en-US"/>
              </w:rPr>
              <w:t>відмінно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1CA2BDE2" w14:textId="77777777" w:rsidR="00711545" w:rsidRPr="00711545" w:rsidRDefault="00711545" w:rsidP="00711545">
            <w:pPr>
              <w:jc w:val="center"/>
              <w:rPr>
                <w:rFonts w:eastAsia="Arial Unicode MS"/>
                <w:lang w:eastAsia="en-US"/>
              </w:rPr>
            </w:pPr>
            <w:r w:rsidRPr="00711545">
              <w:rPr>
                <w:rFonts w:eastAsia="Arial Unicode MS"/>
                <w:lang w:eastAsia="en-US"/>
              </w:rPr>
              <w:t>5</w:t>
            </w:r>
          </w:p>
        </w:tc>
        <w:tc>
          <w:tcPr>
            <w:tcW w:w="373" w:type="pct"/>
            <w:tcBorders>
              <w:top w:val="outset" w:sz="4" w:space="0" w:color="auto"/>
              <w:left w:val="outset" w:sz="4" w:space="0" w:color="auto"/>
              <w:bottom w:val="outset" w:sz="4" w:space="0" w:color="auto"/>
              <w:right w:val="outset" w:sz="4" w:space="0" w:color="auto"/>
            </w:tcBorders>
            <w:vAlign w:val="center"/>
            <w:hideMark/>
          </w:tcPr>
          <w:p w14:paraId="2A5B5B9F" w14:textId="77777777" w:rsidR="00711545" w:rsidRPr="00711545" w:rsidRDefault="00711545" w:rsidP="00711545">
            <w:pPr>
              <w:jc w:val="center"/>
              <w:rPr>
                <w:rFonts w:eastAsia="Arial Unicode MS"/>
                <w:lang w:eastAsia="en-US"/>
              </w:rPr>
            </w:pPr>
            <w:r w:rsidRPr="00711545">
              <w:rPr>
                <w:rFonts w:eastAsia="Arial Unicode MS"/>
                <w:lang w:eastAsia="en-US"/>
              </w:rPr>
              <w:t>A</w:t>
            </w:r>
          </w:p>
        </w:tc>
        <w:tc>
          <w:tcPr>
            <w:tcW w:w="2069" w:type="pct"/>
            <w:tcBorders>
              <w:top w:val="outset" w:sz="4" w:space="0" w:color="auto"/>
              <w:left w:val="outset" w:sz="4" w:space="0" w:color="auto"/>
              <w:bottom w:val="outset" w:sz="4" w:space="0" w:color="auto"/>
              <w:right w:val="outset" w:sz="4" w:space="0" w:color="auto"/>
            </w:tcBorders>
            <w:vAlign w:val="center"/>
            <w:hideMark/>
          </w:tcPr>
          <w:p w14:paraId="0DD6B868" w14:textId="77777777" w:rsidR="00711545" w:rsidRPr="00711545" w:rsidRDefault="00711545" w:rsidP="00711545">
            <w:pPr>
              <w:jc w:val="center"/>
              <w:rPr>
                <w:rFonts w:eastAsia="Arial Unicode MS"/>
                <w:lang w:eastAsia="en-US"/>
              </w:rPr>
            </w:pPr>
            <w:r w:rsidRPr="00711545">
              <w:rPr>
                <w:rFonts w:eastAsia="Arial Unicode MS"/>
                <w:lang w:eastAsia="en-US"/>
              </w:rPr>
              <w:t>відмінно</w:t>
            </w:r>
          </w:p>
        </w:tc>
      </w:tr>
      <w:tr w:rsidR="00711545" w:rsidRPr="00711545" w14:paraId="44EF475E" w14:textId="77777777" w:rsidTr="00684348">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562B29E9" w14:textId="77777777" w:rsidR="00711545" w:rsidRPr="00711545" w:rsidRDefault="00711545" w:rsidP="00711545">
            <w:pPr>
              <w:jc w:val="center"/>
              <w:rPr>
                <w:rFonts w:eastAsia="Arial Unicode MS"/>
                <w:lang w:eastAsia="en-US"/>
              </w:rPr>
            </w:pPr>
            <w:r w:rsidRPr="00711545">
              <w:rPr>
                <w:rFonts w:eastAsia="Arial Unicode MS"/>
                <w:lang w:eastAsia="en-US"/>
              </w:rPr>
              <w:t>5</w:t>
            </w:r>
          </w:p>
        </w:tc>
        <w:tc>
          <w:tcPr>
            <w:tcW w:w="875" w:type="pct"/>
            <w:tcBorders>
              <w:top w:val="outset" w:sz="4" w:space="0" w:color="auto"/>
              <w:left w:val="outset" w:sz="4" w:space="0" w:color="auto"/>
              <w:bottom w:val="outset" w:sz="4" w:space="0" w:color="auto"/>
              <w:right w:val="outset" w:sz="4" w:space="0" w:color="auto"/>
            </w:tcBorders>
            <w:vAlign w:val="center"/>
            <w:hideMark/>
          </w:tcPr>
          <w:p w14:paraId="50F3AF41" w14:textId="77777777" w:rsidR="00711545" w:rsidRPr="00711545" w:rsidRDefault="00711545" w:rsidP="00711545">
            <w:pPr>
              <w:jc w:val="center"/>
              <w:rPr>
                <w:rFonts w:eastAsia="Arial Unicode MS"/>
                <w:lang w:eastAsia="en-US"/>
              </w:rPr>
            </w:pPr>
            <w:r w:rsidRPr="00711545">
              <w:rPr>
                <w:rFonts w:eastAsia="Arial Unicode MS"/>
                <w:lang w:eastAsia="en-US"/>
              </w:rPr>
              <w:t>добре</w:t>
            </w:r>
          </w:p>
        </w:tc>
        <w:tc>
          <w:tcPr>
            <w:tcW w:w="959" w:type="pct"/>
            <w:tcBorders>
              <w:top w:val="outset" w:sz="4" w:space="0" w:color="auto"/>
              <w:left w:val="outset" w:sz="4" w:space="0" w:color="auto"/>
              <w:bottom w:val="outset" w:sz="4" w:space="0" w:color="auto"/>
              <w:right w:val="outset" w:sz="4" w:space="0" w:color="auto"/>
            </w:tcBorders>
            <w:vAlign w:val="center"/>
            <w:hideMark/>
          </w:tcPr>
          <w:p w14:paraId="2F972D3A" w14:textId="77777777" w:rsidR="00711545" w:rsidRPr="00711545" w:rsidRDefault="00711545" w:rsidP="00711545">
            <w:pPr>
              <w:jc w:val="center"/>
              <w:rPr>
                <w:rFonts w:eastAsia="Arial Unicode MS"/>
                <w:lang w:eastAsia="en-US"/>
              </w:rPr>
            </w:pPr>
            <w:r w:rsidRPr="00711545">
              <w:rPr>
                <w:rFonts w:eastAsia="Arial Unicode MS"/>
                <w:lang w:eastAsia="en-US"/>
              </w:rPr>
              <w:t>4</w:t>
            </w:r>
          </w:p>
        </w:tc>
        <w:tc>
          <w:tcPr>
            <w:tcW w:w="373" w:type="pct"/>
            <w:tcBorders>
              <w:top w:val="outset" w:sz="4" w:space="0" w:color="auto"/>
              <w:left w:val="outset" w:sz="4" w:space="0" w:color="auto"/>
              <w:bottom w:val="outset" w:sz="4" w:space="0" w:color="auto"/>
              <w:right w:val="outset" w:sz="4" w:space="0" w:color="auto"/>
            </w:tcBorders>
            <w:vAlign w:val="center"/>
            <w:hideMark/>
          </w:tcPr>
          <w:p w14:paraId="55AED107" w14:textId="77777777" w:rsidR="00711545" w:rsidRPr="00711545" w:rsidRDefault="00711545" w:rsidP="00711545">
            <w:pPr>
              <w:jc w:val="center"/>
              <w:rPr>
                <w:rFonts w:eastAsia="Arial Unicode MS"/>
                <w:lang w:eastAsia="en-US"/>
              </w:rPr>
            </w:pPr>
            <w:r w:rsidRPr="00711545">
              <w:rPr>
                <w:rFonts w:eastAsia="Arial Unicode MS"/>
                <w:lang w:eastAsia="en-US"/>
              </w:rPr>
              <w:t>BС</w:t>
            </w:r>
          </w:p>
        </w:tc>
        <w:tc>
          <w:tcPr>
            <w:tcW w:w="2069" w:type="pct"/>
            <w:tcBorders>
              <w:top w:val="outset" w:sz="4" w:space="0" w:color="auto"/>
              <w:left w:val="outset" w:sz="4" w:space="0" w:color="auto"/>
              <w:bottom w:val="outset" w:sz="4" w:space="0" w:color="auto"/>
              <w:right w:val="outset" w:sz="4" w:space="0" w:color="auto"/>
            </w:tcBorders>
            <w:vAlign w:val="center"/>
            <w:hideMark/>
          </w:tcPr>
          <w:p w14:paraId="2E95D3E8" w14:textId="77777777" w:rsidR="00711545" w:rsidRPr="00711545" w:rsidRDefault="00711545" w:rsidP="00711545">
            <w:pPr>
              <w:jc w:val="center"/>
              <w:rPr>
                <w:rFonts w:eastAsia="Arial Unicode MS"/>
                <w:lang w:eastAsia="en-US"/>
              </w:rPr>
            </w:pPr>
            <w:r w:rsidRPr="00711545">
              <w:rPr>
                <w:rFonts w:eastAsia="Arial Unicode MS"/>
                <w:lang w:eastAsia="en-US"/>
              </w:rPr>
              <w:t>добре</w:t>
            </w:r>
          </w:p>
        </w:tc>
      </w:tr>
      <w:tr w:rsidR="00711545" w:rsidRPr="00711545" w14:paraId="58E65CC7" w14:textId="77777777" w:rsidTr="00684348">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2A91C40E" w14:textId="77777777" w:rsidR="00711545" w:rsidRPr="00711545" w:rsidRDefault="00711545" w:rsidP="00711545">
            <w:pPr>
              <w:jc w:val="center"/>
              <w:rPr>
                <w:rFonts w:eastAsia="Arial Unicode MS"/>
                <w:lang w:eastAsia="en-US"/>
              </w:rPr>
            </w:pPr>
            <w:r w:rsidRPr="00711545">
              <w:rPr>
                <w:rFonts w:eastAsia="Arial Unicode MS"/>
                <w:lang w:eastAsia="en-US"/>
              </w:rPr>
              <w:t>4</w:t>
            </w:r>
          </w:p>
        </w:tc>
        <w:tc>
          <w:tcPr>
            <w:tcW w:w="875" w:type="pct"/>
            <w:tcBorders>
              <w:top w:val="outset" w:sz="4" w:space="0" w:color="auto"/>
              <w:left w:val="outset" w:sz="4" w:space="0" w:color="auto"/>
              <w:bottom w:val="outset" w:sz="4" w:space="0" w:color="auto"/>
              <w:right w:val="outset" w:sz="4" w:space="0" w:color="auto"/>
            </w:tcBorders>
            <w:vAlign w:val="center"/>
            <w:hideMark/>
          </w:tcPr>
          <w:p w14:paraId="351B1DEF" w14:textId="77777777" w:rsidR="00711545" w:rsidRPr="00711545" w:rsidRDefault="00711545" w:rsidP="00711545">
            <w:pPr>
              <w:jc w:val="center"/>
              <w:rPr>
                <w:rFonts w:eastAsia="Arial Unicode MS"/>
                <w:lang w:eastAsia="en-US"/>
              </w:rPr>
            </w:pPr>
            <w:r w:rsidRPr="00711545">
              <w:rPr>
                <w:rFonts w:eastAsia="Arial Unicode MS"/>
                <w:lang w:eastAsia="en-US"/>
              </w:rPr>
              <w:t>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6C583349" w14:textId="77777777" w:rsidR="00711545" w:rsidRPr="00711545" w:rsidRDefault="00711545" w:rsidP="00711545">
            <w:pPr>
              <w:jc w:val="center"/>
              <w:rPr>
                <w:rFonts w:eastAsia="Arial Unicode MS"/>
                <w:lang w:eastAsia="en-US"/>
              </w:rPr>
            </w:pPr>
            <w:r w:rsidRPr="00711545">
              <w:rPr>
                <w:rFonts w:eastAsia="Arial Unicode MS"/>
                <w:lang w:eastAsia="en-US"/>
              </w:rPr>
              <w:t>3</w:t>
            </w:r>
          </w:p>
        </w:tc>
        <w:tc>
          <w:tcPr>
            <w:tcW w:w="373" w:type="pct"/>
            <w:tcBorders>
              <w:top w:val="outset" w:sz="4" w:space="0" w:color="auto"/>
              <w:left w:val="outset" w:sz="4" w:space="0" w:color="auto"/>
              <w:bottom w:val="outset" w:sz="4" w:space="0" w:color="auto"/>
              <w:right w:val="outset" w:sz="4" w:space="0" w:color="auto"/>
            </w:tcBorders>
            <w:vAlign w:val="center"/>
            <w:hideMark/>
          </w:tcPr>
          <w:p w14:paraId="0EB47314" w14:textId="77777777" w:rsidR="00711545" w:rsidRPr="00711545" w:rsidRDefault="00711545" w:rsidP="00711545">
            <w:pPr>
              <w:jc w:val="center"/>
              <w:rPr>
                <w:rFonts w:eastAsia="Arial Unicode MS"/>
                <w:lang w:eastAsia="en-US"/>
              </w:rPr>
            </w:pPr>
            <w:r w:rsidRPr="00711545">
              <w:rPr>
                <w:rFonts w:eastAsia="Arial Unicode MS"/>
                <w:lang w:eastAsia="en-US"/>
              </w:rPr>
              <w:t>DЕ</w:t>
            </w:r>
          </w:p>
        </w:tc>
        <w:tc>
          <w:tcPr>
            <w:tcW w:w="2069" w:type="pct"/>
            <w:tcBorders>
              <w:top w:val="outset" w:sz="4" w:space="0" w:color="auto"/>
              <w:left w:val="outset" w:sz="4" w:space="0" w:color="auto"/>
              <w:bottom w:val="outset" w:sz="4" w:space="0" w:color="auto"/>
              <w:right w:val="outset" w:sz="4" w:space="0" w:color="auto"/>
            </w:tcBorders>
            <w:vAlign w:val="center"/>
            <w:hideMark/>
          </w:tcPr>
          <w:p w14:paraId="3BAF8DF9" w14:textId="77777777" w:rsidR="00711545" w:rsidRPr="00711545" w:rsidRDefault="00711545" w:rsidP="00711545">
            <w:pPr>
              <w:jc w:val="center"/>
              <w:rPr>
                <w:rFonts w:eastAsia="Arial Unicode MS"/>
                <w:lang w:eastAsia="en-US"/>
              </w:rPr>
            </w:pPr>
            <w:r w:rsidRPr="00711545">
              <w:rPr>
                <w:rFonts w:eastAsia="Arial Unicode MS"/>
                <w:lang w:eastAsia="en-US"/>
              </w:rPr>
              <w:t xml:space="preserve">задовільно </w:t>
            </w:r>
          </w:p>
        </w:tc>
      </w:tr>
      <w:tr w:rsidR="00711545" w:rsidRPr="00711545" w14:paraId="5D6F2D3A" w14:textId="77777777" w:rsidTr="00684348">
        <w:trPr>
          <w:trHeight w:val="251"/>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18821789" w14:textId="77777777" w:rsidR="00711545" w:rsidRPr="00711545" w:rsidRDefault="00711545" w:rsidP="00711545">
            <w:pPr>
              <w:jc w:val="center"/>
              <w:rPr>
                <w:rFonts w:eastAsia="Arial Unicode MS"/>
                <w:lang w:eastAsia="en-US"/>
              </w:rPr>
            </w:pPr>
            <w:r w:rsidRPr="00711545">
              <w:rPr>
                <w:rFonts w:eastAsia="Arial Unicode MS"/>
                <w:lang w:eastAsia="en-US"/>
              </w:rPr>
              <w:t>0 – 3</w:t>
            </w:r>
          </w:p>
        </w:tc>
        <w:tc>
          <w:tcPr>
            <w:tcW w:w="875" w:type="pct"/>
            <w:tcBorders>
              <w:top w:val="outset" w:sz="4" w:space="0" w:color="auto"/>
              <w:left w:val="outset" w:sz="4" w:space="0" w:color="auto"/>
              <w:bottom w:val="outset" w:sz="4" w:space="0" w:color="auto"/>
              <w:right w:val="outset" w:sz="4" w:space="0" w:color="auto"/>
            </w:tcBorders>
            <w:vAlign w:val="center"/>
            <w:hideMark/>
          </w:tcPr>
          <w:p w14:paraId="51CDA30F" w14:textId="77777777" w:rsidR="00711545" w:rsidRPr="00711545" w:rsidRDefault="00711545" w:rsidP="00711545">
            <w:pPr>
              <w:jc w:val="center"/>
              <w:rPr>
                <w:rFonts w:eastAsia="Arial Unicode MS"/>
                <w:lang w:eastAsia="en-US"/>
              </w:rPr>
            </w:pPr>
            <w:r w:rsidRPr="00711545">
              <w:rPr>
                <w:rFonts w:eastAsia="Arial Unicode MS"/>
                <w:lang w:eastAsia="en-US"/>
              </w:rPr>
              <w:t>незадовільно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58F54A71" w14:textId="77777777" w:rsidR="00711545" w:rsidRPr="00711545" w:rsidRDefault="00711545" w:rsidP="00711545">
            <w:pPr>
              <w:jc w:val="center"/>
              <w:rPr>
                <w:rFonts w:eastAsia="Arial Unicode MS"/>
                <w:lang w:eastAsia="en-US"/>
              </w:rPr>
            </w:pPr>
            <w:r w:rsidRPr="00711545">
              <w:rPr>
                <w:rFonts w:eastAsia="Arial Unicode MS"/>
                <w:lang w:eastAsia="en-US"/>
              </w:rPr>
              <w:t>2</w:t>
            </w:r>
          </w:p>
        </w:tc>
        <w:tc>
          <w:tcPr>
            <w:tcW w:w="373" w:type="pct"/>
            <w:tcBorders>
              <w:top w:val="outset" w:sz="4" w:space="0" w:color="auto"/>
              <w:left w:val="outset" w:sz="4" w:space="0" w:color="auto"/>
              <w:bottom w:val="outset" w:sz="4" w:space="0" w:color="auto"/>
              <w:right w:val="outset" w:sz="4" w:space="0" w:color="auto"/>
            </w:tcBorders>
            <w:vAlign w:val="center"/>
            <w:hideMark/>
          </w:tcPr>
          <w:p w14:paraId="5535C2A4" w14:textId="77777777" w:rsidR="00711545" w:rsidRPr="00711545" w:rsidRDefault="00711545" w:rsidP="00711545">
            <w:pPr>
              <w:jc w:val="center"/>
              <w:rPr>
                <w:rFonts w:eastAsia="Arial Unicode MS"/>
                <w:lang w:eastAsia="en-US"/>
              </w:rPr>
            </w:pPr>
            <w:r w:rsidRPr="00711545">
              <w:rPr>
                <w:rFonts w:eastAsia="Arial Unicode MS"/>
                <w:lang w:eastAsia="en-US"/>
              </w:rPr>
              <w:t>FX</w:t>
            </w:r>
          </w:p>
        </w:tc>
        <w:tc>
          <w:tcPr>
            <w:tcW w:w="2069" w:type="pct"/>
            <w:tcBorders>
              <w:top w:val="outset" w:sz="4" w:space="0" w:color="auto"/>
              <w:left w:val="outset" w:sz="4" w:space="0" w:color="auto"/>
              <w:bottom w:val="outset" w:sz="4" w:space="0" w:color="auto"/>
              <w:right w:val="outset" w:sz="4" w:space="0" w:color="auto"/>
            </w:tcBorders>
            <w:vAlign w:val="center"/>
            <w:hideMark/>
          </w:tcPr>
          <w:p w14:paraId="0A78F582" w14:textId="77777777" w:rsidR="00711545" w:rsidRPr="00711545" w:rsidRDefault="00711545" w:rsidP="00711545">
            <w:pPr>
              <w:jc w:val="center"/>
              <w:rPr>
                <w:rFonts w:eastAsia="Arial Unicode MS"/>
                <w:lang w:eastAsia="en-US"/>
              </w:rPr>
            </w:pPr>
            <w:r w:rsidRPr="00711545">
              <w:rPr>
                <w:rFonts w:eastAsia="Arial Unicode MS"/>
                <w:lang w:eastAsia="en-US"/>
              </w:rPr>
              <w:t>незадовільно з можливістю повторного виконання</w:t>
            </w:r>
          </w:p>
        </w:tc>
      </w:tr>
    </w:tbl>
    <w:p w14:paraId="7AB27DE3" w14:textId="77777777" w:rsidR="00711545" w:rsidRPr="00711545" w:rsidRDefault="00711545" w:rsidP="00BB1559">
      <w:pPr>
        <w:ind w:firstLine="567"/>
        <w:contextualSpacing/>
        <w:jc w:val="both"/>
        <w:rPr>
          <w:bCs/>
          <w:sz w:val="28"/>
          <w:szCs w:val="28"/>
          <w:lang w:val="ru-RU"/>
        </w:rPr>
      </w:pPr>
    </w:p>
    <w:p w14:paraId="2C57F851" w14:textId="77777777" w:rsidR="00CD5DB4" w:rsidRPr="00136B15" w:rsidRDefault="00CD5DB4" w:rsidP="00CD5DB4">
      <w:pPr>
        <w:shd w:val="clear" w:color="auto" w:fill="FFFFFF"/>
        <w:ind w:left="142" w:right="-260"/>
        <w:jc w:val="center"/>
        <w:rPr>
          <w:b/>
          <w:bCs/>
          <w:iCs/>
          <w:sz w:val="28"/>
          <w:szCs w:val="28"/>
          <w:highlight w:val="yellow"/>
        </w:rPr>
      </w:pPr>
    </w:p>
    <w:p w14:paraId="1627666D" w14:textId="77777777" w:rsidR="00711545" w:rsidRPr="00711545" w:rsidRDefault="00711545" w:rsidP="00711545">
      <w:pPr>
        <w:tabs>
          <w:tab w:val="left" w:pos="1590"/>
          <w:tab w:val="center" w:pos="4333"/>
        </w:tabs>
        <w:jc w:val="center"/>
        <w:rPr>
          <w:rFonts w:eastAsia="Arial Unicode MS"/>
          <w:b/>
          <w:sz w:val="28"/>
          <w:szCs w:val="28"/>
          <w:lang w:eastAsia="en-US"/>
        </w:rPr>
      </w:pPr>
      <w:r w:rsidRPr="00711545">
        <w:rPr>
          <w:rFonts w:eastAsia="Arial Unicode MS"/>
          <w:b/>
          <w:sz w:val="28"/>
          <w:szCs w:val="28"/>
          <w:lang w:eastAsia="en-US"/>
        </w:rPr>
        <w:t>4.3.3. Теми самостійної роботи здобувачів освіти</w:t>
      </w:r>
    </w:p>
    <w:p w14:paraId="72F9CDD9" w14:textId="77777777" w:rsidR="0019768B" w:rsidRDefault="0019768B" w:rsidP="004214DB">
      <w:pPr>
        <w:jc w:val="center"/>
        <w:rPr>
          <w:b/>
          <w:sz w:val="28"/>
          <w:szCs w:val="28"/>
        </w:rPr>
      </w:pPr>
    </w:p>
    <w:tbl>
      <w:tblPr>
        <w:tblW w:w="1020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3"/>
        <w:gridCol w:w="7430"/>
        <w:gridCol w:w="1565"/>
      </w:tblGrid>
      <w:tr w:rsidR="0019768B" w:rsidRPr="0019768B" w14:paraId="670E817D" w14:textId="77777777" w:rsidTr="00FB128A">
        <w:tc>
          <w:tcPr>
            <w:tcW w:w="1213" w:type="dxa"/>
            <w:shd w:val="clear" w:color="auto" w:fill="auto"/>
            <w:vAlign w:val="center"/>
          </w:tcPr>
          <w:p w14:paraId="745AF21E" w14:textId="77777777" w:rsidR="0019768B" w:rsidRPr="0019768B" w:rsidRDefault="0019768B" w:rsidP="0019768B">
            <w:pPr>
              <w:jc w:val="center"/>
              <w:rPr>
                <w:b/>
                <w:sz w:val="28"/>
                <w:szCs w:val="28"/>
              </w:rPr>
            </w:pPr>
            <w:r w:rsidRPr="0019768B">
              <w:rPr>
                <w:b/>
                <w:sz w:val="28"/>
                <w:szCs w:val="28"/>
              </w:rPr>
              <w:t>№</w:t>
            </w:r>
          </w:p>
          <w:p w14:paraId="60076581" w14:textId="77777777" w:rsidR="0019768B" w:rsidRPr="0019768B" w:rsidRDefault="0019768B" w:rsidP="0019768B">
            <w:pPr>
              <w:jc w:val="center"/>
              <w:rPr>
                <w:b/>
                <w:sz w:val="28"/>
                <w:szCs w:val="28"/>
              </w:rPr>
            </w:pPr>
            <w:r w:rsidRPr="0019768B">
              <w:rPr>
                <w:b/>
                <w:sz w:val="28"/>
                <w:szCs w:val="28"/>
              </w:rPr>
              <w:t>з/п</w:t>
            </w:r>
          </w:p>
        </w:tc>
        <w:tc>
          <w:tcPr>
            <w:tcW w:w="7430" w:type="dxa"/>
            <w:shd w:val="clear" w:color="auto" w:fill="auto"/>
            <w:vAlign w:val="center"/>
          </w:tcPr>
          <w:p w14:paraId="16CDE267" w14:textId="77777777" w:rsidR="0019768B" w:rsidRPr="0019768B" w:rsidRDefault="0019768B" w:rsidP="0019768B">
            <w:pPr>
              <w:jc w:val="center"/>
              <w:rPr>
                <w:b/>
                <w:sz w:val="28"/>
                <w:szCs w:val="28"/>
              </w:rPr>
            </w:pPr>
            <w:r w:rsidRPr="0019768B">
              <w:rPr>
                <w:b/>
                <w:sz w:val="28"/>
                <w:szCs w:val="28"/>
              </w:rPr>
              <w:t>Назва теми</w:t>
            </w:r>
          </w:p>
        </w:tc>
        <w:tc>
          <w:tcPr>
            <w:tcW w:w="1565" w:type="dxa"/>
            <w:shd w:val="clear" w:color="auto" w:fill="auto"/>
            <w:vAlign w:val="center"/>
          </w:tcPr>
          <w:p w14:paraId="73734967" w14:textId="77777777" w:rsidR="0019768B" w:rsidRPr="0019768B" w:rsidRDefault="0019768B" w:rsidP="0019768B">
            <w:pPr>
              <w:jc w:val="center"/>
              <w:rPr>
                <w:b/>
                <w:sz w:val="28"/>
                <w:szCs w:val="28"/>
              </w:rPr>
            </w:pPr>
            <w:r w:rsidRPr="0019768B">
              <w:rPr>
                <w:b/>
                <w:sz w:val="28"/>
                <w:szCs w:val="28"/>
              </w:rPr>
              <w:t>Кількість</w:t>
            </w:r>
          </w:p>
          <w:p w14:paraId="28D3F944" w14:textId="77777777" w:rsidR="0019768B" w:rsidRPr="0019768B" w:rsidRDefault="0019768B" w:rsidP="0019768B">
            <w:pPr>
              <w:jc w:val="center"/>
              <w:rPr>
                <w:b/>
                <w:sz w:val="28"/>
                <w:szCs w:val="28"/>
              </w:rPr>
            </w:pPr>
            <w:r w:rsidRPr="0019768B">
              <w:rPr>
                <w:b/>
                <w:sz w:val="28"/>
                <w:szCs w:val="28"/>
              </w:rPr>
              <w:t>годин</w:t>
            </w:r>
          </w:p>
        </w:tc>
      </w:tr>
      <w:tr w:rsidR="004E30B4" w:rsidRPr="0019768B" w14:paraId="03B13BC7" w14:textId="77777777" w:rsidTr="00FB128A">
        <w:tc>
          <w:tcPr>
            <w:tcW w:w="1213" w:type="dxa"/>
            <w:shd w:val="clear" w:color="auto" w:fill="auto"/>
          </w:tcPr>
          <w:p w14:paraId="328A85CE" w14:textId="77777777" w:rsidR="004E30B4" w:rsidRPr="0019768B" w:rsidRDefault="004E30B4" w:rsidP="004E30B4">
            <w:pPr>
              <w:jc w:val="center"/>
              <w:rPr>
                <w:bCs/>
                <w:sz w:val="28"/>
                <w:szCs w:val="28"/>
              </w:rPr>
            </w:pPr>
            <w:r w:rsidRPr="0019768B">
              <w:rPr>
                <w:bCs/>
                <w:sz w:val="28"/>
                <w:szCs w:val="28"/>
              </w:rPr>
              <w:t>1</w:t>
            </w:r>
          </w:p>
        </w:tc>
        <w:tc>
          <w:tcPr>
            <w:tcW w:w="7430" w:type="dxa"/>
          </w:tcPr>
          <w:p w14:paraId="073C112C" w14:textId="4A4C6DC2" w:rsidR="004E30B4" w:rsidRPr="0019768B" w:rsidRDefault="004E30B4" w:rsidP="004E30B4">
            <w:pPr>
              <w:jc w:val="both"/>
              <w:rPr>
                <w:bCs/>
                <w:sz w:val="28"/>
                <w:szCs w:val="28"/>
              </w:rPr>
            </w:pPr>
            <w:r w:rsidRPr="000142DD">
              <w:rPr>
                <w:bCs/>
                <w:sz w:val="28"/>
                <w:szCs w:val="28"/>
              </w:rPr>
              <w:t>Сутність соціальної роботи та консультування</w:t>
            </w:r>
          </w:p>
        </w:tc>
        <w:tc>
          <w:tcPr>
            <w:tcW w:w="1565" w:type="dxa"/>
            <w:shd w:val="clear" w:color="auto" w:fill="auto"/>
          </w:tcPr>
          <w:p w14:paraId="266B7697" w14:textId="4AFB2D5B" w:rsidR="004E30B4" w:rsidRPr="00711545" w:rsidRDefault="00C51154" w:rsidP="004E30B4">
            <w:pPr>
              <w:jc w:val="center"/>
              <w:rPr>
                <w:bCs/>
                <w:sz w:val="28"/>
                <w:szCs w:val="28"/>
              </w:rPr>
            </w:pPr>
            <w:r>
              <w:rPr>
                <w:bCs/>
                <w:sz w:val="28"/>
                <w:szCs w:val="28"/>
              </w:rPr>
              <w:t>1</w:t>
            </w:r>
          </w:p>
        </w:tc>
      </w:tr>
      <w:tr w:rsidR="004E30B4" w:rsidRPr="0019768B" w14:paraId="1F889997" w14:textId="77777777" w:rsidTr="00FB128A">
        <w:tc>
          <w:tcPr>
            <w:tcW w:w="1213" w:type="dxa"/>
            <w:shd w:val="clear" w:color="auto" w:fill="auto"/>
          </w:tcPr>
          <w:p w14:paraId="414EE842" w14:textId="77777777" w:rsidR="004E30B4" w:rsidRPr="0019768B" w:rsidRDefault="004E30B4" w:rsidP="004E30B4">
            <w:pPr>
              <w:jc w:val="center"/>
              <w:rPr>
                <w:bCs/>
                <w:sz w:val="28"/>
                <w:szCs w:val="28"/>
              </w:rPr>
            </w:pPr>
            <w:r w:rsidRPr="0019768B">
              <w:rPr>
                <w:bCs/>
                <w:sz w:val="28"/>
                <w:szCs w:val="28"/>
              </w:rPr>
              <w:t>2</w:t>
            </w:r>
          </w:p>
        </w:tc>
        <w:tc>
          <w:tcPr>
            <w:tcW w:w="7430" w:type="dxa"/>
          </w:tcPr>
          <w:p w14:paraId="0B30F0D7" w14:textId="4574E184" w:rsidR="004E30B4" w:rsidRPr="0019768B" w:rsidRDefault="004E30B4" w:rsidP="004E30B4">
            <w:pPr>
              <w:jc w:val="both"/>
              <w:rPr>
                <w:bCs/>
                <w:sz w:val="28"/>
                <w:szCs w:val="28"/>
              </w:rPr>
            </w:pPr>
            <w:r w:rsidRPr="000142DD">
              <w:rPr>
                <w:sz w:val="28"/>
                <w:szCs w:val="28"/>
              </w:rPr>
              <w:t>Соціальна робота в 21-му столітті: від благодійності до «цифрової революції» в соціальній сфері</w:t>
            </w:r>
          </w:p>
        </w:tc>
        <w:tc>
          <w:tcPr>
            <w:tcW w:w="1565" w:type="dxa"/>
            <w:shd w:val="clear" w:color="auto" w:fill="auto"/>
          </w:tcPr>
          <w:p w14:paraId="6F9418CE" w14:textId="47436C18" w:rsidR="004E30B4" w:rsidRPr="00711545" w:rsidRDefault="00C51154" w:rsidP="004E30B4">
            <w:pPr>
              <w:jc w:val="center"/>
              <w:rPr>
                <w:bCs/>
                <w:sz w:val="28"/>
                <w:szCs w:val="28"/>
              </w:rPr>
            </w:pPr>
            <w:r>
              <w:rPr>
                <w:bCs/>
                <w:sz w:val="28"/>
                <w:szCs w:val="28"/>
              </w:rPr>
              <w:t>1</w:t>
            </w:r>
          </w:p>
        </w:tc>
      </w:tr>
      <w:tr w:rsidR="004E30B4" w:rsidRPr="0019768B" w14:paraId="0E858EB0" w14:textId="77777777" w:rsidTr="00FB128A">
        <w:tc>
          <w:tcPr>
            <w:tcW w:w="1213" w:type="dxa"/>
            <w:shd w:val="clear" w:color="auto" w:fill="auto"/>
          </w:tcPr>
          <w:p w14:paraId="5678E7FB" w14:textId="77777777" w:rsidR="004E30B4" w:rsidRPr="0019768B" w:rsidRDefault="004E30B4" w:rsidP="004E30B4">
            <w:pPr>
              <w:jc w:val="center"/>
              <w:rPr>
                <w:bCs/>
                <w:sz w:val="28"/>
                <w:szCs w:val="28"/>
              </w:rPr>
            </w:pPr>
            <w:r>
              <w:rPr>
                <w:bCs/>
                <w:sz w:val="28"/>
                <w:szCs w:val="28"/>
              </w:rPr>
              <w:t>3</w:t>
            </w:r>
          </w:p>
        </w:tc>
        <w:tc>
          <w:tcPr>
            <w:tcW w:w="7430" w:type="dxa"/>
          </w:tcPr>
          <w:p w14:paraId="776875E0" w14:textId="7E7472EF" w:rsidR="004E30B4" w:rsidRPr="0019768B" w:rsidRDefault="004E30B4" w:rsidP="004E30B4">
            <w:pPr>
              <w:jc w:val="both"/>
              <w:rPr>
                <w:bCs/>
                <w:sz w:val="28"/>
                <w:szCs w:val="28"/>
              </w:rPr>
            </w:pPr>
            <w:r w:rsidRPr="000142DD">
              <w:rPr>
                <w:sz w:val="28"/>
                <w:szCs w:val="28"/>
              </w:rPr>
              <w:t>Нормативно-правове забезпечення соціальної роботи</w:t>
            </w:r>
          </w:p>
        </w:tc>
        <w:tc>
          <w:tcPr>
            <w:tcW w:w="1565" w:type="dxa"/>
            <w:shd w:val="clear" w:color="auto" w:fill="auto"/>
          </w:tcPr>
          <w:p w14:paraId="7D7F0F94" w14:textId="3CA0AFA7" w:rsidR="004E30B4" w:rsidRPr="005A4972" w:rsidRDefault="004E30B4" w:rsidP="004E30B4">
            <w:pPr>
              <w:jc w:val="center"/>
              <w:rPr>
                <w:bCs/>
                <w:sz w:val="28"/>
                <w:szCs w:val="28"/>
              </w:rPr>
            </w:pPr>
            <w:r>
              <w:rPr>
                <w:bCs/>
                <w:sz w:val="28"/>
                <w:szCs w:val="28"/>
              </w:rPr>
              <w:t>0</w:t>
            </w:r>
          </w:p>
        </w:tc>
      </w:tr>
      <w:tr w:rsidR="00D16D42" w:rsidRPr="0019768B" w14:paraId="1A7D18DD" w14:textId="77777777" w:rsidTr="00493F72">
        <w:tc>
          <w:tcPr>
            <w:tcW w:w="8643" w:type="dxa"/>
            <w:gridSpan w:val="2"/>
            <w:shd w:val="clear" w:color="auto" w:fill="auto"/>
          </w:tcPr>
          <w:p w14:paraId="34BFBB66" w14:textId="77777777" w:rsidR="00D16D42" w:rsidRPr="0019768B" w:rsidRDefault="00D16D42" w:rsidP="008D277B">
            <w:pPr>
              <w:jc w:val="both"/>
              <w:rPr>
                <w:bCs/>
                <w:sz w:val="28"/>
                <w:szCs w:val="28"/>
              </w:rPr>
            </w:pPr>
            <w:r>
              <w:rPr>
                <w:bCs/>
                <w:sz w:val="28"/>
                <w:szCs w:val="28"/>
              </w:rPr>
              <w:t>Модульний контроль</w:t>
            </w:r>
          </w:p>
        </w:tc>
        <w:tc>
          <w:tcPr>
            <w:tcW w:w="1565" w:type="dxa"/>
            <w:shd w:val="clear" w:color="auto" w:fill="auto"/>
          </w:tcPr>
          <w:p w14:paraId="3A84FA24" w14:textId="77777777" w:rsidR="00D16D42" w:rsidRPr="00D16D0F" w:rsidRDefault="00D16D0F" w:rsidP="0005245A">
            <w:pPr>
              <w:jc w:val="center"/>
              <w:rPr>
                <w:bCs/>
                <w:sz w:val="28"/>
                <w:szCs w:val="28"/>
                <w:lang w:val="en-US"/>
              </w:rPr>
            </w:pPr>
            <w:r>
              <w:rPr>
                <w:bCs/>
                <w:sz w:val="28"/>
                <w:szCs w:val="28"/>
                <w:lang w:val="en-US"/>
              </w:rPr>
              <w:t>2</w:t>
            </w:r>
          </w:p>
        </w:tc>
      </w:tr>
      <w:tr w:rsidR="004E30B4" w:rsidRPr="0019768B" w14:paraId="6BB6D8AA" w14:textId="77777777" w:rsidTr="00FB128A">
        <w:tc>
          <w:tcPr>
            <w:tcW w:w="1213" w:type="dxa"/>
            <w:shd w:val="clear" w:color="auto" w:fill="auto"/>
          </w:tcPr>
          <w:p w14:paraId="4C2F8B55" w14:textId="77777777" w:rsidR="004E30B4" w:rsidRPr="0019768B" w:rsidRDefault="004E30B4" w:rsidP="004E30B4">
            <w:pPr>
              <w:jc w:val="center"/>
              <w:rPr>
                <w:bCs/>
                <w:sz w:val="28"/>
                <w:szCs w:val="28"/>
              </w:rPr>
            </w:pPr>
            <w:r>
              <w:rPr>
                <w:bCs/>
                <w:sz w:val="28"/>
                <w:szCs w:val="28"/>
              </w:rPr>
              <w:t>4</w:t>
            </w:r>
          </w:p>
        </w:tc>
        <w:tc>
          <w:tcPr>
            <w:tcW w:w="7430" w:type="dxa"/>
          </w:tcPr>
          <w:p w14:paraId="57012CCB" w14:textId="0C2D8F8B" w:rsidR="004E30B4" w:rsidRPr="0019768B" w:rsidRDefault="004E30B4" w:rsidP="004E30B4">
            <w:pPr>
              <w:jc w:val="both"/>
              <w:rPr>
                <w:bCs/>
                <w:sz w:val="28"/>
                <w:szCs w:val="28"/>
              </w:rPr>
            </w:pPr>
            <w:r w:rsidRPr="000142DD">
              <w:rPr>
                <w:bCs/>
                <w:sz w:val="28"/>
                <w:szCs w:val="28"/>
              </w:rPr>
              <w:t>Професійні ролі та функції соціального працівника</w:t>
            </w:r>
          </w:p>
        </w:tc>
        <w:tc>
          <w:tcPr>
            <w:tcW w:w="1565" w:type="dxa"/>
            <w:shd w:val="clear" w:color="auto" w:fill="auto"/>
          </w:tcPr>
          <w:p w14:paraId="63205DAE" w14:textId="783C32F6" w:rsidR="004E30B4" w:rsidRPr="00711545" w:rsidRDefault="004E30B4" w:rsidP="004E30B4">
            <w:pPr>
              <w:jc w:val="center"/>
              <w:rPr>
                <w:bCs/>
                <w:sz w:val="28"/>
                <w:szCs w:val="28"/>
              </w:rPr>
            </w:pPr>
            <w:r>
              <w:rPr>
                <w:bCs/>
                <w:sz w:val="28"/>
                <w:szCs w:val="28"/>
              </w:rPr>
              <w:t>2</w:t>
            </w:r>
          </w:p>
        </w:tc>
      </w:tr>
      <w:tr w:rsidR="004E30B4" w:rsidRPr="0019768B" w14:paraId="0A22D6CA" w14:textId="77777777" w:rsidTr="00FB128A">
        <w:tc>
          <w:tcPr>
            <w:tcW w:w="1213" w:type="dxa"/>
            <w:shd w:val="clear" w:color="auto" w:fill="auto"/>
          </w:tcPr>
          <w:p w14:paraId="60A2E6A5" w14:textId="77777777" w:rsidR="004E30B4" w:rsidRPr="0019768B" w:rsidRDefault="004E30B4" w:rsidP="004E30B4">
            <w:pPr>
              <w:jc w:val="center"/>
              <w:rPr>
                <w:bCs/>
                <w:sz w:val="28"/>
                <w:szCs w:val="28"/>
              </w:rPr>
            </w:pPr>
            <w:r>
              <w:rPr>
                <w:bCs/>
                <w:sz w:val="28"/>
                <w:szCs w:val="28"/>
              </w:rPr>
              <w:t>5</w:t>
            </w:r>
          </w:p>
        </w:tc>
        <w:tc>
          <w:tcPr>
            <w:tcW w:w="7430" w:type="dxa"/>
          </w:tcPr>
          <w:p w14:paraId="64772F91" w14:textId="533E3A14" w:rsidR="004E30B4" w:rsidRPr="0019768B" w:rsidRDefault="004E30B4" w:rsidP="004E30B4">
            <w:pPr>
              <w:jc w:val="both"/>
              <w:rPr>
                <w:bCs/>
                <w:sz w:val="28"/>
                <w:szCs w:val="28"/>
              </w:rPr>
            </w:pPr>
            <w:r w:rsidRPr="000142DD">
              <w:rPr>
                <w:sz w:val="28"/>
                <w:szCs w:val="28"/>
              </w:rPr>
              <w:t xml:space="preserve">Соціальний працівник у </w:t>
            </w:r>
            <w:proofErr w:type="spellStart"/>
            <w:r w:rsidRPr="000142DD">
              <w:rPr>
                <w:sz w:val="28"/>
                <w:szCs w:val="28"/>
              </w:rPr>
              <w:t>мультидисциплінарній</w:t>
            </w:r>
            <w:proofErr w:type="spellEnd"/>
            <w:r w:rsidRPr="000142DD">
              <w:rPr>
                <w:sz w:val="28"/>
                <w:szCs w:val="28"/>
              </w:rPr>
              <w:t xml:space="preserve"> команді: співпраця та координація послуг</w:t>
            </w:r>
          </w:p>
        </w:tc>
        <w:tc>
          <w:tcPr>
            <w:tcW w:w="1565" w:type="dxa"/>
            <w:shd w:val="clear" w:color="auto" w:fill="auto"/>
          </w:tcPr>
          <w:p w14:paraId="4B68AF88" w14:textId="2F771857" w:rsidR="004E30B4" w:rsidRPr="005A4972" w:rsidRDefault="00C51154" w:rsidP="004E30B4">
            <w:pPr>
              <w:jc w:val="center"/>
              <w:rPr>
                <w:bCs/>
                <w:sz w:val="28"/>
                <w:szCs w:val="28"/>
              </w:rPr>
            </w:pPr>
            <w:r>
              <w:rPr>
                <w:bCs/>
                <w:sz w:val="28"/>
                <w:szCs w:val="28"/>
              </w:rPr>
              <w:t>2</w:t>
            </w:r>
          </w:p>
        </w:tc>
      </w:tr>
      <w:tr w:rsidR="004E30B4" w:rsidRPr="0019768B" w14:paraId="2ABCD112" w14:textId="77777777" w:rsidTr="00FB128A">
        <w:tc>
          <w:tcPr>
            <w:tcW w:w="1213" w:type="dxa"/>
            <w:shd w:val="clear" w:color="auto" w:fill="auto"/>
          </w:tcPr>
          <w:p w14:paraId="7596C9D0" w14:textId="77777777" w:rsidR="004E30B4" w:rsidRPr="0019768B" w:rsidRDefault="004E30B4" w:rsidP="004E30B4">
            <w:pPr>
              <w:jc w:val="center"/>
              <w:rPr>
                <w:bCs/>
                <w:sz w:val="28"/>
                <w:szCs w:val="28"/>
              </w:rPr>
            </w:pPr>
            <w:r>
              <w:rPr>
                <w:bCs/>
                <w:sz w:val="28"/>
                <w:szCs w:val="28"/>
              </w:rPr>
              <w:t>6</w:t>
            </w:r>
          </w:p>
        </w:tc>
        <w:tc>
          <w:tcPr>
            <w:tcW w:w="7430" w:type="dxa"/>
          </w:tcPr>
          <w:p w14:paraId="34C926E0" w14:textId="5C4EC122" w:rsidR="004E30B4" w:rsidRPr="0019768B" w:rsidRDefault="004E30B4" w:rsidP="004E30B4">
            <w:pPr>
              <w:jc w:val="both"/>
              <w:rPr>
                <w:bCs/>
                <w:sz w:val="28"/>
                <w:szCs w:val="28"/>
              </w:rPr>
            </w:pPr>
            <w:proofErr w:type="spellStart"/>
            <w:r w:rsidRPr="000B75E0">
              <w:rPr>
                <w:sz w:val="28"/>
                <w:szCs w:val="28"/>
              </w:rPr>
              <w:t>Супервізія</w:t>
            </w:r>
            <w:proofErr w:type="spellEnd"/>
            <w:r w:rsidRPr="000B75E0">
              <w:rPr>
                <w:sz w:val="28"/>
                <w:szCs w:val="28"/>
              </w:rPr>
              <w:t xml:space="preserve"> та професійний розвиток соціального працівника: безперервне навчання та підтримка</w:t>
            </w:r>
          </w:p>
        </w:tc>
        <w:tc>
          <w:tcPr>
            <w:tcW w:w="1565" w:type="dxa"/>
            <w:shd w:val="clear" w:color="auto" w:fill="auto"/>
          </w:tcPr>
          <w:p w14:paraId="23E53206" w14:textId="6018D3A3" w:rsidR="004E30B4" w:rsidRPr="005A4972" w:rsidRDefault="00C51154" w:rsidP="004E30B4">
            <w:pPr>
              <w:jc w:val="center"/>
              <w:rPr>
                <w:bCs/>
                <w:sz w:val="28"/>
                <w:szCs w:val="28"/>
              </w:rPr>
            </w:pPr>
            <w:r>
              <w:rPr>
                <w:bCs/>
                <w:sz w:val="28"/>
                <w:szCs w:val="28"/>
              </w:rPr>
              <w:t>2</w:t>
            </w:r>
          </w:p>
        </w:tc>
      </w:tr>
      <w:tr w:rsidR="00D16D42" w:rsidRPr="0019768B" w14:paraId="168C622E" w14:textId="77777777" w:rsidTr="00493F72">
        <w:tc>
          <w:tcPr>
            <w:tcW w:w="8643" w:type="dxa"/>
            <w:gridSpan w:val="2"/>
            <w:shd w:val="clear" w:color="auto" w:fill="auto"/>
          </w:tcPr>
          <w:p w14:paraId="28AD5E8E" w14:textId="77777777" w:rsidR="00D16D42" w:rsidRPr="0019768B" w:rsidRDefault="00D16D42" w:rsidP="00D16D42">
            <w:pPr>
              <w:jc w:val="both"/>
              <w:rPr>
                <w:bCs/>
                <w:sz w:val="28"/>
                <w:szCs w:val="28"/>
              </w:rPr>
            </w:pPr>
            <w:r>
              <w:rPr>
                <w:bCs/>
                <w:sz w:val="28"/>
                <w:szCs w:val="28"/>
              </w:rPr>
              <w:t>Модульний контроль</w:t>
            </w:r>
          </w:p>
        </w:tc>
        <w:tc>
          <w:tcPr>
            <w:tcW w:w="1565" w:type="dxa"/>
            <w:shd w:val="clear" w:color="auto" w:fill="auto"/>
          </w:tcPr>
          <w:p w14:paraId="1E113E36" w14:textId="77777777" w:rsidR="00D16D42" w:rsidRPr="00D16D0F" w:rsidRDefault="00D16D0F" w:rsidP="00D16D42">
            <w:pPr>
              <w:jc w:val="center"/>
              <w:rPr>
                <w:bCs/>
                <w:sz w:val="28"/>
                <w:szCs w:val="28"/>
                <w:lang w:val="en-US"/>
              </w:rPr>
            </w:pPr>
            <w:r>
              <w:rPr>
                <w:bCs/>
                <w:sz w:val="28"/>
                <w:szCs w:val="28"/>
                <w:lang w:val="en-US"/>
              </w:rPr>
              <w:t>2</w:t>
            </w:r>
          </w:p>
        </w:tc>
      </w:tr>
      <w:tr w:rsidR="004E30B4" w:rsidRPr="0019768B" w14:paraId="53C2FB6C" w14:textId="77777777" w:rsidTr="00FB128A">
        <w:tc>
          <w:tcPr>
            <w:tcW w:w="1213" w:type="dxa"/>
            <w:shd w:val="clear" w:color="auto" w:fill="auto"/>
          </w:tcPr>
          <w:p w14:paraId="229F39E8" w14:textId="77777777" w:rsidR="004E30B4" w:rsidRPr="0019768B" w:rsidRDefault="004E30B4" w:rsidP="004E30B4">
            <w:pPr>
              <w:jc w:val="center"/>
              <w:rPr>
                <w:bCs/>
                <w:sz w:val="28"/>
                <w:szCs w:val="28"/>
              </w:rPr>
            </w:pPr>
            <w:r>
              <w:rPr>
                <w:bCs/>
                <w:sz w:val="28"/>
                <w:szCs w:val="28"/>
              </w:rPr>
              <w:t>7</w:t>
            </w:r>
          </w:p>
        </w:tc>
        <w:tc>
          <w:tcPr>
            <w:tcW w:w="7430" w:type="dxa"/>
          </w:tcPr>
          <w:p w14:paraId="517D3FCA" w14:textId="4E1AC6CC" w:rsidR="004E30B4" w:rsidRPr="0019768B" w:rsidRDefault="004E30B4" w:rsidP="004E30B4">
            <w:pPr>
              <w:jc w:val="both"/>
              <w:rPr>
                <w:bCs/>
                <w:sz w:val="28"/>
                <w:szCs w:val="28"/>
              </w:rPr>
            </w:pPr>
            <w:r w:rsidRPr="000B75E0">
              <w:rPr>
                <w:sz w:val="28"/>
                <w:szCs w:val="28"/>
              </w:rPr>
              <w:t>Соціальні послуги: основні форми та види</w:t>
            </w:r>
          </w:p>
        </w:tc>
        <w:tc>
          <w:tcPr>
            <w:tcW w:w="1565" w:type="dxa"/>
            <w:shd w:val="clear" w:color="auto" w:fill="auto"/>
          </w:tcPr>
          <w:p w14:paraId="4D04FF4D" w14:textId="3C79F285" w:rsidR="004E30B4" w:rsidRPr="005A4972" w:rsidRDefault="004E30B4" w:rsidP="004E30B4">
            <w:pPr>
              <w:jc w:val="center"/>
              <w:rPr>
                <w:bCs/>
                <w:sz w:val="28"/>
                <w:szCs w:val="28"/>
              </w:rPr>
            </w:pPr>
            <w:r>
              <w:rPr>
                <w:bCs/>
                <w:sz w:val="28"/>
                <w:szCs w:val="28"/>
              </w:rPr>
              <w:t>9</w:t>
            </w:r>
          </w:p>
        </w:tc>
      </w:tr>
      <w:tr w:rsidR="004E30B4" w:rsidRPr="0019768B" w14:paraId="4CCD8E4B" w14:textId="77777777" w:rsidTr="00FB128A">
        <w:tc>
          <w:tcPr>
            <w:tcW w:w="1213" w:type="dxa"/>
            <w:shd w:val="clear" w:color="auto" w:fill="auto"/>
          </w:tcPr>
          <w:p w14:paraId="7A343EE3" w14:textId="77777777" w:rsidR="004E30B4" w:rsidRPr="0019768B" w:rsidRDefault="004E30B4" w:rsidP="004E30B4">
            <w:pPr>
              <w:jc w:val="center"/>
              <w:rPr>
                <w:bCs/>
                <w:sz w:val="28"/>
                <w:szCs w:val="28"/>
              </w:rPr>
            </w:pPr>
            <w:r>
              <w:rPr>
                <w:bCs/>
                <w:sz w:val="28"/>
                <w:szCs w:val="28"/>
              </w:rPr>
              <w:t>8</w:t>
            </w:r>
          </w:p>
        </w:tc>
        <w:tc>
          <w:tcPr>
            <w:tcW w:w="7430" w:type="dxa"/>
          </w:tcPr>
          <w:p w14:paraId="415D96CE" w14:textId="3F45B758" w:rsidR="004E30B4" w:rsidRPr="0019768B" w:rsidRDefault="004E30B4" w:rsidP="004E30B4">
            <w:pPr>
              <w:jc w:val="both"/>
              <w:rPr>
                <w:bCs/>
                <w:sz w:val="28"/>
                <w:szCs w:val="28"/>
              </w:rPr>
            </w:pPr>
            <w:r w:rsidRPr="000B75E0">
              <w:rPr>
                <w:sz w:val="28"/>
                <w:szCs w:val="28"/>
              </w:rPr>
              <w:t>Кейс-менеджмент як ключова соціальна послуга: від діагностики до оцінки результатів</w:t>
            </w:r>
          </w:p>
        </w:tc>
        <w:tc>
          <w:tcPr>
            <w:tcW w:w="1565" w:type="dxa"/>
            <w:shd w:val="clear" w:color="auto" w:fill="auto"/>
          </w:tcPr>
          <w:p w14:paraId="3E6F3EEB" w14:textId="2814A74E" w:rsidR="004E30B4" w:rsidRPr="00711545" w:rsidRDefault="004E30B4" w:rsidP="004E30B4">
            <w:pPr>
              <w:jc w:val="center"/>
              <w:rPr>
                <w:bCs/>
                <w:sz w:val="28"/>
                <w:szCs w:val="28"/>
              </w:rPr>
            </w:pPr>
            <w:r>
              <w:rPr>
                <w:bCs/>
                <w:sz w:val="28"/>
                <w:szCs w:val="28"/>
              </w:rPr>
              <w:t>9</w:t>
            </w:r>
          </w:p>
        </w:tc>
      </w:tr>
      <w:tr w:rsidR="00D16D42" w:rsidRPr="0019768B" w14:paraId="155C1787" w14:textId="77777777" w:rsidTr="00493F72">
        <w:tc>
          <w:tcPr>
            <w:tcW w:w="8643" w:type="dxa"/>
            <w:gridSpan w:val="2"/>
            <w:shd w:val="clear" w:color="auto" w:fill="auto"/>
          </w:tcPr>
          <w:p w14:paraId="04D8B3AF" w14:textId="77777777" w:rsidR="00D16D42" w:rsidRPr="0019768B" w:rsidRDefault="00D16D42" w:rsidP="00D16D42">
            <w:pPr>
              <w:jc w:val="both"/>
              <w:rPr>
                <w:bCs/>
                <w:sz w:val="28"/>
                <w:szCs w:val="28"/>
              </w:rPr>
            </w:pPr>
            <w:r>
              <w:rPr>
                <w:bCs/>
                <w:sz w:val="28"/>
                <w:szCs w:val="28"/>
              </w:rPr>
              <w:t>Модульний контроль</w:t>
            </w:r>
          </w:p>
        </w:tc>
        <w:tc>
          <w:tcPr>
            <w:tcW w:w="1565" w:type="dxa"/>
            <w:shd w:val="clear" w:color="auto" w:fill="auto"/>
          </w:tcPr>
          <w:p w14:paraId="0871EB49" w14:textId="77777777" w:rsidR="00D16D42" w:rsidRPr="00D16D0F" w:rsidRDefault="00D16D0F" w:rsidP="00D16D42">
            <w:pPr>
              <w:jc w:val="center"/>
              <w:rPr>
                <w:bCs/>
                <w:sz w:val="28"/>
                <w:szCs w:val="28"/>
                <w:lang w:val="en-US"/>
              </w:rPr>
            </w:pPr>
            <w:r>
              <w:rPr>
                <w:bCs/>
                <w:sz w:val="28"/>
                <w:szCs w:val="28"/>
                <w:lang w:val="en-US"/>
              </w:rPr>
              <w:t>2</w:t>
            </w:r>
          </w:p>
        </w:tc>
      </w:tr>
      <w:tr w:rsidR="004E30B4" w:rsidRPr="0019768B" w14:paraId="752DDCFC" w14:textId="77777777" w:rsidTr="00FB128A">
        <w:tc>
          <w:tcPr>
            <w:tcW w:w="1213" w:type="dxa"/>
            <w:shd w:val="clear" w:color="auto" w:fill="auto"/>
          </w:tcPr>
          <w:p w14:paraId="08FF5EE1" w14:textId="77777777" w:rsidR="004E30B4" w:rsidRPr="0019768B" w:rsidRDefault="004E30B4" w:rsidP="004E30B4">
            <w:pPr>
              <w:jc w:val="center"/>
              <w:rPr>
                <w:bCs/>
                <w:sz w:val="28"/>
                <w:szCs w:val="28"/>
              </w:rPr>
            </w:pPr>
            <w:r>
              <w:rPr>
                <w:bCs/>
                <w:sz w:val="28"/>
                <w:szCs w:val="28"/>
              </w:rPr>
              <w:t>9</w:t>
            </w:r>
          </w:p>
        </w:tc>
        <w:tc>
          <w:tcPr>
            <w:tcW w:w="7430" w:type="dxa"/>
          </w:tcPr>
          <w:p w14:paraId="47E78021" w14:textId="0CDDB3BC" w:rsidR="004E30B4" w:rsidRPr="0019768B" w:rsidRDefault="004E30B4" w:rsidP="004E30B4">
            <w:pPr>
              <w:jc w:val="both"/>
              <w:rPr>
                <w:bCs/>
                <w:sz w:val="28"/>
                <w:szCs w:val="28"/>
              </w:rPr>
            </w:pPr>
            <w:r w:rsidRPr="000B75E0">
              <w:rPr>
                <w:sz w:val="28"/>
                <w:szCs w:val="28"/>
              </w:rPr>
              <w:t>Етичний кодекс соціального працівника: путівник у професійній діяльності</w:t>
            </w:r>
          </w:p>
        </w:tc>
        <w:tc>
          <w:tcPr>
            <w:tcW w:w="1565" w:type="dxa"/>
            <w:shd w:val="clear" w:color="auto" w:fill="auto"/>
          </w:tcPr>
          <w:p w14:paraId="172B5A24" w14:textId="64EB1453" w:rsidR="004E30B4" w:rsidRPr="005A4972" w:rsidRDefault="004E30B4" w:rsidP="004E30B4">
            <w:pPr>
              <w:jc w:val="center"/>
              <w:rPr>
                <w:bCs/>
                <w:sz w:val="28"/>
                <w:szCs w:val="28"/>
              </w:rPr>
            </w:pPr>
            <w:r>
              <w:rPr>
                <w:bCs/>
                <w:sz w:val="28"/>
                <w:szCs w:val="28"/>
              </w:rPr>
              <w:t>9</w:t>
            </w:r>
          </w:p>
        </w:tc>
      </w:tr>
      <w:tr w:rsidR="004E30B4" w:rsidRPr="0019768B" w14:paraId="7E87A345" w14:textId="77777777" w:rsidTr="00FB128A">
        <w:tc>
          <w:tcPr>
            <w:tcW w:w="1213" w:type="dxa"/>
            <w:shd w:val="clear" w:color="auto" w:fill="auto"/>
          </w:tcPr>
          <w:p w14:paraId="7B839B71" w14:textId="77777777" w:rsidR="004E30B4" w:rsidRPr="0019768B" w:rsidRDefault="004E30B4" w:rsidP="004E30B4">
            <w:pPr>
              <w:jc w:val="center"/>
              <w:rPr>
                <w:bCs/>
                <w:sz w:val="28"/>
                <w:szCs w:val="28"/>
              </w:rPr>
            </w:pPr>
            <w:r>
              <w:rPr>
                <w:bCs/>
                <w:sz w:val="28"/>
                <w:szCs w:val="28"/>
              </w:rPr>
              <w:t>10</w:t>
            </w:r>
          </w:p>
        </w:tc>
        <w:tc>
          <w:tcPr>
            <w:tcW w:w="7430" w:type="dxa"/>
          </w:tcPr>
          <w:p w14:paraId="02EF2D79" w14:textId="61BD046A" w:rsidR="004E30B4" w:rsidRPr="0019768B" w:rsidRDefault="004E30B4" w:rsidP="004E30B4">
            <w:pPr>
              <w:jc w:val="both"/>
              <w:rPr>
                <w:bCs/>
                <w:sz w:val="28"/>
                <w:szCs w:val="28"/>
              </w:rPr>
            </w:pPr>
            <w:r w:rsidRPr="000B75E0">
              <w:rPr>
                <w:bCs/>
                <w:color w:val="000000"/>
                <w:sz w:val="28"/>
                <w:szCs w:val="28"/>
              </w:rPr>
              <w:t>Конфіденційність, подвійні стосунки та конфлікт інтересів: ключові етичні виклики</w:t>
            </w:r>
          </w:p>
        </w:tc>
        <w:tc>
          <w:tcPr>
            <w:tcW w:w="1565" w:type="dxa"/>
            <w:shd w:val="clear" w:color="auto" w:fill="auto"/>
          </w:tcPr>
          <w:p w14:paraId="2CB03255" w14:textId="282DBE56" w:rsidR="004E30B4" w:rsidRPr="004E30B4" w:rsidRDefault="004E30B4" w:rsidP="004E30B4">
            <w:pPr>
              <w:jc w:val="center"/>
              <w:rPr>
                <w:bCs/>
                <w:sz w:val="28"/>
                <w:szCs w:val="28"/>
              </w:rPr>
            </w:pPr>
            <w:r>
              <w:rPr>
                <w:bCs/>
                <w:sz w:val="28"/>
                <w:szCs w:val="28"/>
              </w:rPr>
              <w:t>9</w:t>
            </w:r>
          </w:p>
        </w:tc>
      </w:tr>
      <w:tr w:rsidR="00D16D42" w:rsidRPr="0019768B" w14:paraId="03559BF2" w14:textId="77777777" w:rsidTr="00493F72">
        <w:tc>
          <w:tcPr>
            <w:tcW w:w="8643" w:type="dxa"/>
            <w:gridSpan w:val="2"/>
            <w:shd w:val="clear" w:color="auto" w:fill="auto"/>
          </w:tcPr>
          <w:p w14:paraId="348F8E58" w14:textId="77777777" w:rsidR="00D16D42" w:rsidRPr="0019768B" w:rsidRDefault="00D16D42" w:rsidP="00D16D42">
            <w:pPr>
              <w:jc w:val="both"/>
              <w:rPr>
                <w:bCs/>
                <w:sz w:val="28"/>
                <w:szCs w:val="28"/>
              </w:rPr>
            </w:pPr>
            <w:r>
              <w:rPr>
                <w:bCs/>
                <w:sz w:val="28"/>
                <w:szCs w:val="28"/>
              </w:rPr>
              <w:t>Модульний контроль</w:t>
            </w:r>
          </w:p>
        </w:tc>
        <w:tc>
          <w:tcPr>
            <w:tcW w:w="1565" w:type="dxa"/>
            <w:shd w:val="clear" w:color="auto" w:fill="auto"/>
          </w:tcPr>
          <w:p w14:paraId="02549E9D" w14:textId="77777777" w:rsidR="00D16D42" w:rsidRPr="00D16D0F" w:rsidRDefault="00D16D0F" w:rsidP="00D16D42">
            <w:pPr>
              <w:jc w:val="center"/>
              <w:rPr>
                <w:bCs/>
                <w:sz w:val="28"/>
                <w:szCs w:val="28"/>
                <w:lang w:val="en-US"/>
              </w:rPr>
            </w:pPr>
            <w:r>
              <w:rPr>
                <w:bCs/>
                <w:sz w:val="28"/>
                <w:szCs w:val="28"/>
                <w:lang w:val="en-US"/>
              </w:rPr>
              <w:t>2</w:t>
            </w:r>
          </w:p>
        </w:tc>
      </w:tr>
      <w:tr w:rsidR="00D16D42" w:rsidRPr="0019768B" w14:paraId="767BE418" w14:textId="77777777" w:rsidTr="00493F72">
        <w:tc>
          <w:tcPr>
            <w:tcW w:w="8643" w:type="dxa"/>
            <w:gridSpan w:val="2"/>
            <w:shd w:val="clear" w:color="auto" w:fill="auto"/>
          </w:tcPr>
          <w:p w14:paraId="064C3B28" w14:textId="77777777" w:rsidR="00D16D42" w:rsidRPr="0019768B" w:rsidRDefault="00D16D42" w:rsidP="008D277B">
            <w:pPr>
              <w:jc w:val="both"/>
              <w:rPr>
                <w:bCs/>
                <w:sz w:val="28"/>
                <w:szCs w:val="28"/>
              </w:rPr>
            </w:pPr>
            <w:r>
              <w:rPr>
                <w:bCs/>
                <w:sz w:val="28"/>
                <w:szCs w:val="28"/>
              </w:rPr>
              <w:t>ІНДЗ</w:t>
            </w:r>
          </w:p>
        </w:tc>
        <w:tc>
          <w:tcPr>
            <w:tcW w:w="1565" w:type="dxa"/>
            <w:shd w:val="clear" w:color="auto" w:fill="auto"/>
          </w:tcPr>
          <w:p w14:paraId="35862666" w14:textId="77777777" w:rsidR="00D16D42" w:rsidRDefault="00EB63EF" w:rsidP="0019768B">
            <w:pPr>
              <w:jc w:val="center"/>
              <w:rPr>
                <w:bCs/>
                <w:sz w:val="28"/>
                <w:szCs w:val="28"/>
                <w:lang w:val="ru-RU"/>
              </w:rPr>
            </w:pPr>
            <w:r>
              <w:rPr>
                <w:bCs/>
                <w:sz w:val="28"/>
                <w:szCs w:val="28"/>
                <w:lang w:val="ru-RU"/>
              </w:rPr>
              <w:t>8</w:t>
            </w:r>
          </w:p>
        </w:tc>
      </w:tr>
      <w:tr w:rsidR="002146D1" w:rsidRPr="0019768B" w14:paraId="17F0C61D" w14:textId="77777777" w:rsidTr="00493F72">
        <w:tc>
          <w:tcPr>
            <w:tcW w:w="8643" w:type="dxa"/>
            <w:gridSpan w:val="2"/>
            <w:shd w:val="clear" w:color="auto" w:fill="auto"/>
          </w:tcPr>
          <w:p w14:paraId="09EA52ED" w14:textId="77777777" w:rsidR="002146D1" w:rsidRPr="0019768B" w:rsidRDefault="002146D1" w:rsidP="008D277B">
            <w:pPr>
              <w:jc w:val="both"/>
              <w:rPr>
                <w:bCs/>
                <w:sz w:val="28"/>
                <w:szCs w:val="28"/>
              </w:rPr>
            </w:pPr>
            <w:r>
              <w:rPr>
                <w:bCs/>
                <w:sz w:val="28"/>
                <w:szCs w:val="28"/>
              </w:rPr>
              <w:t xml:space="preserve">Разом </w:t>
            </w:r>
          </w:p>
        </w:tc>
        <w:tc>
          <w:tcPr>
            <w:tcW w:w="1565" w:type="dxa"/>
            <w:shd w:val="clear" w:color="auto" w:fill="auto"/>
          </w:tcPr>
          <w:p w14:paraId="7D7BF847" w14:textId="7323E4BF" w:rsidR="002146D1" w:rsidRPr="005A4972" w:rsidRDefault="00711545" w:rsidP="0019768B">
            <w:pPr>
              <w:jc w:val="center"/>
              <w:rPr>
                <w:b/>
                <w:bCs/>
                <w:sz w:val="28"/>
                <w:szCs w:val="28"/>
              </w:rPr>
            </w:pPr>
            <w:r>
              <w:rPr>
                <w:b/>
                <w:bCs/>
                <w:sz w:val="28"/>
                <w:szCs w:val="28"/>
              </w:rPr>
              <w:t>60</w:t>
            </w:r>
          </w:p>
        </w:tc>
      </w:tr>
    </w:tbl>
    <w:p w14:paraId="44A3EDFF" w14:textId="77777777" w:rsidR="00B73AB2" w:rsidRDefault="00B73AB2" w:rsidP="00CD5DB4">
      <w:pPr>
        <w:shd w:val="clear" w:color="auto" w:fill="FFFFFF"/>
        <w:spacing w:before="144"/>
        <w:jc w:val="center"/>
        <w:rPr>
          <w:b/>
          <w:bCs/>
          <w:sz w:val="28"/>
          <w:szCs w:val="28"/>
        </w:rPr>
      </w:pPr>
    </w:p>
    <w:p w14:paraId="4D3030B6" w14:textId="77777777" w:rsidR="00B73AB2" w:rsidRDefault="00B73AB2" w:rsidP="00CD5DB4">
      <w:pPr>
        <w:shd w:val="clear" w:color="auto" w:fill="FFFFFF"/>
        <w:spacing w:before="144"/>
        <w:jc w:val="center"/>
        <w:rPr>
          <w:b/>
          <w:bCs/>
          <w:sz w:val="28"/>
          <w:szCs w:val="28"/>
        </w:rPr>
      </w:pPr>
    </w:p>
    <w:p w14:paraId="69F26F34" w14:textId="77777777" w:rsidR="00B73AB2" w:rsidRDefault="00B73AB2" w:rsidP="00CD5DB4">
      <w:pPr>
        <w:shd w:val="clear" w:color="auto" w:fill="FFFFFF"/>
        <w:spacing w:before="144"/>
        <w:jc w:val="center"/>
        <w:rPr>
          <w:b/>
          <w:bCs/>
          <w:sz w:val="28"/>
          <w:szCs w:val="28"/>
        </w:rPr>
      </w:pPr>
    </w:p>
    <w:p w14:paraId="7F8024C4" w14:textId="77777777" w:rsidR="00B73AB2" w:rsidRDefault="00B73AB2" w:rsidP="00CD5DB4">
      <w:pPr>
        <w:shd w:val="clear" w:color="auto" w:fill="FFFFFF"/>
        <w:spacing w:before="144"/>
        <w:jc w:val="center"/>
        <w:rPr>
          <w:b/>
          <w:bCs/>
          <w:sz w:val="28"/>
          <w:szCs w:val="28"/>
        </w:rPr>
      </w:pPr>
    </w:p>
    <w:p w14:paraId="52E2AFF3" w14:textId="77777777" w:rsidR="00B73AB2" w:rsidRDefault="00B73AB2" w:rsidP="00CD5DB4">
      <w:pPr>
        <w:shd w:val="clear" w:color="auto" w:fill="FFFFFF"/>
        <w:spacing w:before="144"/>
        <w:jc w:val="center"/>
        <w:rPr>
          <w:b/>
          <w:bCs/>
          <w:sz w:val="28"/>
          <w:szCs w:val="28"/>
        </w:rPr>
      </w:pPr>
    </w:p>
    <w:p w14:paraId="4B2977FC" w14:textId="77777777" w:rsidR="00B73AB2" w:rsidRDefault="00B73AB2" w:rsidP="00CD5DB4">
      <w:pPr>
        <w:shd w:val="clear" w:color="auto" w:fill="FFFFFF"/>
        <w:spacing w:before="144"/>
        <w:jc w:val="center"/>
        <w:rPr>
          <w:b/>
          <w:bCs/>
          <w:sz w:val="28"/>
          <w:szCs w:val="28"/>
        </w:rPr>
      </w:pPr>
    </w:p>
    <w:p w14:paraId="631BD0D8" w14:textId="77777777" w:rsidR="00921BB9" w:rsidRPr="00921BB9" w:rsidRDefault="00921BB9" w:rsidP="00921BB9">
      <w:pPr>
        <w:shd w:val="clear" w:color="auto" w:fill="FFFFFF"/>
        <w:spacing w:before="144"/>
        <w:jc w:val="center"/>
        <w:rPr>
          <w:rFonts w:eastAsia="Arial Unicode MS"/>
          <w:b/>
          <w:bCs/>
          <w:sz w:val="28"/>
          <w:szCs w:val="28"/>
          <w:lang w:eastAsia="en-US"/>
        </w:rPr>
      </w:pPr>
      <w:r w:rsidRPr="00921BB9">
        <w:rPr>
          <w:rFonts w:eastAsia="Arial Unicode MS"/>
          <w:b/>
          <w:bCs/>
          <w:sz w:val="28"/>
          <w:szCs w:val="28"/>
          <w:lang w:eastAsia="en-US"/>
        </w:rPr>
        <w:t>КАРТА САМОСТІЙНОЇ РОБОТИ ЗДОБУВАЧА ОСВІТИ</w:t>
      </w:r>
    </w:p>
    <w:p w14:paraId="420C0212" w14:textId="77777777" w:rsidR="00CD5DB4" w:rsidRPr="001C5CE5" w:rsidRDefault="00CD5DB4" w:rsidP="00CD5DB4">
      <w:pPr>
        <w:shd w:val="clear" w:color="auto" w:fill="FFFFFF"/>
        <w:spacing w:before="144"/>
        <w:ind w:right="-260"/>
        <w:jc w:val="center"/>
        <w:rPr>
          <w:b/>
          <w:bCs/>
          <w:color w:val="548DD4"/>
          <w:sz w:val="8"/>
          <w:szCs w:val="8"/>
        </w:rPr>
      </w:pPr>
    </w:p>
    <w:tbl>
      <w:tblPr>
        <w:tblW w:w="95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60"/>
        <w:gridCol w:w="3827"/>
        <w:gridCol w:w="88"/>
        <w:gridCol w:w="8"/>
        <w:gridCol w:w="634"/>
        <w:gridCol w:w="97"/>
        <w:gridCol w:w="1207"/>
        <w:gridCol w:w="8"/>
        <w:gridCol w:w="8"/>
      </w:tblGrid>
      <w:tr w:rsidR="00CD5DB4" w:rsidRPr="001C5CE5" w14:paraId="351A1A64" w14:textId="77777777" w:rsidTr="001C5CE5">
        <w:trPr>
          <w:trHeight w:val="1003"/>
          <w:jc w:val="center"/>
        </w:trPr>
        <w:tc>
          <w:tcPr>
            <w:tcW w:w="3660" w:type="dxa"/>
            <w:vAlign w:val="center"/>
          </w:tcPr>
          <w:p w14:paraId="61B83EBC" w14:textId="77777777" w:rsidR="00CD5DB4" w:rsidRPr="001C5CE5" w:rsidRDefault="00CD5DB4" w:rsidP="00FC4EC5">
            <w:pPr>
              <w:ind w:right="-107"/>
              <w:jc w:val="center"/>
              <w:rPr>
                <w:bCs/>
              </w:rPr>
            </w:pPr>
            <w:r w:rsidRPr="001C5CE5">
              <w:rPr>
                <w:bCs/>
              </w:rPr>
              <w:t>Змістовий модуль та теми курсу</w:t>
            </w:r>
          </w:p>
        </w:tc>
        <w:tc>
          <w:tcPr>
            <w:tcW w:w="3827" w:type="dxa"/>
            <w:vAlign w:val="center"/>
          </w:tcPr>
          <w:p w14:paraId="744B9619" w14:textId="77777777" w:rsidR="00CD5DB4" w:rsidRPr="001C5CE5" w:rsidRDefault="00CD5DB4" w:rsidP="00FC4EC5">
            <w:pPr>
              <w:ind w:right="-107"/>
              <w:jc w:val="center"/>
              <w:rPr>
                <w:bCs/>
              </w:rPr>
            </w:pPr>
            <w:r w:rsidRPr="001C5CE5">
              <w:rPr>
                <w:bCs/>
              </w:rPr>
              <w:t>Академічний контроль</w:t>
            </w:r>
          </w:p>
        </w:tc>
        <w:tc>
          <w:tcPr>
            <w:tcW w:w="730" w:type="dxa"/>
            <w:gridSpan w:val="3"/>
            <w:vAlign w:val="center"/>
          </w:tcPr>
          <w:p w14:paraId="12CA3B30" w14:textId="77777777" w:rsidR="00CD5DB4" w:rsidRPr="001C5CE5" w:rsidRDefault="00CD5DB4" w:rsidP="00FC4EC5">
            <w:pPr>
              <w:ind w:right="-107"/>
              <w:jc w:val="center"/>
              <w:rPr>
                <w:bCs/>
              </w:rPr>
            </w:pPr>
            <w:r w:rsidRPr="001C5CE5">
              <w:rPr>
                <w:bCs/>
              </w:rPr>
              <w:t>Бали</w:t>
            </w:r>
          </w:p>
        </w:tc>
        <w:tc>
          <w:tcPr>
            <w:tcW w:w="1320" w:type="dxa"/>
            <w:gridSpan w:val="4"/>
            <w:vAlign w:val="center"/>
          </w:tcPr>
          <w:p w14:paraId="734D6EE2" w14:textId="77777777" w:rsidR="00CD5DB4" w:rsidRPr="001C5CE5" w:rsidRDefault="00CD5DB4" w:rsidP="00FC4EC5">
            <w:pPr>
              <w:ind w:right="-107"/>
              <w:jc w:val="center"/>
              <w:rPr>
                <w:bCs/>
              </w:rPr>
            </w:pPr>
            <w:r w:rsidRPr="001C5CE5">
              <w:rPr>
                <w:bCs/>
              </w:rPr>
              <w:t>Термін</w:t>
            </w:r>
          </w:p>
          <w:p w14:paraId="7CA3DB1E" w14:textId="77777777" w:rsidR="00CD5DB4" w:rsidRPr="001C5CE5" w:rsidRDefault="00CD5DB4" w:rsidP="00FC4EC5">
            <w:pPr>
              <w:ind w:right="-107"/>
              <w:jc w:val="center"/>
              <w:rPr>
                <w:bCs/>
              </w:rPr>
            </w:pPr>
            <w:r w:rsidRPr="001C5CE5">
              <w:rPr>
                <w:bCs/>
              </w:rPr>
              <w:t>виконання (тижні)</w:t>
            </w:r>
          </w:p>
        </w:tc>
      </w:tr>
      <w:tr w:rsidR="00CD5DB4" w:rsidRPr="001C5CE5" w14:paraId="7037873A" w14:textId="77777777" w:rsidTr="00FC4EC5">
        <w:trPr>
          <w:trHeight w:val="289"/>
          <w:jc w:val="center"/>
        </w:trPr>
        <w:tc>
          <w:tcPr>
            <w:tcW w:w="9537" w:type="dxa"/>
            <w:gridSpan w:val="9"/>
          </w:tcPr>
          <w:p w14:paraId="457337FC" w14:textId="1E5F6C58" w:rsidR="00CD5DB4" w:rsidRPr="00FB128A" w:rsidRDefault="00CD5DB4" w:rsidP="001C5CE5">
            <w:pPr>
              <w:ind w:right="-107"/>
              <w:jc w:val="center"/>
              <w:rPr>
                <w:b/>
                <w:i/>
                <w:iCs/>
              </w:rPr>
            </w:pPr>
            <w:r w:rsidRPr="00FB128A">
              <w:rPr>
                <w:b/>
                <w:i/>
                <w:iCs/>
              </w:rPr>
              <w:t>Змістовий модуль 1.</w:t>
            </w:r>
            <w:r w:rsidR="00EA646E" w:rsidRPr="00FB128A">
              <w:rPr>
                <w:b/>
                <w:i/>
                <w:iCs/>
                <w:sz w:val="18"/>
                <w:szCs w:val="18"/>
              </w:rPr>
              <w:t xml:space="preserve"> </w:t>
            </w:r>
            <w:r w:rsidR="00693C1D" w:rsidRPr="00693C1D">
              <w:rPr>
                <w:b/>
                <w:bCs/>
                <w:i/>
                <w:iCs/>
              </w:rPr>
              <w:t>Загальна характеристика спеціальності «Соціальна робота</w:t>
            </w:r>
            <w:r w:rsidR="00693C1D">
              <w:rPr>
                <w:b/>
                <w:bCs/>
                <w:i/>
                <w:iCs/>
              </w:rPr>
              <w:t>»</w:t>
            </w:r>
          </w:p>
        </w:tc>
      </w:tr>
      <w:tr w:rsidR="00693C1D" w:rsidRPr="001C5CE5" w14:paraId="0AD9334A" w14:textId="77777777" w:rsidTr="00693C1D">
        <w:trPr>
          <w:trHeight w:val="468"/>
          <w:jc w:val="center"/>
        </w:trPr>
        <w:tc>
          <w:tcPr>
            <w:tcW w:w="3660" w:type="dxa"/>
            <w:shd w:val="clear" w:color="auto" w:fill="auto"/>
            <w:vAlign w:val="center"/>
          </w:tcPr>
          <w:p w14:paraId="1D4B9D41" w14:textId="34139489" w:rsidR="00693C1D" w:rsidRPr="001C5CE5" w:rsidRDefault="00693C1D" w:rsidP="00FC4EC5">
            <w:pPr>
              <w:jc w:val="both"/>
              <w:rPr>
                <w:sz w:val="23"/>
                <w:szCs w:val="23"/>
              </w:rPr>
            </w:pPr>
            <w:r w:rsidRPr="001C5CE5">
              <w:rPr>
                <w:b/>
                <w:sz w:val="23"/>
                <w:szCs w:val="23"/>
              </w:rPr>
              <w:t>Тема 1.</w:t>
            </w:r>
            <w:r w:rsidRPr="001C5CE5">
              <w:rPr>
                <w:bCs/>
                <w:sz w:val="23"/>
                <w:szCs w:val="23"/>
              </w:rPr>
              <w:t xml:space="preserve"> </w:t>
            </w:r>
            <w:r w:rsidRPr="00693C1D">
              <w:rPr>
                <w:bCs/>
                <w:color w:val="000000"/>
              </w:rPr>
              <w:t>Сутність соціальної роботи та консультування</w:t>
            </w:r>
            <w:r>
              <w:rPr>
                <w:bCs/>
                <w:color w:val="000000"/>
              </w:rPr>
              <w:t xml:space="preserve"> </w:t>
            </w:r>
            <w:r w:rsidRPr="00282C3F">
              <w:rPr>
                <w:bCs/>
                <w:i/>
                <w:color w:val="000000"/>
              </w:rPr>
              <w:t>(</w:t>
            </w:r>
            <w:r w:rsidR="00C51154">
              <w:rPr>
                <w:bCs/>
                <w:i/>
                <w:color w:val="000000"/>
              </w:rPr>
              <w:t>1</w:t>
            </w:r>
            <w:r w:rsidRPr="00282C3F">
              <w:rPr>
                <w:bCs/>
                <w:i/>
                <w:color w:val="000000"/>
              </w:rPr>
              <w:t xml:space="preserve"> </w:t>
            </w:r>
            <w:r w:rsidR="00684348">
              <w:rPr>
                <w:bCs/>
                <w:i/>
                <w:color w:val="000000"/>
              </w:rPr>
              <w:t>год</w:t>
            </w:r>
            <w:r>
              <w:rPr>
                <w:bCs/>
                <w:i/>
                <w:color w:val="000000"/>
              </w:rPr>
              <w:t>)</w:t>
            </w:r>
          </w:p>
        </w:tc>
        <w:tc>
          <w:tcPr>
            <w:tcW w:w="3827" w:type="dxa"/>
            <w:vMerge w:val="restart"/>
            <w:vAlign w:val="center"/>
          </w:tcPr>
          <w:p w14:paraId="78DC90B7" w14:textId="77777777" w:rsidR="00693C1D" w:rsidRPr="001C5CE5" w:rsidRDefault="00693C1D" w:rsidP="00FC4EC5">
            <w:pPr>
              <w:ind w:right="-107"/>
              <w:jc w:val="center"/>
              <w:rPr>
                <w:bCs/>
              </w:rPr>
            </w:pPr>
            <w:r w:rsidRPr="001C5CE5">
              <w:rPr>
                <w:bCs/>
              </w:rPr>
              <w:t>завдання до самостійної роботи, індивідуальне завдання</w:t>
            </w:r>
          </w:p>
        </w:tc>
        <w:tc>
          <w:tcPr>
            <w:tcW w:w="730" w:type="dxa"/>
            <w:gridSpan w:val="3"/>
            <w:vMerge w:val="restart"/>
            <w:vAlign w:val="center"/>
          </w:tcPr>
          <w:p w14:paraId="40A8AEF9" w14:textId="56CE2E09" w:rsidR="00693C1D" w:rsidRPr="001C5CE5" w:rsidRDefault="002D5AEE" w:rsidP="00FC4EC5">
            <w:pPr>
              <w:tabs>
                <w:tab w:val="left" w:pos="34"/>
              </w:tabs>
              <w:ind w:right="-107"/>
              <w:jc w:val="center"/>
              <w:rPr>
                <w:bCs/>
                <w:sz w:val="25"/>
                <w:szCs w:val="25"/>
              </w:rPr>
            </w:pPr>
            <w:r>
              <w:rPr>
                <w:bCs/>
                <w:sz w:val="25"/>
                <w:szCs w:val="25"/>
              </w:rPr>
              <w:t>3</w:t>
            </w:r>
          </w:p>
        </w:tc>
        <w:tc>
          <w:tcPr>
            <w:tcW w:w="1320" w:type="dxa"/>
            <w:gridSpan w:val="4"/>
            <w:vMerge w:val="restart"/>
            <w:vAlign w:val="center"/>
          </w:tcPr>
          <w:p w14:paraId="224D4EEA" w14:textId="77777777" w:rsidR="00693C1D" w:rsidRPr="001C5CE5" w:rsidRDefault="00693C1D" w:rsidP="00FC4EC5">
            <w:pPr>
              <w:ind w:right="-107"/>
              <w:jc w:val="center"/>
              <w:rPr>
                <w:bCs/>
              </w:rPr>
            </w:pPr>
            <w:r w:rsidRPr="001C5CE5">
              <w:rPr>
                <w:bCs/>
              </w:rPr>
              <w:t>І</w:t>
            </w:r>
          </w:p>
        </w:tc>
      </w:tr>
      <w:tr w:rsidR="00693C1D" w:rsidRPr="001C5CE5" w14:paraId="7A9F24B7" w14:textId="77777777" w:rsidTr="00693C1D">
        <w:trPr>
          <w:trHeight w:val="816"/>
          <w:jc w:val="center"/>
        </w:trPr>
        <w:tc>
          <w:tcPr>
            <w:tcW w:w="3660" w:type="dxa"/>
            <w:shd w:val="clear" w:color="auto" w:fill="auto"/>
            <w:vAlign w:val="center"/>
          </w:tcPr>
          <w:p w14:paraId="7E8FD584" w14:textId="0A547E8B" w:rsidR="00693C1D" w:rsidRPr="001C5CE5" w:rsidRDefault="00693C1D" w:rsidP="00FC4EC5">
            <w:pPr>
              <w:jc w:val="both"/>
              <w:rPr>
                <w:b/>
                <w:sz w:val="23"/>
                <w:szCs w:val="23"/>
              </w:rPr>
            </w:pPr>
            <w:r w:rsidRPr="00693C1D">
              <w:rPr>
                <w:b/>
                <w:sz w:val="23"/>
                <w:szCs w:val="23"/>
              </w:rPr>
              <w:t>Тема </w:t>
            </w:r>
            <w:r>
              <w:rPr>
                <w:b/>
                <w:sz w:val="23"/>
                <w:szCs w:val="23"/>
              </w:rPr>
              <w:t>2</w:t>
            </w:r>
            <w:r w:rsidRPr="00693C1D">
              <w:rPr>
                <w:b/>
                <w:sz w:val="23"/>
                <w:szCs w:val="23"/>
              </w:rPr>
              <w:t>.</w:t>
            </w:r>
            <w:r w:rsidRPr="00693C1D">
              <w:rPr>
                <w:b/>
                <w:bCs/>
                <w:sz w:val="23"/>
                <w:szCs w:val="23"/>
              </w:rPr>
              <w:t xml:space="preserve"> </w:t>
            </w:r>
            <w:r w:rsidRPr="00693C1D">
              <w:rPr>
                <w:bCs/>
                <w:sz w:val="23"/>
                <w:szCs w:val="23"/>
              </w:rPr>
              <w:t>Соціальна робота в 21-му столітті: від благодійності до «цифрової революції» в соціальній сфері</w:t>
            </w:r>
            <w:r>
              <w:rPr>
                <w:bCs/>
                <w:sz w:val="23"/>
                <w:szCs w:val="23"/>
              </w:rPr>
              <w:t xml:space="preserve"> </w:t>
            </w:r>
            <w:r w:rsidR="00C51154">
              <w:rPr>
                <w:bCs/>
                <w:sz w:val="23"/>
                <w:szCs w:val="23"/>
              </w:rPr>
              <w:t>(1</w:t>
            </w:r>
            <w:r w:rsidRPr="00693C1D">
              <w:rPr>
                <w:bCs/>
                <w:i/>
                <w:sz w:val="23"/>
                <w:szCs w:val="23"/>
              </w:rPr>
              <w:t xml:space="preserve"> </w:t>
            </w:r>
            <w:r w:rsidR="00684348">
              <w:rPr>
                <w:bCs/>
                <w:i/>
                <w:sz w:val="23"/>
                <w:szCs w:val="23"/>
              </w:rPr>
              <w:t>год</w:t>
            </w:r>
            <w:r w:rsidRPr="00693C1D">
              <w:rPr>
                <w:bCs/>
                <w:i/>
                <w:sz w:val="23"/>
                <w:szCs w:val="23"/>
              </w:rPr>
              <w:t>)</w:t>
            </w:r>
          </w:p>
        </w:tc>
        <w:tc>
          <w:tcPr>
            <w:tcW w:w="3827" w:type="dxa"/>
            <w:vMerge/>
            <w:vAlign w:val="center"/>
          </w:tcPr>
          <w:p w14:paraId="6EFF2615" w14:textId="77777777" w:rsidR="00693C1D" w:rsidRPr="001C5CE5" w:rsidRDefault="00693C1D" w:rsidP="00FC4EC5">
            <w:pPr>
              <w:ind w:right="-107"/>
              <w:jc w:val="center"/>
              <w:rPr>
                <w:bCs/>
              </w:rPr>
            </w:pPr>
          </w:p>
        </w:tc>
        <w:tc>
          <w:tcPr>
            <w:tcW w:w="730" w:type="dxa"/>
            <w:gridSpan w:val="3"/>
            <w:vMerge/>
            <w:vAlign w:val="center"/>
          </w:tcPr>
          <w:p w14:paraId="4D64DAA8" w14:textId="77777777" w:rsidR="00693C1D" w:rsidRDefault="00693C1D" w:rsidP="00FC4EC5">
            <w:pPr>
              <w:tabs>
                <w:tab w:val="left" w:pos="34"/>
              </w:tabs>
              <w:ind w:right="-107"/>
              <w:jc w:val="center"/>
              <w:rPr>
                <w:bCs/>
                <w:sz w:val="25"/>
                <w:szCs w:val="25"/>
              </w:rPr>
            </w:pPr>
          </w:p>
        </w:tc>
        <w:tc>
          <w:tcPr>
            <w:tcW w:w="1320" w:type="dxa"/>
            <w:gridSpan w:val="4"/>
            <w:vMerge/>
            <w:vAlign w:val="center"/>
          </w:tcPr>
          <w:p w14:paraId="31252F95" w14:textId="77777777" w:rsidR="00693C1D" w:rsidRPr="001C5CE5" w:rsidRDefault="00693C1D" w:rsidP="00FC4EC5">
            <w:pPr>
              <w:ind w:right="-107"/>
              <w:jc w:val="center"/>
              <w:rPr>
                <w:bCs/>
              </w:rPr>
            </w:pPr>
          </w:p>
        </w:tc>
      </w:tr>
      <w:tr w:rsidR="00693C1D" w:rsidRPr="001C5CE5" w14:paraId="19CF2FEE" w14:textId="77777777" w:rsidTr="001C5CE5">
        <w:trPr>
          <w:trHeight w:val="230"/>
          <w:jc w:val="center"/>
        </w:trPr>
        <w:tc>
          <w:tcPr>
            <w:tcW w:w="3660" w:type="dxa"/>
            <w:shd w:val="clear" w:color="auto" w:fill="auto"/>
            <w:vAlign w:val="center"/>
          </w:tcPr>
          <w:p w14:paraId="5EC9FB78" w14:textId="5DF736B8" w:rsidR="00693C1D" w:rsidRDefault="00693C1D" w:rsidP="00693C1D">
            <w:pPr>
              <w:tabs>
                <w:tab w:val="left" w:pos="885"/>
              </w:tabs>
              <w:jc w:val="both"/>
              <w:rPr>
                <w:bCs/>
                <w:sz w:val="23"/>
                <w:szCs w:val="23"/>
              </w:rPr>
            </w:pPr>
            <w:r w:rsidRPr="00693C1D">
              <w:rPr>
                <w:bCs/>
                <w:sz w:val="23"/>
                <w:szCs w:val="23"/>
              </w:rPr>
              <w:t xml:space="preserve"> </w:t>
            </w:r>
            <w:r w:rsidRPr="00693C1D">
              <w:rPr>
                <w:b/>
                <w:bCs/>
                <w:sz w:val="23"/>
                <w:szCs w:val="23"/>
              </w:rPr>
              <w:t>Тема </w:t>
            </w:r>
            <w:r>
              <w:rPr>
                <w:b/>
                <w:bCs/>
                <w:sz w:val="23"/>
                <w:szCs w:val="23"/>
              </w:rPr>
              <w:t>3</w:t>
            </w:r>
            <w:r w:rsidRPr="00693C1D">
              <w:rPr>
                <w:b/>
                <w:bCs/>
                <w:sz w:val="23"/>
                <w:szCs w:val="23"/>
              </w:rPr>
              <w:t>.</w:t>
            </w:r>
            <w:r w:rsidRPr="00693C1D">
              <w:rPr>
                <w:bCs/>
                <w:sz w:val="23"/>
                <w:szCs w:val="23"/>
              </w:rPr>
              <w:t>Нормативно-правове забезпечення соціальної роботи</w:t>
            </w:r>
          </w:p>
          <w:p w14:paraId="17688EE7" w14:textId="3FDEA1F5" w:rsidR="00693C1D" w:rsidRPr="00693C1D" w:rsidRDefault="00693C1D" w:rsidP="00FC4EC5">
            <w:pPr>
              <w:jc w:val="both"/>
              <w:rPr>
                <w:b/>
                <w:sz w:val="23"/>
                <w:szCs w:val="23"/>
              </w:rPr>
            </w:pPr>
            <w:r w:rsidRPr="00693C1D">
              <w:rPr>
                <w:bCs/>
                <w:i/>
                <w:sz w:val="23"/>
                <w:szCs w:val="23"/>
              </w:rPr>
              <w:t>(</w:t>
            </w:r>
            <w:r w:rsidR="00E91D24">
              <w:rPr>
                <w:bCs/>
                <w:i/>
                <w:sz w:val="23"/>
                <w:szCs w:val="23"/>
                <w:lang w:val="ru-RU"/>
              </w:rPr>
              <w:t>0</w:t>
            </w:r>
            <w:r w:rsidRPr="00693C1D">
              <w:rPr>
                <w:bCs/>
                <w:i/>
                <w:sz w:val="23"/>
                <w:szCs w:val="23"/>
              </w:rPr>
              <w:t xml:space="preserve"> </w:t>
            </w:r>
            <w:r w:rsidR="00684348">
              <w:rPr>
                <w:bCs/>
                <w:i/>
                <w:sz w:val="23"/>
                <w:szCs w:val="23"/>
              </w:rPr>
              <w:t>год</w:t>
            </w:r>
            <w:r w:rsidRPr="00693C1D">
              <w:rPr>
                <w:bCs/>
                <w:i/>
                <w:sz w:val="23"/>
                <w:szCs w:val="23"/>
              </w:rPr>
              <w:t>)</w:t>
            </w:r>
          </w:p>
        </w:tc>
        <w:tc>
          <w:tcPr>
            <w:tcW w:w="3827" w:type="dxa"/>
            <w:vMerge/>
            <w:vAlign w:val="center"/>
          </w:tcPr>
          <w:p w14:paraId="213EFBDA" w14:textId="77777777" w:rsidR="00693C1D" w:rsidRPr="001C5CE5" w:rsidRDefault="00693C1D" w:rsidP="00FC4EC5">
            <w:pPr>
              <w:ind w:right="-107"/>
              <w:jc w:val="center"/>
              <w:rPr>
                <w:bCs/>
              </w:rPr>
            </w:pPr>
          </w:p>
        </w:tc>
        <w:tc>
          <w:tcPr>
            <w:tcW w:w="730" w:type="dxa"/>
            <w:gridSpan w:val="3"/>
            <w:vMerge/>
            <w:vAlign w:val="center"/>
          </w:tcPr>
          <w:p w14:paraId="08509C10" w14:textId="77777777" w:rsidR="00693C1D" w:rsidRDefault="00693C1D" w:rsidP="00FC4EC5">
            <w:pPr>
              <w:tabs>
                <w:tab w:val="left" w:pos="34"/>
              </w:tabs>
              <w:ind w:right="-107"/>
              <w:jc w:val="center"/>
              <w:rPr>
                <w:bCs/>
                <w:sz w:val="25"/>
                <w:szCs w:val="25"/>
              </w:rPr>
            </w:pPr>
          </w:p>
        </w:tc>
        <w:tc>
          <w:tcPr>
            <w:tcW w:w="1320" w:type="dxa"/>
            <w:gridSpan w:val="4"/>
            <w:vMerge/>
            <w:vAlign w:val="center"/>
          </w:tcPr>
          <w:p w14:paraId="177FB854" w14:textId="77777777" w:rsidR="00693C1D" w:rsidRPr="001C5CE5" w:rsidRDefault="00693C1D" w:rsidP="00FC4EC5">
            <w:pPr>
              <w:ind w:right="-107"/>
              <w:jc w:val="center"/>
              <w:rPr>
                <w:bCs/>
              </w:rPr>
            </w:pPr>
          </w:p>
        </w:tc>
      </w:tr>
      <w:tr w:rsidR="00CD5DB4" w:rsidRPr="001C5CE5" w14:paraId="73EE9888" w14:textId="77777777" w:rsidTr="00FC4EC5">
        <w:trPr>
          <w:gridAfter w:val="2"/>
          <w:wAfter w:w="16" w:type="dxa"/>
          <w:jc w:val="center"/>
        </w:trPr>
        <w:tc>
          <w:tcPr>
            <w:tcW w:w="3660" w:type="dxa"/>
            <w:vAlign w:val="center"/>
          </w:tcPr>
          <w:p w14:paraId="5F978D20" w14:textId="799F647B" w:rsidR="00CD5DB4" w:rsidRPr="001C5CE5" w:rsidRDefault="00CD5DB4" w:rsidP="00FC4EC5">
            <w:pPr>
              <w:shd w:val="clear" w:color="auto" w:fill="FFFFFF"/>
              <w:ind w:right="-107"/>
              <w:jc w:val="center"/>
            </w:pPr>
            <w:r w:rsidRPr="001C5CE5">
              <w:rPr>
                <w:bCs/>
              </w:rPr>
              <w:t>Підсумкова модульна контрольна робота</w:t>
            </w:r>
            <w:r w:rsidR="00282C3F">
              <w:rPr>
                <w:bCs/>
              </w:rPr>
              <w:t xml:space="preserve"> </w:t>
            </w:r>
            <w:r w:rsidR="00282C3F" w:rsidRPr="00282C3F">
              <w:rPr>
                <w:bCs/>
                <w:i/>
                <w:color w:val="000000"/>
              </w:rPr>
              <w:t>(</w:t>
            </w:r>
            <w:r w:rsidR="00282C3F">
              <w:rPr>
                <w:bCs/>
                <w:i/>
                <w:color w:val="000000"/>
              </w:rPr>
              <w:t>2</w:t>
            </w:r>
            <w:r w:rsidR="00282C3F" w:rsidRPr="00282C3F">
              <w:rPr>
                <w:bCs/>
                <w:i/>
                <w:color w:val="000000"/>
              </w:rPr>
              <w:t xml:space="preserve"> </w:t>
            </w:r>
            <w:r w:rsidR="00684348">
              <w:rPr>
                <w:bCs/>
                <w:i/>
                <w:color w:val="000000"/>
              </w:rPr>
              <w:t>год</w:t>
            </w:r>
            <w:r w:rsidR="00282C3F" w:rsidRPr="00282C3F">
              <w:rPr>
                <w:bCs/>
                <w:i/>
                <w:color w:val="000000"/>
              </w:rPr>
              <w:t>)</w:t>
            </w:r>
          </w:p>
        </w:tc>
        <w:tc>
          <w:tcPr>
            <w:tcW w:w="3827" w:type="dxa"/>
            <w:vAlign w:val="center"/>
          </w:tcPr>
          <w:p w14:paraId="540DFD43" w14:textId="77777777" w:rsidR="00CD5DB4" w:rsidRPr="001C5CE5" w:rsidRDefault="00CD5DB4" w:rsidP="00FC4EC5">
            <w:pPr>
              <w:ind w:right="-107"/>
              <w:jc w:val="center"/>
              <w:rPr>
                <w:bCs/>
              </w:rPr>
            </w:pPr>
            <w:r w:rsidRPr="001C5CE5">
              <w:rPr>
                <w:bCs/>
              </w:rPr>
              <w:t xml:space="preserve">Тестування </w:t>
            </w:r>
          </w:p>
        </w:tc>
        <w:tc>
          <w:tcPr>
            <w:tcW w:w="730" w:type="dxa"/>
            <w:gridSpan w:val="3"/>
            <w:vAlign w:val="center"/>
          </w:tcPr>
          <w:p w14:paraId="37B9C337" w14:textId="02840E83" w:rsidR="00CD5DB4" w:rsidRPr="001C5CE5" w:rsidRDefault="00E91D24" w:rsidP="00FC4EC5">
            <w:pPr>
              <w:tabs>
                <w:tab w:val="left" w:pos="-108"/>
              </w:tabs>
              <w:ind w:right="-107"/>
              <w:jc w:val="center"/>
              <w:rPr>
                <w:bCs/>
                <w:sz w:val="25"/>
                <w:szCs w:val="25"/>
              </w:rPr>
            </w:pPr>
            <w:r>
              <w:rPr>
                <w:bCs/>
                <w:sz w:val="25"/>
                <w:szCs w:val="25"/>
              </w:rPr>
              <w:t>3</w:t>
            </w:r>
          </w:p>
        </w:tc>
        <w:tc>
          <w:tcPr>
            <w:tcW w:w="1304" w:type="dxa"/>
            <w:gridSpan w:val="2"/>
            <w:vAlign w:val="center"/>
          </w:tcPr>
          <w:p w14:paraId="6C82E095" w14:textId="77777777" w:rsidR="00CD5DB4" w:rsidRPr="001C5CE5" w:rsidRDefault="006A1FD9" w:rsidP="00FC4EC5">
            <w:pPr>
              <w:ind w:right="-107"/>
              <w:jc w:val="center"/>
              <w:rPr>
                <w:bCs/>
                <w:lang w:val="en-US"/>
              </w:rPr>
            </w:pPr>
            <w:r w:rsidRPr="001C5CE5">
              <w:rPr>
                <w:bCs/>
              </w:rPr>
              <w:t>ІІ</w:t>
            </w:r>
            <w:r w:rsidRPr="001C5CE5">
              <w:rPr>
                <w:bCs/>
                <w:lang w:val="en-US"/>
              </w:rPr>
              <w:t>I</w:t>
            </w:r>
          </w:p>
        </w:tc>
      </w:tr>
      <w:tr w:rsidR="00CD5DB4" w:rsidRPr="001C5CE5" w14:paraId="6D32CDE7" w14:textId="77777777" w:rsidTr="001C5CE5">
        <w:trPr>
          <w:trHeight w:val="70"/>
          <w:jc w:val="center"/>
        </w:trPr>
        <w:tc>
          <w:tcPr>
            <w:tcW w:w="3660" w:type="dxa"/>
            <w:vAlign w:val="center"/>
          </w:tcPr>
          <w:p w14:paraId="235E8288" w14:textId="67998831" w:rsidR="00CD5DB4" w:rsidRPr="001C5CE5" w:rsidRDefault="00CD5DB4" w:rsidP="00A704CE">
            <w:pPr>
              <w:shd w:val="clear" w:color="auto" w:fill="FFFFFF"/>
              <w:jc w:val="center"/>
              <w:rPr>
                <w:i/>
              </w:rPr>
            </w:pPr>
            <w:r w:rsidRPr="001C5CE5">
              <w:rPr>
                <w:i/>
              </w:rPr>
              <w:t xml:space="preserve">Всього: </w:t>
            </w:r>
            <w:r w:rsidR="00B73AB2">
              <w:rPr>
                <w:i/>
              </w:rPr>
              <w:t>4</w:t>
            </w:r>
            <w:r w:rsidR="00A704CE">
              <w:rPr>
                <w:i/>
              </w:rPr>
              <w:t xml:space="preserve"> </w:t>
            </w:r>
            <w:r w:rsidR="00684348">
              <w:rPr>
                <w:i/>
              </w:rPr>
              <w:t>год</w:t>
            </w:r>
          </w:p>
        </w:tc>
        <w:tc>
          <w:tcPr>
            <w:tcW w:w="5877" w:type="dxa"/>
            <w:gridSpan w:val="8"/>
            <w:vAlign w:val="center"/>
          </w:tcPr>
          <w:p w14:paraId="7BC26F3F" w14:textId="3EFF4DB0" w:rsidR="00CD5DB4" w:rsidRPr="001C5CE5" w:rsidRDefault="00CD5DB4" w:rsidP="00FC4EC5">
            <w:pPr>
              <w:jc w:val="center"/>
              <w:rPr>
                <w:bCs/>
                <w:i/>
              </w:rPr>
            </w:pPr>
            <w:r w:rsidRPr="001C5CE5">
              <w:rPr>
                <w:bCs/>
                <w:i/>
              </w:rPr>
              <w:t xml:space="preserve">Всього: </w:t>
            </w:r>
            <w:r w:rsidR="002D5AEE">
              <w:rPr>
                <w:bCs/>
                <w:i/>
              </w:rPr>
              <w:t>6</w:t>
            </w:r>
            <w:r w:rsidRPr="001C5CE5">
              <w:rPr>
                <w:bCs/>
                <w:i/>
              </w:rPr>
              <w:t xml:space="preserve"> балів</w:t>
            </w:r>
          </w:p>
        </w:tc>
      </w:tr>
      <w:tr w:rsidR="00CD5DB4" w:rsidRPr="00136B15" w14:paraId="60EEC643" w14:textId="77777777" w:rsidTr="00FC4EC5">
        <w:trPr>
          <w:jc w:val="center"/>
        </w:trPr>
        <w:tc>
          <w:tcPr>
            <w:tcW w:w="9537" w:type="dxa"/>
            <w:gridSpan w:val="9"/>
            <w:vAlign w:val="center"/>
          </w:tcPr>
          <w:p w14:paraId="5112073C" w14:textId="77777777" w:rsidR="00CD5DB4" w:rsidRPr="00C004A0" w:rsidRDefault="00CD5DB4" w:rsidP="00FC4EC5">
            <w:pPr>
              <w:spacing w:line="264" w:lineRule="auto"/>
              <w:ind w:right="-119"/>
              <w:jc w:val="center"/>
              <w:rPr>
                <w:b/>
              </w:rPr>
            </w:pPr>
            <w:r w:rsidRPr="00C004A0">
              <w:rPr>
                <w:b/>
              </w:rPr>
              <w:t>Змістовий модуль 2.</w:t>
            </w:r>
          </w:p>
          <w:p w14:paraId="3BAC6D6D" w14:textId="77777777" w:rsidR="00CD5DB4" w:rsidRPr="00C004A0" w:rsidRDefault="00FB128A" w:rsidP="00FC4EC5">
            <w:pPr>
              <w:spacing w:line="264" w:lineRule="auto"/>
              <w:ind w:right="-119"/>
              <w:jc w:val="center"/>
              <w:rPr>
                <w:b/>
                <w:sz w:val="28"/>
                <w:szCs w:val="28"/>
              </w:rPr>
            </w:pPr>
            <w:r w:rsidRPr="00FB128A">
              <w:rPr>
                <w:b/>
                <w:bCs/>
                <w:i/>
              </w:rPr>
              <w:t>Характеристика професійної діяльності соціального працівника</w:t>
            </w:r>
          </w:p>
        </w:tc>
      </w:tr>
      <w:tr w:rsidR="00E91D24" w:rsidRPr="00C004A0" w14:paraId="6E2B1046" w14:textId="77777777" w:rsidTr="001C5CE5">
        <w:trPr>
          <w:gridAfter w:val="1"/>
          <w:wAfter w:w="8" w:type="dxa"/>
          <w:trHeight w:val="679"/>
          <w:jc w:val="center"/>
        </w:trPr>
        <w:tc>
          <w:tcPr>
            <w:tcW w:w="3660" w:type="dxa"/>
            <w:shd w:val="clear" w:color="auto" w:fill="auto"/>
            <w:vAlign w:val="center"/>
          </w:tcPr>
          <w:p w14:paraId="4338E61C" w14:textId="1CA6185E" w:rsidR="00E91D24" w:rsidRPr="001C5CE5" w:rsidRDefault="00E91D24" w:rsidP="001C5CE5">
            <w:pPr>
              <w:jc w:val="both"/>
              <w:rPr>
                <w:spacing w:val="-8"/>
                <w:sz w:val="23"/>
                <w:szCs w:val="23"/>
              </w:rPr>
            </w:pPr>
            <w:r w:rsidRPr="001C5CE5">
              <w:rPr>
                <w:b/>
                <w:spacing w:val="-8"/>
                <w:sz w:val="23"/>
                <w:szCs w:val="23"/>
              </w:rPr>
              <w:t>Тема </w:t>
            </w:r>
            <w:r>
              <w:rPr>
                <w:b/>
                <w:spacing w:val="-8"/>
                <w:sz w:val="23"/>
                <w:szCs w:val="23"/>
              </w:rPr>
              <w:t>4</w:t>
            </w:r>
            <w:r w:rsidRPr="001C5CE5">
              <w:rPr>
                <w:b/>
                <w:spacing w:val="-8"/>
                <w:sz w:val="23"/>
                <w:szCs w:val="23"/>
              </w:rPr>
              <w:t>.</w:t>
            </w:r>
            <w:r w:rsidRPr="001C5CE5">
              <w:rPr>
                <w:bCs/>
                <w:spacing w:val="-8"/>
                <w:sz w:val="23"/>
                <w:szCs w:val="23"/>
              </w:rPr>
              <w:t xml:space="preserve"> </w:t>
            </w:r>
            <w:r w:rsidRPr="00446CA2">
              <w:rPr>
                <w:bCs/>
                <w:color w:val="000000"/>
              </w:rPr>
              <w:t xml:space="preserve">Професійні ролі та функції соціального працівника </w:t>
            </w:r>
            <w:r w:rsidRPr="00282C3F">
              <w:rPr>
                <w:bCs/>
                <w:i/>
                <w:color w:val="000000"/>
              </w:rPr>
              <w:t>(</w:t>
            </w:r>
            <w:r>
              <w:rPr>
                <w:bCs/>
                <w:i/>
                <w:color w:val="000000"/>
                <w:lang w:val="ru-RU"/>
              </w:rPr>
              <w:t>2</w:t>
            </w:r>
            <w:r w:rsidRPr="001D6D40">
              <w:rPr>
                <w:bCs/>
                <w:i/>
                <w:color w:val="000000"/>
                <w:lang w:val="ru-RU"/>
              </w:rPr>
              <w:t xml:space="preserve"> </w:t>
            </w:r>
            <w:r w:rsidR="00684348">
              <w:rPr>
                <w:bCs/>
                <w:i/>
                <w:color w:val="000000"/>
              </w:rPr>
              <w:t>год</w:t>
            </w:r>
            <w:r w:rsidRPr="00282C3F">
              <w:rPr>
                <w:bCs/>
                <w:i/>
                <w:color w:val="000000"/>
              </w:rPr>
              <w:t>)</w:t>
            </w:r>
          </w:p>
        </w:tc>
        <w:tc>
          <w:tcPr>
            <w:tcW w:w="3923" w:type="dxa"/>
            <w:gridSpan w:val="3"/>
            <w:vMerge w:val="restart"/>
            <w:vAlign w:val="center"/>
          </w:tcPr>
          <w:p w14:paraId="78E09DFB" w14:textId="77777777" w:rsidR="00E91D24" w:rsidRPr="00C004A0" w:rsidRDefault="00E91D24" w:rsidP="001C5CE5">
            <w:pPr>
              <w:ind w:right="-107"/>
              <w:jc w:val="center"/>
              <w:rPr>
                <w:bCs/>
              </w:rPr>
            </w:pPr>
            <w:r w:rsidRPr="00C004A0">
              <w:rPr>
                <w:bCs/>
              </w:rPr>
              <w:t>завдання до самостійної роботи, індивідуальне завдання</w:t>
            </w:r>
          </w:p>
        </w:tc>
        <w:tc>
          <w:tcPr>
            <w:tcW w:w="731" w:type="dxa"/>
            <w:gridSpan w:val="2"/>
            <w:vMerge w:val="restart"/>
            <w:vAlign w:val="center"/>
          </w:tcPr>
          <w:p w14:paraId="5C198FE8" w14:textId="2CE573BB" w:rsidR="00E91D24" w:rsidRPr="00C004A0" w:rsidRDefault="002D5AEE" w:rsidP="00446CA2">
            <w:pPr>
              <w:tabs>
                <w:tab w:val="left" w:pos="-108"/>
              </w:tabs>
              <w:ind w:right="-107"/>
              <w:jc w:val="center"/>
              <w:rPr>
                <w:bCs/>
                <w:sz w:val="25"/>
                <w:szCs w:val="25"/>
              </w:rPr>
            </w:pPr>
            <w:r>
              <w:rPr>
                <w:bCs/>
                <w:sz w:val="25"/>
                <w:szCs w:val="25"/>
              </w:rPr>
              <w:t>3</w:t>
            </w:r>
          </w:p>
        </w:tc>
        <w:tc>
          <w:tcPr>
            <w:tcW w:w="1215" w:type="dxa"/>
            <w:gridSpan w:val="2"/>
            <w:vAlign w:val="center"/>
          </w:tcPr>
          <w:p w14:paraId="5BB29C82" w14:textId="77777777" w:rsidR="00E91D24" w:rsidRPr="00C004A0" w:rsidRDefault="00E91D24" w:rsidP="001C5CE5">
            <w:pPr>
              <w:spacing w:before="144"/>
              <w:ind w:left="-91" w:right="-249"/>
              <w:jc w:val="center"/>
              <w:rPr>
                <w:bCs/>
                <w:lang w:val="en-US"/>
              </w:rPr>
            </w:pPr>
            <w:r w:rsidRPr="00C004A0">
              <w:rPr>
                <w:bCs/>
                <w:lang w:val="en-US"/>
              </w:rPr>
              <w:t>IV</w:t>
            </w:r>
          </w:p>
        </w:tc>
      </w:tr>
      <w:tr w:rsidR="00E91D24" w:rsidRPr="00136B15" w14:paraId="42AA36AF" w14:textId="77777777" w:rsidTr="00446CA2">
        <w:trPr>
          <w:trHeight w:val="384"/>
          <w:jc w:val="center"/>
        </w:trPr>
        <w:tc>
          <w:tcPr>
            <w:tcW w:w="3660" w:type="dxa"/>
          </w:tcPr>
          <w:p w14:paraId="381535B0" w14:textId="72B8393E" w:rsidR="00E91D24" w:rsidRPr="001C5CE5" w:rsidRDefault="00E91D24" w:rsidP="00446CA2">
            <w:pPr>
              <w:shd w:val="clear" w:color="auto" w:fill="FFFFFF"/>
              <w:ind w:right="8"/>
              <w:jc w:val="both"/>
            </w:pPr>
            <w:r w:rsidRPr="001C5CE5">
              <w:rPr>
                <w:b/>
                <w:spacing w:val="-8"/>
                <w:sz w:val="23"/>
                <w:szCs w:val="23"/>
              </w:rPr>
              <w:t>Тема </w:t>
            </w:r>
            <w:r>
              <w:rPr>
                <w:b/>
                <w:spacing w:val="-8"/>
                <w:sz w:val="23"/>
                <w:szCs w:val="23"/>
              </w:rPr>
              <w:t>5</w:t>
            </w:r>
            <w:r w:rsidRPr="001C5CE5">
              <w:rPr>
                <w:b/>
                <w:spacing w:val="-8"/>
                <w:sz w:val="23"/>
                <w:szCs w:val="23"/>
              </w:rPr>
              <w:t>.</w:t>
            </w:r>
            <w:r w:rsidRPr="001C5CE5">
              <w:rPr>
                <w:bCs/>
                <w:spacing w:val="-8"/>
                <w:sz w:val="23"/>
                <w:szCs w:val="23"/>
              </w:rPr>
              <w:t xml:space="preserve"> </w:t>
            </w:r>
            <w:r w:rsidRPr="00446CA2">
              <w:t xml:space="preserve">Соціальний працівник у </w:t>
            </w:r>
            <w:proofErr w:type="spellStart"/>
            <w:r w:rsidRPr="00446CA2">
              <w:t>мультидисциплінарній</w:t>
            </w:r>
            <w:proofErr w:type="spellEnd"/>
            <w:r w:rsidRPr="00446CA2">
              <w:t xml:space="preserve"> команді: співпраця та координація послуг</w:t>
            </w:r>
            <w:r>
              <w:t xml:space="preserve">        </w:t>
            </w:r>
            <w:r w:rsidRPr="00282C3F">
              <w:rPr>
                <w:bCs/>
                <w:i/>
                <w:color w:val="000000"/>
              </w:rPr>
              <w:t>(</w:t>
            </w:r>
            <w:r w:rsidR="00C51154">
              <w:rPr>
                <w:bCs/>
                <w:i/>
                <w:color w:val="000000"/>
              </w:rPr>
              <w:t>2</w:t>
            </w:r>
            <w:r w:rsidRPr="001D6D40">
              <w:rPr>
                <w:bCs/>
                <w:i/>
                <w:color w:val="000000"/>
                <w:lang w:val="ru-RU"/>
              </w:rPr>
              <w:t xml:space="preserve"> </w:t>
            </w:r>
            <w:r w:rsidR="00684348">
              <w:rPr>
                <w:bCs/>
                <w:i/>
                <w:color w:val="000000"/>
              </w:rPr>
              <w:t>год</w:t>
            </w:r>
            <w:r w:rsidRPr="00282C3F">
              <w:rPr>
                <w:bCs/>
                <w:i/>
                <w:color w:val="000000"/>
              </w:rPr>
              <w:t>)</w:t>
            </w:r>
          </w:p>
        </w:tc>
        <w:tc>
          <w:tcPr>
            <w:tcW w:w="3923" w:type="dxa"/>
            <w:gridSpan w:val="3"/>
            <w:vMerge/>
            <w:vAlign w:val="center"/>
          </w:tcPr>
          <w:p w14:paraId="20B98592" w14:textId="0F6E3D39" w:rsidR="00E91D24" w:rsidRPr="00C004A0" w:rsidRDefault="00E91D24" w:rsidP="00446CA2">
            <w:pPr>
              <w:ind w:right="-107"/>
              <w:jc w:val="center"/>
              <w:rPr>
                <w:bCs/>
              </w:rPr>
            </w:pPr>
          </w:p>
        </w:tc>
        <w:tc>
          <w:tcPr>
            <w:tcW w:w="731" w:type="dxa"/>
            <w:gridSpan w:val="2"/>
            <w:vMerge/>
            <w:vAlign w:val="center"/>
          </w:tcPr>
          <w:p w14:paraId="0845E358" w14:textId="5EEE4114" w:rsidR="00E91D24" w:rsidRPr="00C004A0" w:rsidRDefault="00E91D24" w:rsidP="00446CA2">
            <w:pPr>
              <w:tabs>
                <w:tab w:val="left" w:pos="-108"/>
              </w:tabs>
              <w:ind w:right="-107"/>
              <w:jc w:val="center"/>
              <w:rPr>
                <w:bCs/>
                <w:sz w:val="25"/>
                <w:szCs w:val="25"/>
              </w:rPr>
            </w:pPr>
          </w:p>
        </w:tc>
        <w:tc>
          <w:tcPr>
            <w:tcW w:w="1223" w:type="dxa"/>
            <w:gridSpan w:val="3"/>
            <w:vMerge w:val="restart"/>
            <w:vAlign w:val="center"/>
          </w:tcPr>
          <w:p w14:paraId="7C2F6E5F" w14:textId="77777777" w:rsidR="00E91D24" w:rsidRPr="00C004A0" w:rsidRDefault="00E91D24" w:rsidP="00446CA2">
            <w:pPr>
              <w:ind w:right="-107"/>
              <w:jc w:val="center"/>
              <w:rPr>
                <w:bCs/>
                <w:lang w:val="en-US"/>
              </w:rPr>
            </w:pPr>
            <w:r w:rsidRPr="00C004A0">
              <w:rPr>
                <w:bCs/>
                <w:lang w:val="en-US"/>
              </w:rPr>
              <w:t>VI</w:t>
            </w:r>
          </w:p>
        </w:tc>
      </w:tr>
      <w:tr w:rsidR="00E91D24" w:rsidRPr="00136B15" w14:paraId="5B84BDCD" w14:textId="77777777" w:rsidTr="00446CA2">
        <w:trPr>
          <w:trHeight w:val="1056"/>
          <w:jc w:val="center"/>
        </w:trPr>
        <w:tc>
          <w:tcPr>
            <w:tcW w:w="3660" w:type="dxa"/>
          </w:tcPr>
          <w:p w14:paraId="1D476EAF" w14:textId="5C115EA9" w:rsidR="00E91D24" w:rsidRPr="00446CA2" w:rsidRDefault="00E91D24" w:rsidP="00446CA2">
            <w:pPr>
              <w:shd w:val="clear" w:color="auto" w:fill="FFFFFF"/>
              <w:ind w:right="8"/>
              <w:jc w:val="both"/>
              <w:rPr>
                <w:bCs/>
              </w:rPr>
            </w:pPr>
            <w:r w:rsidRPr="001C5CE5">
              <w:rPr>
                <w:b/>
                <w:spacing w:val="-8"/>
                <w:sz w:val="23"/>
                <w:szCs w:val="23"/>
              </w:rPr>
              <w:t>Тема </w:t>
            </w:r>
            <w:r>
              <w:rPr>
                <w:b/>
                <w:spacing w:val="-8"/>
                <w:sz w:val="23"/>
                <w:szCs w:val="23"/>
              </w:rPr>
              <w:t>6</w:t>
            </w:r>
            <w:r w:rsidRPr="001C5CE5">
              <w:rPr>
                <w:b/>
                <w:spacing w:val="-8"/>
                <w:sz w:val="23"/>
                <w:szCs w:val="23"/>
              </w:rPr>
              <w:t>.</w:t>
            </w:r>
            <w:r w:rsidRPr="001C5CE5">
              <w:rPr>
                <w:bCs/>
                <w:spacing w:val="-8"/>
                <w:sz w:val="23"/>
                <w:szCs w:val="23"/>
              </w:rPr>
              <w:t xml:space="preserve"> </w:t>
            </w:r>
            <w:proofErr w:type="spellStart"/>
            <w:r w:rsidRPr="00446CA2">
              <w:rPr>
                <w:bCs/>
              </w:rPr>
              <w:t>Супервізія</w:t>
            </w:r>
            <w:proofErr w:type="spellEnd"/>
            <w:r w:rsidRPr="00446CA2">
              <w:rPr>
                <w:bCs/>
              </w:rPr>
              <w:t xml:space="preserve"> та професійний розвиток соціального працівника: безперервне навчання та</w:t>
            </w:r>
            <w:r>
              <w:rPr>
                <w:bCs/>
              </w:rPr>
              <w:t xml:space="preserve"> п</w:t>
            </w:r>
            <w:r w:rsidRPr="00446CA2">
              <w:rPr>
                <w:bCs/>
              </w:rPr>
              <w:t>ідтримка</w:t>
            </w:r>
            <w:r>
              <w:rPr>
                <w:bCs/>
              </w:rPr>
              <w:t xml:space="preserve"> </w:t>
            </w:r>
            <w:r w:rsidRPr="00282C3F">
              <w:rPr>
                <w:bCs/>
                <w:i/>
                <w:color w:val="000000"/>
              </w:rPr>
              <w:t>(</w:t>
            </w:r>
            <w:r w:rsidR="00C51154">
              <w:rPr>
                <w:bCs/>
                <w:i/>
                <w:color w:val="000000"/>
                <w:lang w:val="ru-RU"/>
              </w:rPr>
              <w:t>2</w:t>
            </w:r>
            <w:r w:rsidRPr="001D6D40">
              <w:rPr>
                <w:bCs/>
                <w:i/>
                <w:color w:val="000000"/>
                <w:lang w:val="ru-RU"/>
              </w:rPr>
              <w:t xml:space="preserve"> </w:t>
            </w:r>
            <w:r w:rsidR="00684348">
              <w:rPr>
                <w:bCs/>
                <w:i/>
                <w:color w:val="000000"/>
              </w:rPr>
              <w:t>год</w:t>
            </w:r>
            <w:r w:rsidRPr="00282C3F">
              <w:rPr>
                <w:bCs/>
                <w:i/>
                <w:color w:val="000000"/>
              </w:rPr>
              <w:t>)</w:t>
            </w:r>
          </w:p>
        </w:tc>
        <w:tc>
          <w:tcPr>
            <w:tcW w:w="3923" w:type="dxa"/>
            <w:gridSpan w:val="3"/>
            <w:vMerge/>
            <w:vAlign w:val="center"/>
          </w:tcPr>
          <w:p w14:paraId="586DE718" w14:textId="77777777" w:rsidR="00E91D24" w:rsidRPr="00C004A0" w:rsidRDefault="00E91D24" w:rsidP="00446CA2">
            <w:pPr>
              <w:ind w:right="-107"/>
              <w:jc w:val="center"/>
              <w:rPr>
                <w:bCs/>
              </w:rPr>
            </w:pPr>
          </w:p>
        </w:tc>
        <w:tc>
          <w:tcPr>
            <w:tcW w:w="731" w:type="dxa"/>
            <w:gridSpan w:val="2"/>
            <w:vMerge/>
            <w:vAlign w:val="center"/>
          </w:tcPr>
          <w:p w14:paraId="0B47746A" w14:textId="77777777" w:rsidR="00E91D24" w:rsidRDefault="00E91D24" w:rsidP="00446CA2">
            <w:pPr>
              <w:tabs>
                <w:tab w:val="left" w:pos="-108"/>
              </w:tabs>
              <w:ind w:right="-107"/>
              <w:jc w:val="center"/>
              <w:rPr>
                <w:bCs/>
                <w:sz w:val="25"/>
                <w:szCs w:val="25"/>
              </w:rPr>
            </w:pPr>
          </w:p>
        </w:tc>
        <w:tc>
          <w:tcPr>
            <w:tcW w:w="1223" w:type="dxa"/>
            <w:gridSpan w:val="3"/>
            <w:vMerge/>
            <w:vAlign w:val="center"/>
          </w:tcPr>
          <w:p w14:paraId="4F49C12D" w14:textId="77777777" w:rsidR="00E91D24" w:rsidRPr="00446CA2" w:rsidRDefault="00E91D24" w:rsidP="00446CA2">
            <w:pPr>
              <w:ind w:right="-107"/>
              <w:jc w:val="center"/>
              <w:rPr>
                <w:bCs/>
                <w:lang w:val="ru-RU"/>
              </w:rPr>
            </w:pPr>
          </w:p>
        </w:tc>
      </w:tr>
      <w:tr w:rsidR="00446CA2" w:rsidRPr="00136B15" w14:paraId="4C488897" w14:textId="77777777" w:rsidTr="00684348">
        <w:trPr>
          <w:trHeight w:val="312"/>
          <w:jc w:val="center"/>
        </w:trPr>
        <w:tc>
          <w:tcPr>
            <w:tcW w:w="3660" w:type="dxa"/>
          </w:tcPr>
          <w:p w14:paraId="1D43D185" w14:textId="1E89C79B" w:rsidR="00446CA2" w:rsidRPr="001C5CE5" w:rsidRDefault="00446CA2" w:rsidP="00446CA2">
            <w:pPr>
              <w:shd w:val="clear" w:color="auto" w:fill="FFFFFF"/>
              <w:ind w:right="8"/>
              <w:jc w:val="both"/>
              <w:rPr>
                <w:b/>
                <w:spacing w:val="-8"/>
                <w:sz w:val="23"/>
                <w:szCs w:val="23"/>
              </w:rPr>
            </w:pPr>
            <w:r w:rsidRPr="00446CA2">
              <w:rPr>
                <w:bCs/>
              </w:rPr>
              <w:t xml:space="preserve"> </w:t>
            </w:r>
            <w:r w:rsidRPr="001C5CE5">
              <w:rPr>
                <w:bCs/>
              </w:rPr>
              <w:t>Підсумкова модульна контрольна робота</w:t>
            </w:r>
            <w:r>
              <w:rPr>
                <w:bCs/>
              </w:rPr>
              <w:t xml:space="preserve"> </w:t>
            </w:r>
            <w:r w:rsidRPr="00282C3F">
              <w:rPr>
                <w:bCs/>
                <w:i/>
                <w:color w:val="000000"/>
              </w:rPr>
              <w:t>(</w:t>
            </w:r>
            <w:r>
              <w:rPr>
                <w:bCs/>
                <w:i/>
                <w:color w:val="000000"/>
              </w:rPr>
              <w:t>2</w:t>
            </w:r>
            <w:r w:rsidRPr="00282C3F">
              <w:rPr>
                <w:bCs/>
                <w:i/>
                <w:color w:val="000000"/>
              </w:rPr>
              <w:t xml:space="preserve"> </w:t>
            </w:r>
            <w:r w:rsidR="00684348">
              <w:rPr>
                <w:bCs/>
                <w:i/>
                <w:color w:val="000000"/>
              </w:rPr>
              <w:t>год</w:t>
            </w:r>
            <w:r w:rsidRPr="00282C3F">
              <w:rPr>
                <w:bCs/>
                <w:i/>
                <w:color w:val="000000"/>
              </w:rPr>
              <w:t>)</w:t>
            </w:r>
          </w:p>
        </w:tc>
        <w:tc>
          <w:tcPr>
            <w:tcW w:w="3923" w:type="dxa"/>
            <w:gridSpan w:val="3"/>
            <w:vAlign w:val="center"/>
          </w:tcPr>
          <w:p w14:paraId="4DC9AA84" w14:textId="132F7606" w:rsidR="00446CA2" w:rsidRPr="00C004A0" w:rsidRDefault="00446CA2" w:rsidP="00446CA2">
            <w:pPr>
              <w:ind w:right="-107"/>
              <w:jc w:val="center"/>
              <w:rPr>
                <w:bCs/>
              </w:rPr>
            </w:pPr>
            <w:r w:rsidRPr="00C004A0">
              <w:rPr>
                <w:bCs/>
              </w:rPr>
              <w:t>Тестування</w:t>
            </w:r>
          </w:p>
        </w:tc>
        <w:tc>
          <w:tcPr>
            <w:tcW w:w="731" w:type="dxa"/>
            <w:gridSpan w:val="2"/>
            <w:vAlign w:val="center"/>
          </w:tcPr>
          <w:p w14:paraId="4C9F6391" w14:textId="794D86B5" w:rsidR="00446CA2" w:rsidRDefault="00E91D24" w:rsidP="00446CA2">
            <w:pPr>
              <w:tabs>
                <w:tab w:val="left" w:pos="-108"/>
              </w:tabs>
              <w:ind w:right="-107"/>
              <w:jc w:val="center"/>
              <w:rPr>
                <w:bCs/>
                <w:sz w:val="25"/>
                <w:szCs w:val="25"/>
              </w:rPr>
            </w:pPr>
            <w:r>
              <w:rPr>
                <w:bCs/>
                <w:sz w:val="25"/>
                <w:szCs w:val="25"/>
              </w:rPr>
              <w:t>3</w:t>
            </w:r>
          </w:p>
        </w:tc>
        <w:tc>
          <w:tcPr>
            <w:tcW w:w="1223" w:type="dxa"/>
            <w:gridSpan w:val="3"/>
            <w:vAlign w:val="center"/>
          </w:tcPr>
          <w:p w14:paraId="19BB94CF" w14:textId="458B709A" w:rsidR="00446CA2" w:rsidRPr="00446CA2" w:rsidRDefault="00446CA2" w:rsidP="00446CA2">
            <w:pPr>
              <w:ind w:right="-107"/>
              <w:jc w:val="center"/>
              <w:rPr>
                <w:bCs/>
                <w:lang w:val="ru-RU"/>
              </w:rPr>
            </w:pPr>
            <w:r w:rsidRPr="00C004A0">
              <w:rPr>
                <w:bCs/>
                <w:lang w:val="en-US"/>
              </w:rPr>
              <w:t>VI</w:t>
            </w:r>
          </w:p>
        </w:tc>
      </w:tr>
      <w:tr w:rsidR="00446CA2" w:rsidRPr="00136B15" w14:paraId="2AC0CBEC" w14:textId="77777777" w:rsidTr="00FC4EC5">
        <w:trPr>
          <w:trHeight w:val="155"/>
          <w:jc w:val="center"/>
        </w:trPr>
        <w:tc>
          <w:tcPr>
            <w:tcW w:w="3660" w:type="dxa"/>
            <w:vAlign w:val="center"/>
          </w:tcPr>
          <w:p w14:paraId="1700C14D" w14:textId="7924D5AD" w:rsidR="00446CA2" w:rsidRPr="001C5CE5" w:rsidRDefault="00446CA2" w:rsidP="00446CA2">
            <w:pPr>
              <w:shd w:val="clear" w:color="auto" w:fill="FFFFFF"/>
              <w:jc w:val="center"/>
              <w:rPr>
                <w:i/>
              </w:rPr>
            </w:pPr>
            <w:r w:rsidRPr="001C5CE5">
              <w:rPr>
                <w:i/>
              </w:rPr>
              <w:t xml:space="preserve">Всього: </w:t>
            </w:r>
            <w:r w:rsidR="00E91D24">
              <w:rPr>
                <w:i/>
              </w:rPr>
              <w:t>8</w:t>
            </w:r>
            <w:r w:rsidRPr="001C5CE5">
              <w:rPr>
                <w:i/>
              </w:rPr>
              <w:t xml:space="preserve"> </w:t>
            </w:r>
            <w:r w:rsidR="00684348">
              <w:rPr>
                <w:i/>
              </w:rPr>
              <w:t>год</w:t>
            </w:r>
          </w:p>
        </w:tc>
        <w:tc>
          <w:tcPr>
            <w:tcW w:w="5877" w:type="dxa"/>
            <w:gridSpan w:val="8"/>
            <w:vAlign w:val="center"/>
          </w:tcPr>
          <w:p w14:paraId="130465C4" w14:textId="79773647" w:rsidR="00446CA2" w:rsidRPr="00C004A0" w:rsidRDefault="00446CA2" w:rsidP="00446CA2">
            <w:pPr>
              <w:jc w:val="center"/>
              <w:rPr>
                <w:bCs/>
                <w:i/>
              </w:rPr>
            </w:pPr>
            <w:r w:rsidRPr="00C004A0">
              <w:rPr>
                <w:bCs/>
                <w:i/>
              </w:rPr>
              <w:t xml:space="preserve">Всього: </w:t>
            </w:r>
            <w:r w:rsidR="002D5AEE">
              <w:rPr>
                <w:bCs/>
                <w:i/>
              </w:rPr>
              <w:t>6</w:t>
            </w:r>
            <w:r w:rsidRPr="00C004A0">
              <w:rPr>
                <w:bCs/>
                <w:i/>
              </w:rPr>
              <w:t xml:space="preserve"> балів</w:t>
            </w:r>
          </w:p>
        </w:tc>
      </w:tr>
      <w:tr w:rsidR="00446CA2" w:rsidRPr="00136B15" w14:paraId="2005744E" w14:textId="77777777" w:rsidTr="00FC4EC5">
        <w:trPr>
          <w:trHeight w:val="155"/>
          <w:jc w:val="center"/>
        </w:trPr>
        <w:tc>
          <w:tcPr>
            <w:tcW w:w="9537" w:type="dxa"/>
            <w:gridSpan w:val="9"/>
            <w:vAlign w:val="center"/>
          </w:tcPr>
          <w:p w14:paraId="415BEDA8" w14:textId="77777777" w:rsidR="00446CA2" w:rsidRPr="006449C9" w:rsidRDefault="00446CA2" w:rsidP="00446CA2">
            <w:pPr>
              <w:ind w:right="-107"/>
              <w:jc w:val="center"/>
              <w:rPr>
                <w:b/>
              </w:rPr>
            </w:pPr>
            <w:r w:rsidRPr="001C5CE5">
              <w:rPr>
                <w:b/>
              </w:rPr>
              <w:t xml:space="preserve">Змістовий модуль 3. </w:t>
            </w:r>
            <w:r w:rsidRPr="006449C9">
              <w:rPr>
                <w:b/>
              </w:rPr>
              <w:t>Різновиди соціальних послуг у структурі професійної діяльності</w:t>
            </w:r>
          </w:p>
          <w:p w14:paraId="7EB92676" w14:textId="77777777" w:rsidR="00446CA2" w:rsidRPr="001C5CE5" w:rsidRDefault="00446CA2" w:rsidP="00446CA2">
            <w:pPr>
              <w:ind w:right="-107"/>
              <w:jc w:val="center"/>
              <w:rPr>
                <w:b/>
              </w:rPr>
            </w:pPr>
            <w:r w:rsidRPr="006449C9">
              <w:rPr>
                <w:b/>
              </w:rPr>
              <w:t>соціального працівника</w:t>
            </w:r>
          </w:p>
        </w:tc>
      </w:tr>
      <w:tr w:rsidR="00E91D24" w:rsidRPr="00C004A0" w14:paraId="150B115B" w14:textId="77777777" w:rsidTr="001C5CE5">
        <w:trPr>
          <w:trHeight w:val="155"/>
          <w:jc w:val="center"/>
        </w:trPr>
        <w:tc>
          <w:tcPr>
            <w:tcW w:w="3660" w:type="dxa"/>
            <w:shd w:val="clear" w:color="auto" w:fill="auto"/>
            <w:vAlign w:val="center"/>
          </w:tcPr>
          <w:p w14:paraId="0C4B9C7F" w14:textId="7AAF6D54" w:rsidR="00E91D24" w:rsidRPr="001C5CE5" w:rsidRDefault="00E91D24" w:rsidP="00446CA2">
            <w:pPr>
              <w:jc w:val="both"/>
              <w:rPr>
                <w:spacing w:val="-8"/>
                <w:sz w:val="23"/>
                <w:szCs w:val="23"/>
              </w:rPr>
            </w:pPr>
            <w:r w:rsidRPr="001C5CE5">
              <w:rPr>
                <w:b/>
                <w:spacing w:val="-8"/>
                <w:sz w:val="23"/>
                <w:szCs w:val="23"/>
              </w:rPr>
              <w:t>Тема </w:t>
            </w:r>
            <w:r>
              <w:rPr>
                <w:b/>
                <w:spacing w:val="-8"/>
                <w:sz w:val="23"/>
                <w:szCs w:val="23"/>
              </w:rPr>
              <w:t>7</w:t>
            </w:r>
            <w:r w:rsidRPr="001C5CE5">
              <w:rPr>
                <w:b/>
                <w:spacing w:val="-8"/>
                <w:sz w:val="23"/>
                <w:szCs w:val="23"/>
              </w:rPr>
              <w:t>.</w:t>
            </w:r>
            <w:r w:rsidRPr="00FB128A">
              <w:rPr>
                <w:spacing w:val="-8"/>
                <w:sz w:val="23"/>
                <w:szCs w:val="23"/>
              </w:rPr>
              <w:t>Соціальні послуги: основні форми та види</w:t>
            </w:r>
            <w:r>
              <w:rPr>
                <w:spacing w:val="-8"/>
                <w:sz w:val="23"/>
                <w:szCs w:val="23"/>
              </w:rPr>
              <w:t xml:space="preserve"> </w:t>
            </w:r>
            <w:r w:rsidRPr="00282C3F">
              <w:rPr>
                <w:bCs/>
                <w:i/>
                <w:color w:val="000000"/>
              </w:rPr>
              <w:t>(</w:t>
            </w:r>
            <w:r>
              <w:rPr>
                <w:bCs/>
                <w:i/>
                <w:color w:val="000000"/>
                <w:lang w:val="ru-RU"/>
              </w:rPr>
              <w:t>9</w:t>
            </w:r>
            <w:r w:rsidRPr="00282C3F">
              <w:rPr>
                <w:bCs/>
                <w:i/>
                <w:color w:val="000000"/>
              </w:rPr>
              <w:t xml:space="preserve"> </w:t>
            </w:r>
            <w:r w:rsidR="00684348">
              <w:rPr>
                <w:bCs/>
                <w:i/>
                <w:color w:val="000000"/>
              </w:rPr>
              <w:t>год</w:t>
            </w:r>
            <w:r w:rsidRPr="00282C3F">
              <w:rPr>
                <w:bCs/>
                <w:i/>
                <w:color w:val="000000"/>
              </w:rPr>
              <w:t>)</w:t>
            </w:r>
          </w:p>
        </w:tc>
        <w:tc>
          <w:tcPr>
            <w:tcW w:w="3923" w:type="dxa"/>
            <w:gridSpan w:val="3"/>
            <w:vMerge w:val="restart"/>
            <w:vAlign w:val="center"/>
          </w:tcPr>
          <w:p w14:paraId="4BBF648A" w14:textId="77777777" w:rsidR="00E91D24" w:rsidRPr="00C004A0" w:rsidRDefault="00E91D24" w:rsidP="00446CA2">
            <w:pPr>
              <w:ind w:right="-107"/>
              <w:jc w:val="center"/>
              <w:rPr>
                <w:bCs/>
              </w:rPr>
            </w:pPr>
            <w:r w:rsidRPr="00C004A0">
              <w:rPr>
                <w:bCs/>
              </w:rPr>
              <w:t>завдання до самостійної роботи, індивідуальне завдання</w:t>
            </w:r>
          </w:p>
        </w:tc>
        <w:tc>
          <w:tcPr>
            <w:tcW w:w="731" w:type="dxa"/>
            <w:gridSpan w:val="2"/>
            <w:vMerge w:val="restart"/>
            <w:vAlign w:val="center"/>
          </w:tcPr>
          <w:p w14:paraId="0880E903" w14:textId="1D36CAA2" w:rsidR="00E91D24" w:rsidRPr="00C004A0" w:rsidRDefault="002D5AEE" w:rsidP="00446CA2">
            <w:pPr>
              <w:tabs>
                <w:tab w:val="left" w:pos="-108"/>
              </w:tabs>
              <w:ind w:right="-107"/>
              <w:jc w:val="center"/>
              <w:rPr>
                <w:bCs/>
                <w:sz w:val="25"/>
                <w:szCs w:val="25"/>
              </w:rPr>
            </w:pPr>
            <w:r>
              <w:rPr>
                <w:bCs/>
                <w:sz w:val="25"/>
                <w:szCs w:val="25"/>
              </w:rPr>
              <w:t>3</w:t>
            </w:r>
          </w:p>
        </w:tc>
        <w:tc>
          <w:tcPr>
            <w:tcW w:w="1223" w:type="dxa"/>
            <w:gridSpan w:val="3"/>
            <w:vAlign w:val="center"/>
          </w:tcPr>
          <w:p w14:paraId="5477DAA0" w14:textId="77777777" w:rsidR="00E91D24" w:rsidRPr="00C004A0" w:rsidRDefault="00E91D24" w:rsidP="00446CA2">
            <w:pPr>
              <w:ind w:right="-107"/>
              <w:jc w:val="center"/>
              <w:rPr>
                <w:bCs/>
                <w:lang w:val="en-US"/>
              </w:rPr>
            </w:pPr>
            <w:r w:rsidRPr="00C004A0">
              <w:rPr>
                <w:bCs/>
                <w:lang w:val="en-US"/>
              </w:rPr>
              <w:t>VII</w:t>
            </w:r>
          </w:p>
        </w:tc>
      </w:tr>
      <w:tr w:rsidR="00E91D24" w:rsidRPr="00C004A0" w14:paraId="328B9874" w14:textId="77777777" w:rsidTr="001C5CE5">
        <w:trPr>
          <w:trHeight w:val="155"/>
          <w:jc w:val="center"/>
        </w:trPr>
        <w:tc>
          <w:tcPr>
            <w:tcW w:w="3660" w:type="dxa"/>
            <w:shd w:val="clear" w:color="auto" w:fill="auto"/>
            <w:vAlign w:val="center"/>
          </w:tcPr>
          <w:p w14:paraId="64A592BE" w14:textId="6AB98E7B" w:rsidR="00E91D24" w:rsidRPr="001C5CE5" w:rsidRDefault="00E91D24" w:rsidP="00446CA2">
            <w:pPr>
              <w:jc w:val="both"/>
              <w:rPr>
                <w:b/>
                <w:spacing w:val="-4"/>
                <w:sz w:val="23"/>
                <w:szCs w:val="23"/>
              </w:rPr>
            </w:pPr>
            <w:r w:rsidRPr="001C5CE5">
              <w:rPr>
                <w:b/>
                <w:spacing w:val="-4"/>
                <w:sz w:val="23"/>
                <w:szCs w:val="23"/>
              </w:rPr>
              <w:t>Тема </w:t>
            </w:r>
            <w:r>
              <w:rPr>
                <w:b/>
                <w:spacing w:val="-4"/>
                <w:sz w:val="23"/>
                <w:szCs w:val="23"/>
              </w:rPr>
              <w:t>8</w:t>
            </w:r>
            <w:r w:rsidRPr="001C5CE5">
              <w:rPr>
                <w:b/>
                <w:spacing w:val="-4"/>
                <w:sz w:val="23"/>
                <w:szCs w:val="23"/>
              </w:rPr>
              <w:t>.</w:t>
            </w:r>
            <w:r w:rsidRPr="001C5CE5">
              <w:rPr>
                <w:color w:val="000000"/>
              </w:rPr>
              <w:t xml:space="preserve"> </w:t>
            </w:r>
            <w:r w:rsidRPr="00446CA2">
              <w:rPr>
                <w:bCs/>
                <w:color w:val="000000"/>
              </w:rPr>
              <w:t>Кейс-менеджмент як ключова соціальна послуга: від діагностики до оцінки результатів</w:t>
            </w:r>
            <w:r>
              <w:rPr>
                <w:bCs/>
                <w:color w:val="000000"/>
              </w:rPr>
              <w:t xml:space="preserve"> </w:t>
            </w:r>
            <w:r w:rsidRPr="00282C3F">
              <w:rPr>
                <w:bCs/>
                <w:i/>
                <w:color w:val="000000"/>
              </w:rPr>
              <w:t>(</w:t>
            </w:r>
            <w:r>
              <w:rPr>
                <w:bCs/>
                <w:i/>
                <w:color w:val="000000"/>
                <w:lang w:val="ru-RU"/>
              </w:rPr>
              <w:t>9</w:t>
            </w:r>
            <w:r w:rsidRPr="00282C3F">
              <w:rPr>
                <w:bCs/>
                <w:i/>
                <w:color w:val="000000"/>
              </w:rPr>
              <w:t xml:space="preserve"> </w:t>
            </w:r>
            <w:r w:rsidR="00684348">
              <w:rPr>
                <w:bCs/>
                <w:i/>
                <w:color w:val="000000"/>
              </w:rPr>
              <w:t>год</w:t>
            </w:r>
            <w:r w:rsidRPr="00282C3F">
              <w:rPr>
                <w:bCs/>
                <w:i/>
                <w:color w:val="000000"/>
              </w:rPr>
              <w:t>)</w:t>
            </w:r>
          </w:p>
        </w:tc>
        <w:tc>
          <w:tcPr>
            <w:tcW w:w="3923" w:type="dxa"/>
            <w:gridSpan w:val="3"/>
            <w:vMerge/>
            <w:vAlign w:val="center"/>
          </w:tcPr>
          <w:p w14:paraId="3EFB7630" w14:textId="1262754D" w:rsidR="00E91D24" w:rsidRPr="00C004A0" w:rsidRDefault="00E91D24" w:rsidP="00446CA2">
            <w:pPr>
              <w:ind w:right="-107"/>
              <w:jc w:val="center"/>
              <w:rPr>
                <w:bCs/>
              </w:rPr>
            </w:pPr>
          </w:p>
        </w:tc>
        <w:tc>
          <w:tcPr>
            <w:tcW w:w="731" w:type="dxa"/>
            <w:gridSpan w:val="2"/>
            <w:vMerge/>
            <w:vAlign w:val="center"/>
          </w:tcPr>
          <w:p w14:paraId="4FF1F03F" w14:textId="128914CE" w:rsidR="00E91D24" w:rsidRPr="00C004A0" w:rsidRDefault="00E91D24" w:rsidP="00446CA2">
            <w:pPr>
              <w:tabs>
                <w:tab w:val="left" w:pos="-108"/>
              </w:tabs>
              <w:ind w:right="-107"/>
              <w:jc w:val="center"/>
              <w:rPr>
                <w:bCs/>
                <w:sz w:val="25"/>
                <w:szCs w:val="25"/>
              </w:rPr>
            </w:pPr>
          </w:p>
        </w:tc>
        <w:tc>
          <w:tcPr>
            <w:tcW w:w="1223" w:type="dxa"/>
            <w:gridSpan w:val="3"/>
            <w:vAlign w:val="center"/>
          </w:tcPr>
          <w:p w14:paraId="0F9A6E71" w14:textId="77777777" w:rsidR="00E91D24" w:rsidRPr="00FB128A" w:rsidRDefault="00E91D24" w:rsidP="00446CA2">
            <w:pPr>
              <w:ind w:right="-107"/>
              <w:jc w:val="center"/>
              <w:rPr>
                <w:bCs/>
              </w:rPr>
            </w:pPr>
            <w:r w:rsidRPr="00C004A0">
              <w:rPr>
                <w:bCs/>
                <w:lang w:val="en-US"/>
              </w:rPr>
              <w:t>VIII</w:t>
            </w:r>
            <w:r>
              <w:rPr>
                <w:bCs/>
              </w:rPr>
              <w:t>-</w:t>
            </w:r>
            <w:r w:rsidRPr="00C004A0">
              <w:rPr>
                <w:bCs/>
                <w:lang w:val="en-US"/>
              </w:rPr>
              <w:t xml:space="preserve"> IX</w:t>
            </w:r>
          </w:p>
        </w:tc>
      </w:tr>
      <w:tr w:rsidR="00446CA2" w:rsidRPr="00136B15" w14:paraId="56F70B14" w14:textId="77777777" w:rsidTr="00CD5AD3">
        <w:trPr>
          <w:trHeight w:val="155"/>
          <w:jc w:val="center"/>
        </w:trPr>
        <w:tc>
          <w:tcPr>
            <w:tcW w:w="3660" w:type="dxa"/>
            <w:vAlign w:val="center"/>
          </w:tcPr>
          <w:p w14:paraId="306464D8" w14:textId="59DEFC5F" w:rsidR="00446CA2" w:rsidRPr="00C004A0" w:rsidRDefault="00446CA2" w:rsidP="00446CA2">
            <w:pPr>
              <w:shd w:val="clear" w:color="auto" w:fill="FFFFFF"/>
              <w:ind w:right="-107"/>
              <w:jc w:val="center"/>
            </w:pPr>
            <w:r w:rsidRPr="00C004A0">
              <w:rPr>
                <w:bCs/>
              </w:rPr>
              <w:t>Підсумкова модульна контрольна робота</w:t>
            </w:r>
            <w:r>
              <w:rPr>
                <w:bCs/>
              </w:rPr>
              <w:t xml:space="preserve"> </w:t>
            </w:r>
            <w:r w:rsidRPr="00282C3F">
              <w:rPr>
                <w:bCs/>
                <w:i/>
                <w:color w:val="000000"/>
              </w:rPr>
              <w:t>(</w:t>
            </w:r>
            <w:r>
              <w:rPr>
                <w:bCs/>
                <w:i/>
                <w:color w:val="000000"/>
              </w:rPr>
              <w:t>2</w:t>
            </w:r>
            <w:r w:rsidRPr="00282C3F">
              <w:rPr>
                <w:bCs/>
                <w:i/>
                <w:color w:val="000000"/>
              </w:rPr>
              <w:t xml:space="preserve"> </w:t>
            </w:r>
            <w:r w:rsidR="00684348">
              <w:rPr>
                <w:bCs/>
                <w:i/>
                <w:color w:val="000000"/>
              </w:rPr>
              <w:t>год</w:t>
            </w:r>
            <w:r w:rsidRPr="00282C3F">
              <w:rPr>
                <w:bCs/>
                <w:i/>
                <w:color w:val="000000"/>
              </w:rPr>
              <w:t>)</w:t>
            </w:r>
          </w:p>
        </w:tc>
        <w:tc>
          <w:tcPr>
            <w:tcW w:w="3923" w:type="dxa"/>
            <w:gridSpan w:val="3"/>
            <w:vAlign w:val="center"/>
          </w:tcPr>
          <w:p w14:paraId="167D8FFB" w14:textId="77777777" w:rsidR="00446CA2" w:rsidRPr="00C004A0" w:rsidRDefault="00446CA2" w:rsidP="00446CA2">
            <w:pPr>
              <w:ind w:right="-107"/>
              <w:jc w:val="center"/>
              <w:rPr>
                <w:bCs/>
              </w:rPr>
            </w:pPr>
            <w:r w:rsidRPr="00C004A0">
              <w:rPr>
                <w:bCs/>
              </w:rPr>
              <w:t xml:space="preserve">Тестування </w:t>
            </w:r>
          </w:p>
        </w:tc>
        <w:tc>
          <w:tcPr>
            <w:tcW w:w="731" w:type="dxa"/>
            <w:gridSpan w:val="2"/>
            <w:vAlign w:val="center"/>
          </w:tcPr>
          <w:p w14:paraId="6A095E08" w14:textId="727A38FD" w:rsidR="00446CA2" w:rsidRPr="00C004A0" w:rsidRDefault="00E91D24" w:rsidP="00446CA2">
            <w:pPr>
              <w:tabs>
                <w:tab w:val="left" w:pos="-108"/>
              </w:tabs>
              <w:ind w:right="-107"/>
              <w:jc w:val="center"/>
              <w:rPr>
                <w:bCs/>
                <w:sz w:val="25"/>
                <w:szCs w:val="25"/>
              </w:rPr>
            </w:pPr>
            <w:r>
              <w:rPr>
                <w:bCs/>
                <w:sz w:val="25"/>
                <w:szCs w:val="25"/>
              </w:rPr>
              <w:t>3</w:t>
            </w:r>
          </w:p>
        </w:tc>
        <w:tc>
          <w:tcPr>
            <w:tcW w:w="1223" w:type="dxa"/>
            <w:gridSpan w:val="3"/>
            <w:vAlign w:val="center"/>
          </w:tcPr>
          <w:p w14:paraId="04694E8C" w14:textId="77777777" w:rsidR="00446CA2" w:rsidRPr="00C004A0" w:rsidRDefault="00446CA2" w:rsidP="00446CA2">
            <w:pPr>
              <w:ind w:right="-107"/>
              <w:jc w:val="center"/>
              <w:rPr>
                <w:bCs/>
                <w:lang w:val="en-US"/>
              </w:rPr>
            </w:pPr>
            <w:r w:rsidRPr="00C004A0">
              <w:rPr>
                <w:bCs/>
                <w:lang w:val="en-US"/>
              </w:rPr>
              <w:t>IX</w:t>
            </w:r>
          </w:p>
        </w:tc>
      </w:tr>
      <w:tr w:rsidR="00446CA2" w:rsidRPr="00136B15" w14:paraId="4819B387" w14:textId="77777777" w:rsidTr="00FC4EC5">
        <w:trPr>
          <w:trHeight w:val="155"/>
          <w:jc w:val="center"/>
        </w:trPr>
        <w:tc>
          <w:tcPr>
            <w:tcW w:w="3660" w:type="dxa"/>
            <w:vAlign w:val="center"/>
          </w:tcPr>
          <w:p w14:paraId="5E70DD46" w14:textId="2E1E5F51" w:rsidR="00446CA2" w:rsidRPr="00C004A0" w:rsidRDefault="00446CA2" w:rsidP="00446CA2">
            <w:pPr>
              <w:shd w:val="clear" w:color="auto" w:fill="FFFFFF"/>
              <w:jc w:val="center"/>
              <w:rPr>
                <w:i/>
              </w:rPr>
            </w:pPr>
            <w:r w:rsidRPr="00C004A0">
              <w:rPr>
                <w:i/>
              </w:rPr>
              <w:t xml:space="preserve">Всього: </w:t>
            </w:r>
            <w:r>
              <w:rPr>
                <w:i/>
                <w:lang w:val="en-US"/>
              </w:rPr>
              <w:t>2</w:t>
            </w:r>
            <w:r>
              <w:rPr>
                <w:i/>
              </w:rPr>
              <w:t>0</w:t>
            </w:r>
            <w:r>
              <w:rPr>
                <w:i/>
                <w:lang w:val="en-US"/>
              </w:rPr>
              <w:t xml:space="preserve"> </w:t>
            </w:r>
            <w:r w:rsidR="00684348">
              <w:rPr>
                <w:i/>
              </w:rPr>
              <w:t>год</w:t>
            </w:r>
          </w:p>
        </w:tc>
        <w:tc>
          <w:tcPr>
            <w:tcW w:w="5877" w:type="dxa"/>
            <w:gridSpan w:val="8"/>
            <w:vAlign w:val="center"/>
          </w:tcPr>
          <w:p w14:paraId="2AE5AC8F" w14:textId="0E6BCCF3" w:rsidR="00446CA2" w:rsidRPr="00C004A0" w:rsidRDefault="00446CA2" w:rsidP="00446CA2">
            <w:pPr>
              <w:jc w:val="center"/>
              <w:rPr>
                <w:bCs/>
                <w:i/>
              </w:rPr>
            </w:pPr>
            <w:r w:rsidRPr="00C004A0">
              <w:rPr>
                <w:bCs/>
                <w:i/>
              </w:rPr>
              <w:t xml:space="preserve">Всього: </w:t>
            </w:r>
            <w:r w:rsidR="002D5AEE">
              <w:rPr>
                <w:bCs/>
                <w:i/>
              </w:rPr>
              <w:t>6</w:t>
            </w:r>
            <w:r w:rsidRPr="00C004A0">
              <w:rPr>
                <w:bCs/>
                <w:i/>
              </w:rPr>
              <w:t xml:space="preserve"> балів</w:t>
            </w:r>
          </w:p>
        </w:tc>
      </w:tr>
      <w:tr w:rsidR="00446CA2" w:rsidRPr="00136B15" w14:paraId="03A1A635" w14:textId="77777777" w:rsidTr="00FC4EC5">
        <w:trPr>
          <w:trHeight w:val="155"/>
          <w:jc w:val="center"/>
        </w:trPr>
        <w:tc>
          <w:tcPr>
            <w:tcW w:w="9537" w:type="dxa"/>
            <w:gridSpan w:val="9"/>
            <w:vAlign w:val="center"/>
          </w:tcPr>
          <w:p w14:paraId="1D092A1F" w14:textId="6026D5F4" w:rsidR="00446CA2" w:rsidRPr="006449C9" w:rsidRDefault="00446CA2" w:rsidP="00446CA2">
            <w:pPr>
              <w:jc w:val="center"/>
              <w:rPr>
                <w:b/>
                <w:iCs/>
              </w:rPr>
            </w:pPr>
            <w:r w:rsidRPr="006449C9">
              <w:rPr>
                <w:b/>
                <w:iCs/>
              </w:rPr>
              <w:t xml:space="preserve">Змістовий модуль 4. </w:t>
            </w:r>
            <w:r w:rsidRPr="00446CA2">
              <w:rPr>
                <w:b/>
                <w:bCs/>
                <w:iCs/>
              </w:rPr>
              <w:t>Етичні дилеми в соціальній роботі: теоретичні та прикладні аспекти</w:t>
            </w:r>
          </w:p>
        </w:tc>
      </w:tr>
      <w:tr w:rsidR="00E91D24" w:rsidRPr="00C004A0" w14:paraId="32BBD272" w14:textId="77777777" w:rsidTr="001C5CE5">
        <w:trPr>
          <w:trHeight w:val="155"/>
          <w:jc w:val="center"/>
        </w:trPr>
        <w:tc>
          <w:tcPr>
            <w:tcW w:w="3660" w:type="dxa"/>
            <w:shd w:val="clear" w:color="auto" w:fill="auto"/>
            <w:vAlign w:val="center"/>
          </w:tcPr>
          <w:p w14:paraId="6B71E28B" w14:textId="28A6A58E" w:rsidR="00E91D24" w:rsidRPr="001C5CE5" w:rsidRDefault="00E91D24" w:rsidP="00446CA2">
            <w:pPr>
              <w:rPr>
                <w:spacing w:val="-8"/>
                <w:sz w:val="23"/>
                <w:szCs w:val="23"/>
              </w:rPr>
            </w:pPr>
            <w:r w:rsidRPr="001C5CE5">
              <w:rPr>
                <w:b/>
                <w:spacing w:val="-8"/>
                <w:sz w:val="23"/>
                <w:szCs w:val="23"/>
              </w:rPr>
              <w:t>Тема </w:t>
            </w:r>
            <w:r>
              <w:rPr>
                <w:b/>
                <w:spacing w:val="-8"/>
                <w:sz w:val="23"/>
                <w:szCs w:val="23"/>
              </w:rPr>
              <w:t>9</w:t>
            </w:r>
            <w:r w:rsidRPr="001C5CE5">
              <w:rPr>
                <w:b/>
                <w:spacing w:val="-8"/>
                <w:sz w:val="23"/>
                <w:szCs w:val="23"/>
              </w:rPr>
              <w:t>.</w:t>
            </w:r>
            <w:r w:rsidRPr="001C5CE5">
              <w:rPr>
                <w:bCs/>
                <w:spacing w:val="-8"/>
                <w:sz w:val="23"/>
                <w:szCs w:val="23"/>
              </w:rPr>
              <w:t xml:space="preserve"> </w:t>
            </w:r>
            <w:r w:rsidRPr="00446CA2">
              <w:rPr>
                <w:bCs/>
                <w:color w:val="000000"/>
              </w:rPr>
              <w:t xml:space="preserve">Етичний кодекс соціального працівника: </w:t>
            </w:r>
            <w:r w:rsidRPr="00446CA2">
              <w:rPr>
                <w:bCs/>
                <w:color w:val="000000"/>
              </w:rPr>
              <w:lastRenderedPageBreak/>
              <w:t>путівник у професійній діяльності</w:t>
            </w:r>
            <w:r w:rsidRPr="00446CA2">
              <w:rPr>
                <w:bCs/>
                <w:i/>
                <w:color w:val="000000"/>
              </w:rPr>
              <w:t xml:space="preserve"> </w:t>
            </w:r>
            <w:r w:rsidRPr="00282C3F">
              <w:rPr>
                <w:bCs/>
                <w:i/>
                <w:color w:val="000000"/>
              </w:rPr>
              <w:t>(</w:t>
            </w:r>
            <w:r>
              <w:rPr>
                <w:bCs/>
                <w:i/>
                <w:color w:val="000000"/>
                <w:lang w:val="ru-RU"/>
              </w:rPr>
              <w:t>9</w:t>
            </w:r>
            <w:r w:rsidRPr="00282C3F">
              <w:rPr>
                <w:bCs/>
                <w:i/>
                <w:color w:val="000000"/>
              </w:rPr>
              <w:t xml:space="preserve"> </w:t>
            </w:r>
            <w:r w:rsidR="00684348">
              <w:rPr>
                <w:bCs/>
                <w:i/>
                <w:color w:val="000000"/>
              </w:rPr>
              <w:t>год</w:t>
            </w:r>
            <w:r w:rsidRPr="00282C3F">
              <w:rPr>
                <w:bCs/>
                <w:i/>
                <w:color w:val="000000"/>
              </w:rPr>
              <w:t>)</w:t>
            </w:r>
          </w:p>
        </w:tc>
        <w:tc>
          <w:tcPr>
            <w:tcW w:w="3915" w:type="dxa"/>
            <w:gridSpan w:val="2"/>
            <w:vMerge w:val="restart"/>
            <w:vAlign w:val="center"/>
          </w:tcPr>
          <w:p w14:paraId="0B0CDD8B" w14:textId="77777777" w:rsidR="00E91D24" w:rsidRPr="00C004A0" w:rsidRDefault="00E91D24" w:rsidP="00446CA2">
            <w:pPr>
              <w:jc w:val="center"/>
              <w:rPr>
                <w:bCs/>
                <w:i/>
              </w:rPr>
            </w:pPr>
            <w:r w:rsidRPr="00C004A0">
              <w:rPr>
                <w:bCs/>
              </w:rPr>
              <w:lastRenderedPageBreak/>
              <w:t>завдання до самостійної роботи, індивідуальне завдання</w:t>
            </w:r>
          </w:p>
        </w:tc>
        <w:tc>
          <w:tcPr>
            <w:tcW w:w="739" w:type="dxa"/>
            <w:gridSpan w:val="3"/>
            <w:vMerge w:val="restart"/>
            <w:vAlign w:val="center"/>
          </w:tcPr>
          <w:p w14:paraId="079BD878" w14:textId="3EC80E33" w:rsidR="00E91D24" w:rsidRPr="00C004A0" w:rsidRDefault="00E91D24" w:rsidP="00446CA2">
            <w:pPr>
              <w:jc w:val="center"/>
              <w:rPr>
                <w:bCs/>
                <w:i/>
              </w:rPr>
            </w:pPr>
            <w:r>
              <w:rPr>
                <w:bCs/>
                <w:i/>
              </w:rPr>
              <w:t>5</w:t>
            </w:r>
          </w:p>
        </w:tc>
        <w:tc>
          <w:tcPr>
            <w:tcW w:w="1223" w:type="dxa"/>
            <w:gridSpan w:val="3"/>
          </w:tcPr>
          <w:p w14:paraId="00CC2533" w14:textId="77777777" w:rsidR="00E91D24" w:rsidRPr="006449C9" w:rsidRDefault="00E91D24" w:rsidP="00446CA2">
            <w:pPr>
              <w:jc w:val="center"/>
            </w:pPr>
            <w:r w:rsidRPr="00C004A0">
              <w:rPr>
                <w:lang w:val="en-US"/>
              </w:rPr>
              <w:t>X</w:t>
            </w:r>
            <w:r>
              <w:t>-</w:t>
            </w:r>
            <w:r w:rsidRPr="00C004A0">
              <w:rPr>
                <w:lang w:val="en-US"/>
              </w:rPr>
              <w:t xml:space="preserve"> XI</w:t>
            </w:r>
          </w:p>
        </w:tc>
      </w:tr>
      <w:tr w:rsidR="00E91D24" w:rsidRPr="00C004A0" w14:paraId="303A0137" w14:textId="77777777" w:rsidTr="001C5CE5">
        <w:trPr>
          <w:trHeight w:val="155"/>
          <w:jc w:val="center"/>
        </w:trPr>
        <w:tc>
          <w:tcPr>
            <w:tcW w:w="3660" w:type="dxa"/>
            <w:shd w:val="clear" w:color="auto" w:fill="auto"/>
            <w:vAlign w:val="center"/>
          </w:tcPr>
          <w:p w14:paraId="6A852CBD" w14:textId="1082A5C7" w:rsidR="00E91D24" w:rsidRPr="001C5CE5" w:rsidRDefault="00E91D24" w:rsidP="00446CA2">
            <w:pPr>
              <w:jc w:val="both"/>
              <w:rPr>
                <w:b/>
                <w:spacing w:val="-4"/>
                <w:sz w:val="23"/>
                <w:szCs w:val="23"/>
              </w:rPr>
            </w:pPr>
            <w:r w:rsidRPr="001C5CE5">
              <w:rPr>
                <w:b/>
                <w:spacing w:val="-4"/>
                <w:sz w:val="23"/>
                <w:szCs w:val="23"/>
              </w:rPr>
              <w:t>Тема 1</w:t>
            </w:r>
            <w:r>
              <w:rPr>
                <w:b/>
                <w:spacing w:val="-4"/>
                <w:sz w:val="23"/>
                <w:szCs w:val="23"/>
              </w:rPr>
              <w:t>0</w:t>
            </w:r>
            <w:r w:rsidRPr="001C5CE5">
              <w:rPr>
                <w:b/>
                <w:spacing w:val="-4"/>
                <w:sz w:val="23"/>
                <w:szCs w:val="23"/>
              </w:rPr>
              <w:t>.</w:t>
            </w:r>
            <w:r w:rsidRPr="001C5CE5">
              <w:rPr>
                <w:color w:val="000000"/>
              </w:rPr>
              <w:t xml:space="preserve"> </w:t>
            </w:r>
            <w:r w:rsidRPr="00446CA2">
              <w:rPr>
                <w:bCs/>
                <w:color w:val="000000"/>
              </w:rPr>
              <w:t>Конфіденційність, подвійні стосунки та конфлікт інтересів: ключові етичні виклики</w:t>
            </w:r>
            <w:r w:rsidRPr="00446CA2">
              <w:rPr>
                <w:bCs/>
                <w:i/>
                <w:color w:val="000000"/>
              </w:rPr>
              <w:t xml:space="preserve"> </w:t>
            </w:r>
            <w:r>
              <w:rPr>
                <w:bCs/>
                <w:i/>
                <w:color w:val="000000"/>
              </w:rPr>
              <w:t>(</w:t>
            </w:r>
            <w:r>
              <w:rPr>
                <w:bCs/>
                <w:i/>
                <w:color w:val="000000"/>
                <w:lang w:val="ru-RU"/>
              </w:rPr>
              <w:t>9</w:t>
            </w:r>
            <w:r w:rsidRPr="00B819D7">
              <w:rPr>
                <w:bCs/>
                <w:i/>
                <w:color w:val="000000"/>
              </w:rPr>
              <w:t xml:space="preserve"> </w:t>
            </w:r>
            <w:r w:rsidR="00684348">
              <w:rPr>
                <w:bCs/>
                <w:i/>
                <w:color w:val="000000"/>
              </w:rPr>
              <w:t>год</w:t>
            </w:r>
            <w:r w:rsidRPr="00B819D7">
              <w:rPr>
                <w:bCs/>
                <w:i/>
                <w:color w:val="000000"/>
              </w:rPr>
              <w:t>)</w:t>
            </w:r>
          </w:p>
        </w:tc>
        <w:tc>
          <w:tcPr>
            <w:tcW w:w="3915" w:type="dxa"/>
            <w:gridSpan w:val="2"/>
            <w:vMerge/>
            <w:vAlign w:val="center"/>
          </w:tcPr>
          <w:p w14:paraId="12124563" w14:textId="61DAB5D7" w:rsidR="00E91D24" w:rsidRPr="00C004A0" w:rsidRDefault="00E91D24" w:rsidP="00446CA2">
            <w:pPr>
              <w:jc w:val="center"/>
              <w:rPr>
                <w:bCs/>
                <w:i/>
              </w:rPr>
            </w:pPr>
          </w:p>
        </w:tc>
        <w:tc>
          <w:tcPr>
            <w:tcW w:w="739" w:type="dxa"/>
            <w:gridSpan w:val="3"/>
            <w:vMerge/>
            <w:vAlign w:val="center"/>
          </w:tcPr>
          <w:p w14:paraId="61FCA65A" w14:textId="3F81F26B" w:rsidR="00E91D24" w:rsidRPr="00C004A0" w:rsidRDefault="00E91D24" w:rsidP="00446CA2">
            <w:pPr>
              <w:jc w:val="center"/>
              <w:rPr>
                <w:bCs/>
                <w:i/>
              </w:rPr>
            </w:pPr>
          </w:p>
        </w:tc>
        <w:tc>
          <w:tcPr>
            <w:tcW w:w="1223" w:type="dxa"/>
            <w:gridSpan w:val="3"/>
          </w:tcPr>
          <w:p w14:paraId="3486BE29" w14:textId="77777777" w:rsidR="00E91D24" w:rsidRPr="006449C9" w:rsidRDefault="00E91D24" w:rsidP="00446CA2">
            <w:pPr>
              <w:jc w:val="center"/>
            </w:pPr>
            <w:r w:rsidRPr="00C004A0">
              <w:rPr>
                <w:lang w:val="en-US"/>
              </w:rPr>
              <w:t>XII</w:t>
            </w:r>
            <w:r>
              <w:t>-</w:t>
            </w:r>
            <w:r w:rsidRPr="00C004A0">
              <w:t xml:space="preserve"> Х</w:t>
            </w:r>
            <w:r w:rsidRPr="00C004A0">
              <w:rPr>
                <w:lang w:val="en-US"/>
              </w:rPr>
              <w:t>III</w:t>
            </w:r>
          </w:p>
        </w:tc>
      </w:tr>
      <w:tr w:rsidR="00446CA2" w:rsidRPr="00C004A0" w14:paraId="4790FE52" w14:textId="77777777" w:rsidTr="00CD5AD3">
        <w:trPr>
          <w:trHeight w:val="155"/>
          <w:jc w:val="center"/>
        </w:trPr>
        <w:tc>
          <w:tcPr>
            <w:tcW w:w="3660" w:type="dxa"/>
            <w:vAlign w:val="center"/>
          </w:tcPr>
          <w:p w14:paraId="3C4D580C" w14:textId="52348D68" w:rsidR="00446CA2" w:rsidRPr="001C5CE5" w:rsidRDefault="00446CA2" w:rsidP="00446CA2">
            <w:pPr>
              <w:shd w:val="clear" w:color="auto" w:fill="FFFFFF"/>
              <w:ind w:right="-107"/>
              <w:jc w:val="center"/>
            </w:pPr>
            <w:r w:rsidRPr="001C5CE5">
              <w:rPr>
                <w:bCs/>
              </w:rPr>
              <w:t>Підсумкова модульна контрольна робота</w:t>
            </w:r>
            <w:r>
              <w:rPr>
                <w:bCs/>
              </w:rPr>
              <w:t xml:space="preserve"> </w:t>
            </w:r>
            <w:r w:rsidRPr="00282C3F">
              <w:rPr>
                <w:bCs/>
                <w:i/>
                <w:color w:val="000000"/>
              </w:rPr>
              <w:t>(</w:t>
            </w:r>
            <w:r>
              <w:rPr>
                <w:bCs/>
                <w:i/>
                <w:color w:val="000000"/>
              </w:rPr>
              <w:t>2</w:t>
            </w:r>
            <w:r w:rsidRPr="00282C3F">
              <w:rPr>
                <w:bCs/>
                <w:i/>
                <w:color w:val="000000"/>
              </w:rPr>
              <w:t xml:space="preserve"> </w:t>
            </w:r>
            <w:r w:rsidR="00684348">
              <w:rPr>
                <w:bCs/>
                <w:i/>
                <w:color w:val="000000"/>
              </w:rPr>
              <w:t>год</w:t>
            </w:r>
            <w:r w:rsidRPr="00282C3F">
              <w:rPr>
                <w:bCs/>
                <w:i/>
                <w:color w:val="000000"/>
              </w:rPr>
              <w:t>)</w:t>
            </w:r>
          </w:p>
        </w:tc>
        <w:tc>
          <w:tcPr>
            <w:tcW w:w="3915" w:type="dxa"/>
            <w:gridSpan w:val="2"/>
            <w:vAlign w:val="center"/>
          </w:tcPr>
          <w:p w14:paraId="7E379F9E" w14:textId="77777777" w:rsidR="00446CA2" w:rsidRPr="00C004A0" w:rsidRDefault="00446CA2" w:rsidP="00446CA2">
            <w:pPr>
              <w:ind w:right="-107"/>
              <w:jc w:val="center"/>
              <w:rPr>
                <w:bCs/>
              </w:rPr>
            </w:pPr>
            <w:r w:rsidRPr="00C004A0">
              <w:rPr>
                <w:bCs/>
              </w:rPr>
              <w:t xml:space="preserve">Тестування </w:t>
            </w:r>
          </w:p>
        </w:tc>
        <w:tc>
          <w:tcPr>
            <w:tcW w:w="739" w:type="dxa"/>
            <w:gridSpan w:val="3"/>
            <w:vAlign w:val="center"/>
          </w:tcPr>
          <w:p w14:paraId="36F379BE" w14:textId="6C351582" w:rsidR="00446CA2" w:rsidRPr="00C004A0" w:rsidRDefault="00E91D24" w:rsidP="00446CA2">
            <w:pPr>
              <w:tabs>
                <w:tab w:val="left" w:pos="-108"/>
              </w:tabs>
              <w:ind w:right="-107"/>
              <w:jc w:val="center"/>
              <w:rPr>
                <w:bCs/>
                <w:sz w:val="25"/>
                <w:szCs w:val="25"/>
              </w:rPr>
            </w:pPr>
            <w:r>
              <w:rPr>
                <w:bCs/>
                <w:sz w:val="25"/>
                <w:szCs w:val="25"/>
              </w:rPr>
              <w:t>3</w:t>
            </w:r>
          </w:p>
        </w:tc>
        <w:tc>
          <w:tcPr>
            <w:tcW w:w="1223" w:type="dxa"/>
            <w:gridSpan w:val="3"/>
          </w:tcPr>
          <w:p w14:paraId="359245EA" w14:textId="77777777" w:rsidR="00446CA2" w:rsidRPr="00C004A0" w:rsidRDefault="00446CA2" w:rsidP="00446CA2">
            <w:pPr>
              <w:jc w:val="center"/>
            </w:pPr>
            <w:r w:rsidRPr="00C004A0">
              <w:t>Х</w:t>
            </w:r>
            <w:r w:rsidRPr="00C004A0">
              <w:rPr>
                <w:lang w:val="en-US"/>
              </w:rPr>
              <w:t>I</w:t>
            </w:r>
            <w:r w:rsidRPr="00C004A0">
              <w:t>V</w:t>
            </w:r>
          </w:p>
        </w:tc>
      </w:tr>
      <w:tr w:rsidR="00446CA2" w:rsidRPr="00C004A0" w14:paraId="2D750588" w14:textId="77777777" w:rsidTr="00CD5AD3">
        <w:trPr>
          <w:trHeight w:val="155"/>
          <w:jc w:val="center"/>
        </w:trPr>
        <w:tc>
          <w:tcPr>
            <w:tcW w:w="3660" w:type="dxa"/>
            <w:vAlign w:val="center"/>
          </w:tcPr>
          <w:p w14:paraId="2079613D" w14:textId="36C4B3A4" w:rsidR="00446CA2" w:rsidRPr="001C5CE5" w:rsidRDefault="00446CA2" w:rsidP="00446CA2">
            <w:pPr>
              <w:shd w:val="clear" w:color="auto" w:fill="FFFFFF"/>
              <w:jc w:val="center"/>
              <w:rPr>
                <w:i/>
              </w:rPr>
            </w:pPr>
            <w:r w:rsidRPr="001C5CE5">
              <w:rPr>
                <w:i/>
              </w:rPr>
              <w:t xml:space="preserve">Всього: </w:t>
            </w:r>
            <w:r>
              <w:rPr>
                <w:i/>
                <w:lang w:val="en-US"/>
              </w:rPr>
              <w:t>2</w:t>
            </w:r>
            <w:r w:rsidR="00E91D24">
              <w:rPr>
                <w:i/>
              </w:rPr>
              <w:t>0</w:t>
            </w:r>
            <w:r w:rsidRPr="001C5CE5">
              <w:rPr>
                <w:i/>
              </w:rPr>
              <w:t xml:space="preserve"> </w:t>
            </w:r>
            <w:r w:rsidR="00684348">
              <w:rPr>
                <w:i/>
              </w:rPr>
              <w:t>год</w:t>
            </w:r>
          </w:p>
        </w:tc>
        <w:tc>
          <w:tcPr>
            <w:tcW w:w="5877" w:type="dxa"/>
            <w:gridSpan w:val="8"/>
            <w:vAlign w:val="center"/>
          </w:tcPr>
          <w:p w14:paraId="6B9425A4" w14:textId="62663498" w:rsidR="00446CA2" w:rsidRPr="00C004A0" w:rsidRDefault="00446CA2" w:rsidP="00446CA2">
            <w:pPr>
              <w:jc w:val="center"/>
              <w:rPr>
                <w:bCs/>
                <w:i/>
              </w:rPr>
            </w:pPr>
            <w:r w:rsidRPr="00C004A0">
              <w:rPr>
                <w:bCs/>
                <w:i/>
              </w:rPr>
              <w:t xml:space="preserve">Всього: </w:t>
            </w:r>
            <w:r w:rsidR="002D5AEE">
              <w:rPr>
                <w:bCs/>
                <w:i/>
              </w:rPr>
              <w:t>6</w:t>
            </w:r>
            <w:r w:rsidRPr="00C004A0">
              <w:rPr>
                <w:bCs/>
                <w:i/>
              </w:rPr>
              <w:t xml:space="preserve"> балів</w:t>
            </w:r>
          </w:p>
        </w:tc>
      </w:tr>
      <w:tr w:rsidR="00446CA2" w:rsidRPr="00C004A0" w14:paraId="44C3B698" w14:textId="77777777" w:rsidTr="00CD5AD3">
        <w:trPr>
          <w:trHeight w:val="155"/>
          <w:jc w:val="center"/>
        </w:trPr>
        <w:tc>
          <w:tcPr>
            <w:tcW w:w="3660" w:type="dxa"/>
            <w:vAlign w:val="center"/>
          </w:tcPr>
          <w:p w14:paraId="7D61FD1B" w14:textId="4C4FB4F9" w:rsidR="00446CA2" w:rsidRPr="001C5CE5" w:rsidRDefault="00446CA2" w:rsidP="00446CA2">
            <w:pPr>
              <w:shd w:val="clear" w:color="auto" w:fill="FFFFFF"/>
              <w:ind w:right="-107"/>
              <w:jc w:val="center"/>
              <w:rPr>
                <w:bCs/>
              </w:rPr>
            </w:pPr>
            <w:r w:rsidRPr="001C5CE5">
              <w:rPr>
                <w:iCs/>
              </w:rPr>
              <w:t xml:space="preserve">Індивідуальна навчально-дослідна робота: </w:t>
            </w:r>
            <w:r w:rsidRPr="001C5CE5">
              <w:rPr>
                <w:i/>
                <w:lang w:val="ru-RU"/>
              </w:rPr>
              <w:t>8</w:t>
            </w:r>
            <w:r w:rsidRPr="001C5CE5">
              <w:rPr>
                <w:i/>
              </w:rPr>
              <w:t xml:space="preserve"> </w:t>
            </w:r>
            <w:r w:rsidR="00684348">
              <w:rPr>
                <w:i/>
              </w:rPr>
              <w:t>год</w:t>
            </w:r>
          </w:p>
        </w:tc>
        <w:tc>
          <w:tcPr>
            <w:tcW w:w="3923" w:type="dxa"/>
            <w:gridSpan w:val="3"/>
            <w:vAlign w:val="center"/>
          </w:tcPr>
          <w:p w14:paraId="3337F8AF" w14:textId="77777777" w:rsidR="00446CA2" w:rsidRPr="00C004A0" w:rsidRDefault="00446CA2" w:rsidP="00446CA2">
            <w:pPr>
              <w:ind w:right="-107"/>
              <w:jc w:val="center"/>
              <w:rPr>
                <w:bCs/>
              </w:rPr>
            </w:pPr>
            <w:r w:rsidRPr="00C004A0">
              <w:rPr>
                <w:bCs/>
              </w:rPr>
              <w:t>Реферат</w:t>
            </w:r>
          </w:p>
        </w:tc>
        <w:tc>
          <w:tcPr>
            <w:tcW w:w="731" w:type="dxa"/>
            <w:gridSpan w:val="2"/>
            <w:vAlign w:val="center"/>
          </w:tcPr>
          <w:p w14:paraId="054C1F6E" w14:textId="346254C9" w:rsidR="00446CA2" w:rsidRPr="00C004A0" w:rsidRDefault="00AA6073" w:rsidP="00446CA2">
            <w:pPr>
              <w:tabs>
                <w:tab w:val="left" w:pos="-108"/>
              </w:tabs>
              <w:ind w:right="-107"/>
              <w:jc w:val="center"/>
              <w:rPr>
                <w:bCs/>
                <w:sz w:val="25"/>
                <w:szCs w:val="25"/>
              </w:rPr>
            </w:pPr>
            <w:r>
              <w:rPr>
                <w:bCs/>
                <w:sz w:val="25"/>
                <w:szCs w:val="25"/>
              </w:rPr>
              <w:t>6</w:t>
            </w:r>
          </w:p>
        </w:tc>
        <w:tc>
          <w:tcPr>
            <w:tcW w:w="1223" w:type="dxa"/>
            <w:gridSpan w:val="3"/>
            <w:vAlign w:val="center"/>
          </w:tcPr>
          <w:p w14:paraId="545E67DF" w14:textId="77777777" w:rsidR="00446CA2" w:rsidRPr="00C004A0" w:rsidRDefault="00446CA2" w:rsidP="00446CA2">
            <w:pPr>
              <w:ind w:right="-107"/>
              <w:jc w:val="center"/>
              <w:rPr>
                <w:bCs/>
                <w:lang w:val="en-US"/>
              </w:rPr>
            </w:pPr>
            <w:r w:rsidRPr="00C004A0">
              <w:rPr>
                <w:bCs/>
                <w:lang w:val="en-US"/>
              </w:rPr>
              <w:t>ХV</w:t>
            </w:r>
          </w:p>
        </w:tc>
      </w:tr>
      <w:tr w:rsidR="00C51154" w:rsidRPr="00C004A0" w14:paraId="3941B81C" w14:textId="77777777" w:rsidTr="005B6CF8">
        <w:trPr>
          <w:trHeight w:val="155"/>
          <w:jc w:val="center"/>
        </w:trPr>
        <w:tc>
          <w:tcPr>
            <w:tcW w:w="3660" w:type="dxa"/>
            <w:vAlign w:val="center"/>
          </w:tcPr>
          <w:p w14:paraId="0CF757F7" w14:textId="2B87DFB1" w:rsidR="00C51154" w:rsidRPr="001C5CE5" w:rsidRDefault="00C51154" w:rsidP="00446CA2">
            <w:pPr>
              <w:shd w:val="clear" w:color="auto" w:fill="FFFFFF"/>
              <w:ind w:right="-107"/>
              <w:jc w:val="center"/>
              <w:rPr>
                <w:iCs/>
              </w:rPr>
            </w:pPr>
            <w:r w:rsidRPr="001C5CE5">
              <w:rPr>
                <w:i/>
              </w:rPr>
              <w:t xml:space="preserve">Всього: </w:t>
            </w:r>
            <w:r>
              <w:rPr>
                <w:i/>
              </w:rPr>
              <w:t>8</w:t>
            </w:r>
            <w:r w:rsidRPr="001C5CE5">
              <w:rPr>
                <w:i/>
              </w:rPr>
              <w:t xml:space="preserve"> </w:t>
            </w:r>
            <w:r>
              <w:rPr>
                <w:i/>
              </w:rPr>
              <w:t>год</w:t>
            </w:r>
          </w:p>
        </w:tc>
        <w:tc>
          <w:tcPr>
            <w:tcW w:w="5877" w:type="dxa"/>
            <w:gridSpan w:val="8"/>
            <w:vAlign w:val="center"/>
          </w:tcPr>
          <w:p w14:paraId="7734A242" w14:textId="082335F3" w:rsidR="00C51154" w:rsidRPr="00C004A0" w:rsidRDefault="00C51154" w:rsidP="00446CA2">
            <w:pPr>
              <w:ind w:right="-107"/>
              <w:jc w:val="center"/>
              <w:rPr>
                <w:bCs/>
                <w:lang w:val="en-US"/>
              </w:rPr>
            </w:pPr>
            <w:r w:rsidRPr="00C004A0">
              <w:rPr>
                <w:bCs/>
                <w:i/>
              </w:rPr>
              <w:t xml:space="preserve">Всього: </w:t>
            </w:r>
            <w:r w:rsidR="00AA6073">
              <w:rPr>
                <w:bCs/>
                <w:i/>
              </w:rPr>
              <w:t>6</w:t>
            </w:r>
            <w:r w:rsidR="002D5AEE">
              <w:rPr>
                <w:bCs/>
                <w:i/>
              </w:rPr>
              <w:t xml:space="preserve"> </w:t>
            </w:r>
            <w:r w:rsidRPr="00C004A0">
              <w:rPr>
                <w:bCs/>
                <w:i/>
              </w:rPr>
              <w:t>балів</w:t>
            </w:r>
          </w:p>
        </w:tc>
      </w:tr>
      <w:tr w:rsidR="00446CA2" w:rsidRPr="00C004A0" w14:paraId="60E42D1B" w14:textId="77777777" w:rsidTr="00FC4EC5">
        <w:trPr>
          <w:trHeight w:val="70"/>
          <w:jc w:val="center"/>
        </w:trPr>
        <w:tc>
          <w:tcPr>
            <w:tcW w:w="3660" w:type="dxa"/>
            <w:vAlign w:val="center"/>
          </w:tcPr>
          <w:p w14:paraId="2340C43B" w14:textId="7D3F48B1" w:rsidR="00446CA2" w:rsidRPr="00C004A0" w:rsidRDefault="00446CA2" w:rsidP="00446CA2">
            <w:pPr>
              <w:ind w:right="34"/>
              <w:jc w:val="center"/>
              <w:rPr>
                <w:b/>
                <w:i/>
                <w:sz w:val="26"/>
                <w:szCs w:val="26"/>
              </w:rPr>
            </w:pPr>
            <w:r w:rsidRPr="00C004A0">
              <w:rPr>
                <w:b/>
                <w:i/>
                <w:sz w:val="26"/>
                <w:szCs w:val="26"/>
              </w:rPr>
              <w:t xml:space="preserve">Разом: </w:t>
            </w:r>
            <w:r>
              <w:rPr>
                <w:b/>
                <w:i/>
                <w:sz w:val="26"/>
                <w:szCs w:val="26"/>
              </w:rPr>
              <w:t>60</w:t>
            </w:r>
            <w:r w:rsidRPr="00C004A0">
              <w:rPr>
                <w:b/>
                <w:i/>
                <w:sz w:val="26"/>
                <w:szCs w:val="26"/>
              </w:rPr>
              <w:t xml:space="preserve"> </w:t>
            </w:r>
            <w:r w:rsidR="00684348">
              <w:rPr>
                <w:b/>
                <w:i/>
                <w:sz w:val="26"/>
                <w:szCs w:val="26"/>
              </w:rPr>
              <w:t>год</w:t>
            </w:r>
          </w:p>
        </w:tc>
        <w:tc>
          <w:tcPr>
            <w:tcW w:w="5877" w:type="dxa"/>
            <w:gridSpan w:val="8"/>
            <w:vAlign w:val="center"/>
          </w:tcPr>
          <w:p w14:paraId="06B4CB34" w14:textId="34B9F9EF" w:rsidR="00446CA2" w:rsidRPr="00C004A0" w:rsidRDefault="00446CA2" w:rsidP="00446CA2">
            <w:pPr>
              <w:ind w:right="-260"/>
              <w:jc w:val="center"/>
              <w:rPr>
                <w:b/>
                <w:bCs/>
                <w:i/>
                <w:sz w:val="25"/>
                <w:szCs w:val="25"/>
              </w:rPr>
            </w:pPr>
            <w:r w:rsidRPr="00C004A0">
              <w:rPr>
                <w:b/>
                <w:bCs/>
                <w:i/>
                <w:sz w:val="25"/>
                <w:szCs w:val="25"/>
              </w:rPr>
              <w:t xml:space="preserve">Разом: </w:t>
            </w:r>
            <w:r w:rsidR="002D5AEE">
              <w:rPr>
                <w:b/>
                <w:bCs/>
                <w:i/>
                <w:sz w:val="25"/>
                <w:szCs w:val="25"/>
                <w:lang w:val="ru-RU"/>
              </w:rPr>
              <w:t>3</w:t>
            </w:r>
            <w:r w:rsidR="00E91D24">
              <w:rPr>
                <w:b/>
                <w:bCs/>
                <w:i/>
                <w:sz w:val="25"/>
                <w:szCs w:val="25"/>
                <w:lang w:val="ru-RU"/>
              </w:rPr>
              <w:t>0</w:t>
            </w:r>
            <w:r w:rsidRPr="00C004A0">
              <w:rPr>
                <w:b/>
                <w:bCs/>
                <w:i/>
                <w:sz w:val="25"/>
                <w:szCs w:val="25"/>
              </w:rPr>
              <w:t xml:space="preserve"> бал</w:t>
            </w:r>
            <w:r>
              <w:rPr>
                <w:b/>
                <w:bCs/>
                <w:i/>
                <w:sz w:val="25"/>
                <w:szCs w:val="25"/>
              </w:rPr>
              <w:t>ів</w:t>
            </w:r>
          </w:p>
        </w:tc>
      </w:tr>
    </w:tbl>
    <w:p w14:paraId="2CA34CE3" w14:textId="7649A3A8" w:rsidR="00CD5DB4" w:rsidRDefault="00CD5DB4" w:rsidP="00C004A0">
      <w:pPr>
        <w:ind w:right="1699"/>
      </w:pPr>
    </w:p>
    <w:p w14:paraId="02185357" w14:textId="7A41F0AA" w:rsidR="00B73AB2" w:rsidRDefault="00B73AB2" w:rsidP="00C004A0">
      <w:pPr>
        <w:ind w:right="1699"/>
      </w:pPr>
    </w:p>
    <w:p w14:paraId="4EBAB593" w14:textId="6BD4B712" w:rsidR="00B73AB2" w:rsidRDefault="00B73AB2" w:rsidP="00C004A0">
      <w:pPr>
        <w:ind w:right="1699"/>
      </w:pPr>
    </w:p>
    <w:p w14:paraId="5A80123E" w14:textId="77777777" w:rsidR="00B73AB2" w:rsidRDefault="00B73AB2" w:rsidP="00C004A0">
      <w:pPr>
        <w:ind w:right="1699"/>
      </w:pPr>
    </w:p>
    <w:p w14:paraId="0FC95F68" w14:textId="77777777" w:rsidR="00CD5DB4" w:rsidRPr="00C004A0" w:rsidRDefault="00CD5DB4" w:rsidP="00C004A0">
      <w:pPr>
        <w:pStyle w:val="1"/>
        <w:spacing w:after="120"/>
        <w:rPr>
          <w:b/>
          <w:bCs/>
          <w:sz w:val="28"/>
          <w:szCs w:val="28"/>
        </w:rPr>
      </w:pPr>
      <w:r w:rsidRPr="00C004A0">
        <w:rPr>
          <w:b/>
          <w:bCs/>
          <w:sz w:val="28"/>
          <w:szCs w:val="28"/>
        </w:rPr>
        <w:t>5. МЕТОДИ НАВЧАННЯ</w:t>
      </w:r>
    </w:p>
    <w:p w14:paraId="3B5DE270" w14:textId="77777777" w:rsidR="00CD5DB4" w:rsidRPr="00C004A0" w:rsidRDefault="00CD5DB4" w:rsidP="00CD5DB4">
      <w:pPr>
        <w:spacing w:line="276" w:lineRule="auto"/>
        <w:jc w:val="center"/>
        <w:rPr>
          <w:sz w:val="28"/>
          <w:szCs w:val="28"/>
        </w:rPr>
      </w:pPr>
      <w:r w:rsidRPr="00C004A0">
        <w:rPr>
          <w:b/>
          <w:bCs/>
          <w:sz w:val="28"/>
          <w:szCs w:val="28"/>
        </w:rPr>
        <w:t>5.1. Методи організації та здійснення навчально-пізнавальної діяльності</w:t>
      </w:r>
    </w:p>
    <w:p w14:paraId="1BC4AB5F" w14:textId="77777777" w:rsidR="00CD5DB4" w:rsidRPr="00C004A0" w:rsidRDefault="00CD5DB4" w:rsidP="00CD5DB4">
      <w:pPr>
        <w:spacing w:line="276" w:lineRule="auto"/>
        <w:jc w:val="center"/>
        <w:rPr>
          <w:b/>
          <w:bCs/>
          <w:i/>
          <w:sz w:val="28"/>
          <w:szCs w:val="28"/>
        </w:rPr>
      </w:pPr>
    </w:p>
    <w:p w14:paraId="62EF1654" w14:textId="77777777" w:rsidR="00CD5DB4" w:rsidRPr="00C004A0" w:rsidRDefault="00CD5DB4" w:rsidP="00CD5DB4">
      <w:pPr>
        <w:spacing w:line="276" w:lineRule="auto"/>
        <w:ind w:firstLine="567"/>
        <w:jc w:val="both"/>
        <w:rPr>
          <w:b/>
          <w:bCs/>
          <w:i/>
          <w:sz w:val="28"/>
          <w:szCs w:val="28"/>
        </w:rPr>
      </w:pPr>
      <w:r w:rsidRPr="00C004A0">
        <w:rPr>
          <w:b/>
          <w:bCs/>
          <w:i/>
          <w:sz w:val="28"/>
          <w:szCs w:val="28"/>
        </w:rPr>
        <w:t xml:space="preserve">1. За джерелом інформації: </w:t>
      </w:r>
    </w:p>
    <w:p w14:paraId="093884E9" w14:textId="77777777" w:rsidR="00CD5DB4" w:rsidRPr="00C004A0" w:rsidRDefault="00CD5DB4" w:rsidP="006D4413">
      <w:pPr>
        <w:pStyle w:val="a9"/>
        <w:widowControl w:val="0"/>
        <w:numPr>
          <w:ilvl w:val="0"/>
          <w:numId w:val="21"/>
        </w:numPr>
        <w:tabs>
          <w:tab w:val="left" w:pos="993"/>
        </w:tabs>
        <w:autoSpaceDE w:val="0"/>
        <w:autoSpaceDN w:val="0"/>
        <w:adjustRightInd w:val="0"/>
        <w:spacing w:line="276" w:lineRule="auto"/>
        <w:ind w:left="0" w:firstLine="567"/>
        <w:contextualSpacing/>
        <w:jc w:val="both"/>
        <w:rPr>
          <w:sz w:val="28"/>
          <w:szCs w:val="28"/>
        </w:rPr>
      </w:pPr>
      <w:r w:rsidRPr="00C004A0">
        <w:rPr>
          <w:bCs/>
          <w:i/>
          <w:sz w:val="28"/>
          <w:szCs w:val="28"/>
        </w:rPr>
        <w:t>словесні:</w:t>
      </w:r>
      <w:r w:rsidRPr="00C004A0">
        <w:rPr>
          <w:b/>
          <w:bCs/>
          <w:sz w:val="28"/>
          <w:szCs w:val="28"/>
        </w:rPr>
        <w:t xml:space="preserve"> </w:t>
      </w:r>
      <w:r w:rsidRPr="00C004A0">
        <w:rPr>
          <w:sz w:val="28"/>
          <w:szCs w:val="28"/>
        </w:rPr>
        <w:t xml:space="preserve">лекція </w:t>
      </w:r>
      <w:r w:rsidRPr="00C004A0">
        <w:rPr>
          <w:bCs/>
          <w:sz w:val="28"/>
          <w:szCs w:val="28"/>
        </w:rPr>
        <w:t xml:space="preserve">(традиційна, </w:t>
      </w:r>
      <w:r w:rsidRPr="00C004A0">
        <w:rPr>
          <w:sz w:val="28"/>
          <w:szCs w:val="28"/>
        </w:rPr>
        <w:t xml:space="preserve">проблемна тощо) із застосуванням комп'ютерних інформаційних технологій (презентація PowerPoint), семінари, пояснення, розповідь, бесіда; </w:t>
      </w:r>
    </w:p>
    <w:p w14:paraId="584FA3CD" w14:textId="77777777" w:rsidR="00CD5DB4" w:rsidRPr="00C004A0" w:rsidRDefault="00CD5DB4" w:rsidP="006D4413">
      <w:pPr>
        <w:pStyle w:val="a9"/>
        <w:widowControl w:val="0"/>
        <w:numPr>
          <w:ilvl w:val="0"/>
          <w:numId w:val="21"/>
        </w:numPr>
        <w:tabs>
          <w:tab w:val="left" w:pos="993"/>
        </w:tabs>
        <w:autoSpaceDE w:val="0"/>
        <w:autoSpaceDN w:val="0"/>
        <w:adjustRightInd w:val="0"/>
        <w:spacing w:line="276" w:lineRule="auto"/>
        <w:ind w:left="0" w:firstLine="567"/>
        <w:contextualSpacing/>
        <w:jc w:val="both"/>
        <w:rPr>
          <w:sz w:val="28"/>
          <w:szCs w:val="28"/>
        </w:rPr>
      </w:pPr>
      <w:r w:rsidRPr="00C004A0">
        <w:rPr>
          <w:bCs/>
          <w:i/>
          <w:sz w:val="28"/>
          <w:szCs w:val="28"/>
        </w:rPr>
        <w:t>наочні:</w:t>
      </w:r>
      <w:r w:rsidRPr="00C004A0">
        <w:rPr>
          <w:b/>
          <w:bCs/>
          <w:sz w:val="28"/>
          <w:szCs w:val="28"/>
        </w:rPr>
        <w:t xml:space="preserve"> </w:t>
      </w:r>
      <w:r w:rsidRPr="00C004A0">
        <w:rPr>
          <w:sz w:val="28"/>
          <w:szCs w:val="28"/>
        </w:rPr>
        <w:t xml:space="preserve">спостереження, ілюстрація, демонстрація; </w:t>
      </w:r>
    </w:p>
    <w:p w14:paraId="024BE26B" w14:textId="77777777" w:rsidR="00CD5DB4" w:rsidRPr="00C004A0" w:rsidRDefault="00CD5DB4" w:rsidP="006D4413">
      <w:pPr>
        <w:pStyle w:val="a9"/>
        <w:widowControl w:val="0"/>
        <w:numPr>
          <w:ilvl w:val="0"/>
          <w:numId w:val="21"/>
        </w:numPr>
        <w:tabs>
          <w:tab w:val="left" w:pos="993"/>
        </w:tabs>
        <w:autoSpaceDE w:val="0"/>
        <w:autoSpaceDN w:val="0"/>
        <w:adjustRightInd w:val="0"/>
        <w:spacing w:line="276" w:lineRule="auto"/>
        <w:ind w:left="0" w:firstLine="567"/>
        <w:contextualSpacing/>
        <w:jc w:val="both"/>
        <w:rPr>
          <w:bCs/>
          <w:sz w:val="28"/>
          <w:szCs w:val="28"/>
        </w:rPr>
      </w:pPr>
      <w:r w:rsidRPr="00C004A0">
        <w:rPr>
          <w:bCs/>
          <w:i/>
          <w:sz w:val="28"/>
          <w:szCs w:val="28"/>
        </w:rPr>
        <w:t>практичні</w:t>
      </w:r>
      <w:r w:rsidRPr="00C004A0">
        <w:rPr>
          <w:i/>
          <w:sz w:val="28"/>
          <w:szCs w:val="28"/>
        </w:rPr>
        <w:t>:</w:t>
      </w:r>
      <w:r w:rsidRPr="00C004A0">
        <w:rPr>
          <w:sz w:val="28"/>
          <w:szCs w:val="28"/>
        </w:rPr>
        <w:t xml:space="preserve"> </w:t>
      </w:r>
      <w:r w:rsidRPr="00C004A0">
        <w:rPr>
          <w:bCs/>
          <w:sz w:val="28"/>
          <w:szCs w:val="28"/>
        </w:rPr>
        <w:t>вправи.</w:t>
      </w:r>
    </w:p>
    <w:p w14:paraId="3439C869" w14:textId="77777777" w:rsidR="00CD5DB4" w:rsidRPr="00C004A0" w:rsidRDefault="00CD5DB4" w:rsidP="00CD5DB4">
      <w:pPr>
        <w:tabs>
          <w:tab w:val="left" w:pos="284"/>
        </w:tabs>
        <w:spacing w:line="276" w:lineRule="auto"/>
        <w:ind w:firstLine="567"/>
        <w:jc w:val="both"/>
        <w:rPr>
          <w:b/>
          <w:bCs/>
          <w:sz w:val="28"/>
          <w:szCs w:val="28"/>
        </w:rPr>
      </w:pPr>
      <w:r w:rsidRPr="00C004A0">
        <w:rPr>
          <w:b/>
          <w:bCs/>
          <w:i/>
          <w:sz w:val="28"/>
          <w:szCs w:val="28"/>
        </w:rPr>
        <w:t xml:space="preserve">2. За логікою передачі і сприйняття навчальної інформації: </w:t>
      </w:r>
      <w:r w:rsidRPr="00C004A0">
        <w:rPr>
          <w:bCs/>
          <w:sz w:val="28"/>
          <w:szCs w:val="28"/>
        </w:rPr>
        <w:t>індуктивні, дедуктивні, аналітичні, синтетичні.</w:t>
      </w:r>
    </w:p>
    <w:p w14:paraId="27CA3E10" w14:textId="77777777" w:rsidR="00CD5DB4" w:rsidRPr="00C004A0" w:rsidRDefault="00CD5DB4" w:rsidP="00CD5DB4">
      <w:pPr>
        <w:spacing w:line="276" w:lineRule="auto"/>
        <w:ind w:firstLine="567"/>
        <w:jc w:val="both"/>
        <w:rPr>
          <w:b/>
          <w:bCs/>
          <w:sz w:val="28"/>
          <w:szCs w:val="28"/>
        </w:rPr>
      </w:pPr>
      <w:r w:rsidRPr="00C004A0">
        <w:rPr>
          <w:b/>
          <w:bCs/>
          <w:i/>
          <w:sz w:val="28"/>
          <w:szCs w:val="28"/>
        </w:rPr>
        <w:t>3. За ступенем самостійності мислення:</w:t>
      </w:r>
      <w:r w:rsidRPr="00C004A0">
        <w:rPr>
          <w:b/>
          <w:bCs/>
          <w:sz w:val="28"/>
          <w:szCs w:val="28"/>
        </w:rPr>
        <w:t xml:space="preserve"> </w:t>
      </w:r>
      <w:r w:rsidRPr="00C004A0">
        <w:rPr>
          <w:bCs/>
          <w:sz w:val="28"/>
          <w:szCs w:val="28"/>
        </w:rPr>
        <w:t>репродуктивні, пошукові, дослідницькі.</w:t>
      </w:r>
    </w:p>
    <w:p w14:paraId="14BBB518" w14:textId="77777777" w:rsidR="00CD5DB4" w:rsidRPr="00C004A0" w:rsidRDefault="00CD5DB4" w:rsidP="00CD5DB4">
      <w:pPr>
        <w:spacing w:line="276" w:lineRule="auto"/>
        <w:ind w:firstLine="567"/>
        <w:jc w:val="both"/>
        <w:rPr>
          <w:bCs/>
          <w:sz w:val="28"/>
          <w:szCs w:val="28"/>
        </w:rPr>
      </w:pPr>
      <w:r w:rsidRPr="00C004A0">
        <w:rPr>
          <w:b/>
          <w:bCs/>
          <w:i/>
          <w:sz w:val="28"/>
          <w:szCs w:val="28"/>
        </w:rPr>
        <w:t>4. За ступенем керування навчальною діяльністю:</w:t>
      </w:r>
      <w:r w:rsidRPr="00C004A0">
        <w:rPr>
          <w:b/>
          <w:bCs/>
          <w:sz w:val="28"/>
          <w:szCs w:val="28"/>
        </w:rPr>
        <w:t xml:space="preserve"> </w:t>
      </w:r>
      <w:r w:rsidRPr="00C004A0">
        <w:rPr>
          <w:bCs/>
          <w:sz w:val="28"/>
          <w:szCs w:val="28"/>
        </w:rPr>
        <w:t>під керівництвом викладача; самостійна робота студентів із книгою; виконання індивідуальних навчальних проектів.</w:t>
      </w:r>
    </w:p>
    <w:p w14:paraId="001F25ED" w14:textId="77777777" w:rsidR="00CD5DB4" w:rsidRPr="00C004A0" w:rsidRDefault="00CD5DB4" w:rsidP="00CD5DB4">
      <w:pPr>
        <w:ind w:firstLine="709"/>
        <w:contextualSpacing/>
        <w:jc w:val="both"/>
        <w:rPr>
          <w:sz w:val="28"/>
          <w:szCs w:val="22"/>
        </w:rPr>
      </w:pPr>
      <w:r w:rsidRPr="00C004A0">
        <w:rPr>
          <w:sz w:val="28"/>
          <w:szCs w:val="22"/>
        </w:rPr>
        <w:t>Методи викладання навчального матеріалу визначаються викладачем в залежності від виду занять, змісту теми, цілей і завдань, можливостей студентів та часом, відведеним для вивчення теми.</w:t>
      </w:r>
    </w:p>
    <w:p w14:paraId="45FE9E29" w14:textId="77777777" w:rsidR="00CD5DB4" w:rsidRPr="00C004A0" w:rsidRDefault="00CD5DB4" w:rsidP="00CD5DB4">
      <w:pPr>
        <w:tabs>
          <w:tab w:val="left" w:pos="720"/>
        </w:tabs>
        <w:ind w:firstLine="720"/>
        <w:jc w:val="both"/>
        <w:rPr>
          <w:b/>
          <w:sz w:val="28"/>
          <w:szCs w:val="22"/>
        </w:rPr>
      </w:pPr>
      <w:r w:rsidRPr="00C004A0">
        <w:rPr>
          <w:b/>
          <w:sz w:val="28"/>
          <w:szCs w:val="22"/>
        </w:rPr>
        <w:t xml:space="preserve">В ході лекцій використовуються наступні методи: </w:t>
      </w:r>
    </w:p>
    <w:p w14:paraId="5406530D" w14:textId="77777777" w:rsidR="00CD5DB4" w:rsidRPr="00C004A0" w:rsidRDefault="00CD5DB4" w:rsidP="00CD5DB4">
      <w:pPr>
        <w:tabs>
          <w:tab w:val="left" w:pos="720"/>
        </w:tabs>
        <w:ind w:firstLine="720"/>
        <w:jc w:val="both"/>
        <w:rPr>
          <w:sz w:val="28"/>
          <w:szCs w:val="22"/>
        </w:rPr>
      </w:pPr>
      <w:r w:rsidRPr="00C004A0">
        <w:rPr>
          <w:sz w:val="28"/>
          <w:szCs w:val="22"/>
        </w:rPr>
        <w:t xml:space="preserve">- </w:t>
      </w:r>
      <w:proofErr w:type="spellStart"/>
      <w:r w:rsidRPr="00C004A0">
        <w:rPr>
          <w:sz w:val="28"/>
          <w:szCs w:val="22"/>
        </w:rPr>
        <w:t>пояснювально</w:t>
      </w:r>
      <w:proofErr w:type="spellEnd"/>
      <w:r w:rsidRPr="00C004A0">
        <w:rPr>
          <w:sz w:val="28"/>
          <w:szCs w:val="22"/>
        </w:rPr>
        <w:t>-ілюстративна лекція</w:t>
      </w:r>
      <w:r w:rsidRPr="00C004A0">
        <w:rPr>
          <w:sz w:val="28"/>
          <w:szCs w:val="28"/>
        </w:rPr>
        <w:t xml:space="preserve"> включає усний виклад навчального матеріалу з ілюстрацією таблиць, слайдів, роздаткового матеріалу, з використанням ТЗН.</w:t>
      </w:r>
    </w:p>
    <w:p w14:paraId="11ACFEE1" w14:textId="77777777" w:rsidR="00CD5DB4" w:rsidRPr="00C004A0" w:rsidRDefault="00CD5DB4" w:rsidP="00CD5DB4">
      <w:pPr>
        <w:tabs>
          <w:tab w:val="left" w:pos="720"/>
        </w:tabs>
        <w:ind w:firstLine="720"/>
        <w:jc w:val="both"/>
        <w:rPr>
          <w:b/>
          <w:sz w:val="28"/>
          <w:szCs w:val="28"/>
        </w:rPr>
      </w:pPr>
      <w:r w:rsidRPr="00C004A0">
        <w:rPr>
          <w:sz w:val="28"/>
          <w:szCs w:val="28"/>
        </w:rP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34BAB975" w14:textId="39F5AD62" w:rsidR="00CD5DB4" w:rsidRPr="00C004A0" w:rsidRDefault="00CD5DB4" w:rsidP="00CD5DB4">
      <w:pPr>
        <w:tabs>
          <w:tab w:val="left" w:pos="720"/>
        </w:tabs>
        <w:ind w:firstLine="720"/>
        <w:jc w:val="both"/>
        <w:rPr>
          <w:sz w:val="28"/>
          <w:szCs w:val="28"/>
        </w:rPr>
      </w:pPr>
      <w:r w:rsidRPr="00C004A0">
        <w:rPr>
          <w:sz w:val="28"/>
          <w:szCs w:val="28"/>
        </w:rPr>
        <w:lastRenderedPageBreak/>
        <w:t xml:space="preserve">- проблемна лекція спрямована на розвиток логічного мислення студентів, коли при читанні лекції перед </w:t>
      </w:r>
      <w:r w:rsidR="00921BB9">
        <w:rPr>
          <w:sz w:val="28"/>
          <w:szCs w:val="28"/>
        </w:rPr>
        <w:t>здобувачами освіти</w:t>
      </w:r>
      <w:r w:rsidRPr="00C004A0">
        <w:rPr>
          <w:sz w:val="28"/>
          <w:szCs w:val="28"/>
        </w:rPr>
        <w:t xml:space="preserve"> </w:t>
      </w:r>
      <w:proofErr w:type="spellStart"/>
      <w:r w:rsidRPr="00C004A0">
        <w:rPr>
          <w:sz w:val="28"/>
          <w:szCs w:val="28"/>
        </w:rPr>
        <w:t>формулюється</w:t>
      </w:r>
      <w:proofErr w:type="spellEnd"/>
      <w:r w:rsidRPr="00C004A0">
        <w:rPr>
          <w:sz w:val="28"/>
          <w:szCs w:val="28"/>
        </w:rPr>
        <w:t xml:space="preserve"> проблема для самостійного осмислення того, що далі розкривається викладачем; у ході лекції </w:t>
      </w:r>
      <w:r w:rsidR="00921BB9">
        <w:rPr>
          <w:sz w:val="28"/>
          <w:szCs w:val="28"/>
        </w:rPr>
        <w:t>здобувачам освіти</w:t>
      </w:r>
      <w:r w:rsidRPr="00C004A0">
        <w:rPr>
          <w:sz w:val="28"/>
          <w:szCs w:val="28"/>
        </w:rPr>
        <w:t xml:space="preserve"> може видаватися надрукований роздавальний матеріал або здійснюватися показ таблиць, слайдів, які допомагають </w:t>
      </w:r>
      <w:r w:rsidR="00921BB9">
        <w:rPr>
          <w:sz w:val="28"/>
          <w:szCs w:val="28"/>
        </w:rPr>
        <w:t>здобувачам освіти</w:t>
      </w:r>
      <w:r w:rsidRPr="00C004A0">
        <w:rPr>
          <w:sz w:val="28"/>
          <w:szCs w:val="28"/>
        </w:rPr>
        <w:t xml:space="preserve"> у вирішенні поставленої проблеми.</w:t>
      </w:r>
    </w:p>
    <w:p w14:paraId="7A698E6C" w14:textId="77777777" w:rsidR="00CD5DB4" w:rsidRPr="00C004A0" w:rsidRDefault="00CD5DB4" w:rsidP="00CD5DB4">
      <w:pPr>
        <w:tabs>
          <w:tab w:val="left" w:pos="720"/>
        </w:tabs>
        <w:ind w:firstLine="720"/>
        <w:jc w:val="both"/>
        <w:rPr>
          <w:b/>
          <w:sz w:val="28"/>
          <w:szCs w:val="28"/>
        </w:rPr>
      </w:pPr>
      <w:r w:rsidRPr="00C004A0">
        <w:rPr>
          <w:b/>
          <w:sz w:val="28"/>
          <w:szCs w:val="28"/>
        </w:rPr>
        <w:t xml:space="preserve">В ході практичних занять застосовуються наступні методи: </w:t>
      </w:r>
    </w:p>
    <w:p w14:paraId="3E89CC08" w14:textId="77777777" w:rsidR="00CD5DB4" w:rsidRPr="00C004A0" w:rsidRDefault="00CD5DB4" w:rsidP="00CD5DB4">
      <w:pPr>
        <w:ind w:firstLine="708"/>
        <w:jc w:val="both"/>
        <w:rPr>
          <w:bCs/>
          <w:iCs/>
          <w:sz w:val="28"/>
        </w:rPr>
      </w:pPr>
      <w:r w:rsidRPr="00C004A0">
        <w:rPr>
          <w:sz w:val="28"/>
          <w:szCs w:val="28"/>
        </w:rPr>
        <w:t xml:space="preserve">- практичне заняття організовується у формі доповідей і обговорень. Увага студентів зосереджена висвітленні матеріалу з наданням інформації про нові наукові розробки. </w:t>
      </w:r>
    </w:p>
    <w:p w14:paraId="4765200E" w14:textId="77777777" w:rsidR="00CD5DB4" w:rsidRPr="00C004A0" w:rsidRDefault="00CD5DB4" w:rsidP="00CD5DB4">
      <w:pPr>
        <w:shd w:val="clear" w:color="auto" w:fill="FFFFFF"/>
        <w:ind w:firstLine="720"/>
        <w:jc w:val="both"/>
        <w:rPr>
          <w:bCs/>
          <w:sz w:val="28"/>
        </w:rPr>
      </w:pPr>
      <w:r w:rsidRPr="00C004A0">
        <w:rPr>
          <w:sz w:val="28"/>
          <w:szCs w:val="28"/>
        </w:rPr>
        <w:t>- р</w:t>
      </w:r>
      <w:r w:rsidRPr="00C004A0">
        <w:rPr>
          <w:sz w:val="28"/>
          <w:szCs w:val="22"/>
        </w:rPr>
        <w:t xml:space="preserve">епродуктивний метод </w:t>
      </w:r>
      <w:r w:rsidRPr="00C004A0">
        <w:rPr>
          <w:sz w:val="28"/>
          <w:szCs w:val="28"/>
        </w:rPr>
        <w:t xml:space="preserve">застосовується при проведенні підсумкового семінару з змістового модуля з використанням тестового контролю у ІКЦ. </w:t>
      </w:r>
    </w:p>
    <w:p w14:paraId="0D8B8810" w14:textId="77777777" w:rsidR="00CD5DB4" w:rsidRPr="00C004A0" w:rsidRDefault="00CD5DB4" w:rsidP="00CD5DB4">
      <w:pPr>
        <w:spacing w:line="276" w:lineRule="auto"/>
        <w:jc w:val="center"/>
        <w:rPr>
          <w:b/>
          <w:bCs/>
          <w:sz w:val="28"/>
          <w:szCs w:val="28"/>
        </w:rPr>
      </w:pPr>
    </w:p>
    <w:p w14:paraId="3CEF9286" w14:textId="77777777" w:rsidR="00CD5DB4" w:rsidRPr="00C004A0" w:rsidRDefault="00CD5DB4" w:rsidP="00CD5DB4">
      <w:pPr>
        <w:spacing w:line="276" w:lineRule="auto"/>
        <w:jc w:val="center"/>
        <w:rPr>
          <w:b/>
          <w:bCs/>
          <w:sz w:val="28"/>
          <w:szCs w:val="28"/>
        </w:rPr>
      </w:pPr>
    </w:p>
    <w:p w14:paraId="4DD4E7CF" w14:textId="77777777" w:rsidR="00CD5DB4" w:rsidRPr="00C004A0" w:rsidRDefault="00CD5DB4" w:rsidP="00CD5DB4">
      <w:pPr>
        <w:spacing w:line="276" w:lineRule="auto"/>
        <w:jc w:val="center"/>
        <w:rPr>
          <w:b/>
          <w:bCs/>
          <w:sz w:val="28"/>
          <w:szCs w:val="28"/>
        </w:rPr>
      </w:pPr>
      <w:r w:rsidRPr="00C004A0">
        <w:rPr>
          <w:b/>
          <w:bCs/>
          <w:sz w:val="28"/>
          <w:szCs w:val="28"/>
        </w:rPr>
        <w:t>5.2. Методи стимулювання інтересу до навчання і мотивації навчально-пізнавальної діяльності</w:t>
      </w:r>
    </w:p>
    <w:p w14:paraId="7BCDD4D3" w14:textId="77777777" w:rsidR="00CD5DB4" w:rsidRPr="00C004A0" w:rsidRDefault="00CD5DB4" w:rsidP="00CD5DB4">
      <w:pPr>
        <w:spacing w:line="276" w:lineRule="auto"/>
        <w:ind w:firstLine="567"/>
        <w:jc w:val="both"/>
        <w:rPr>
          <w:bCs/>
          <w:sz w:val="28"/>
          <w:szCs w:val="28"/>
        </w:rPr>
      </w:pPr>
      <w:r w:rsidRPr="00C004A0">
        <w:rPr>
          <w:b/>
          <w:bCs/>
          <w:i/>
          <w:sz w:val="28"/>
          <w:szCs w:val="28"/>
        </w:rPr>
        <w:t>Методи стимулювання інтересу до навчання:</w:t>
      </w:r>
      <w:r w:rsidRPr="00C004A0">
        <w:rPr>
          <w:bCs/>
          <w:sz w:val="28"/>
          <w:szCs w:val="28"/>
        </w:rPr>
        <w:t xml:space="preserve"> навчальні дискусії; створення ситуації пізнавальної новизни; створення ситуацій зацікавленості (метод цікавих аналогій тощо).</w:t>
      </w:r>
    </w:p>
    <w:p w14:paraId="226AA0AF" w14:textId="53D1EAE9" w:rsidR="00CD5DB4" w:rsidRPr="00C004A0" w:rsidRDefault="00CD5DB4" w:rsidP="00CD5DB4">
      <w:pPr>
        <w:spacing w:line="276" w:lineRule="auto"/>
        <w:ind w:firstLine="567"/>
        <w:jc w:val="both"/>
        <w:rPr>
          <w:bCs/>
          <w:sz w:val="28"/>
          <w:szCs w:val="28"/>
        </w:rPr>
      </w:pPr>
      <w:r w:rsidRPr="00C004A0">
        <w:rPr>
          <w:bCs/>
          <w:sz w:val="28"/>
          <w:szCs w:val="28"/>
        </w:rPr>
        <w:t xml:space="preserve">Під час викладання навчальної дисципліни </w:t>
      </w:r>
      <w:r w:rsidRPr="00C004A0">
        <w:rPr>
          <w:b/>
          <w:sz w:val="28"/>
          <w:szCs w:val="28"/>
        </w:rPr>
        <w:t>„</w:t>
      </w:r>
      <w:r w:rsidR="006449C9">
        <w:rPr>
          <w:b/>
          <w:sz w:val="28"/>
          <w:szCs w:val="28"/>
        </w:rPr>
        <w:t xml:space="preserve">Вступ до спеціальності та </w:t>
      </w:r>
      <w:r w:rsidR="00B22E24">
        <w:rPr>
          <w:b/>
          <w:sz w:val="28"/>
          <w:szCs w:val="28"/>
        </w:rPr>
        <w:t>етика соціальної роботи</w:t>
      </w:r>
      <w:r w:rsidRPr="00C004A0">
        <w:rPr>
          <w:b/>
          <w:sz w:val="28"/>
          <w:szCs w:val="28"/>
        </w:rPr>
        <w:t>”</w:t>
      </w:r>
      <w:r w:rsidRPr="00C004A0">
        <w:rPr>
          <w:bCs/>
          <w:sz w:val="28"/>
          <w:szCs w:val="28"/>
        </w:rPr>
        <w:t xml:space="preserve"> застосовуються наступні методи </w:t>
      </w:r>
      <w:r w:rsidRPr="00C004A0">
        <w:rPr>
          <w:sz w:val="28"/>
          <w:szCs w:val="28"/>
        </w:rPr>
        <w:t>стимулювання і мотивації навчально-пізнавальної діяльності студентів:</w:t>
      </w:r>
    </w:p>
    <w:p w14:paraId="6FA32121" w14:textId="77777777" w:rsidR="00CD5DB4" w:rsidRPr="00C004A0" w:rsidRDefault="00CD5DB4" w:rsidP="00CD5DB4">
      <w:pPr>
        <w:pStyle w:val="16"/>
        <w:spacing w:before="0" w:beforeAutospacing="0" w:after="0" w:afterAutospacing="0"/>
        <w:ind w:firstLine="567"/>
        <w:jc w:val="both"/>
        <w:rPr>
          <w:color w:val="000000"/>
          <w:sz w:val="28"/>
          <w:szCs w:val="28"/>
          <w:lang w:val="uk-UA"/>
        </w:rPr>
      </w:pPr>
      <w:r w:rsidRPr="00C004A0">
        <w:rPr>
          <w:b/>
          <w:bCs/>
          <w:color w:val="000000"/>
          <w:sz w:val="28"/>
          <w:szCs w:val="28"/>
          <w:lang w:val="uk-UA"/>
        </w:rPr>
        <w:t>1. Метод створення ситуації новизни навчального матеріалу</w:t>
      </w:r>
      <w:r w:rsidRPr="00C004A0">
        <w:rPr>
          <w:color w:val="000000"/>
          <w:sz w:val="28"/>
          <w:szCs w:val="28"/>
          <w:lang w:val="uk-UA"/>
        </w:rPr>
        <w:t xml:space="preserve"> – надання нових фактів та самостійний їх пошук створює відчуття збагачення знаннями спонукає студентів до самовдосконалення.</w:t>
      </w:r>
    </w:p>
    <w:p w14:paraId="603ADABC" w14:textId="77777777" w:rsidR="00CD5DB4" w:rsidRPr="00C004A0" w:rsidRDefault="00CD5DB4" w:rsidP="00CD5DB4">
      <w:pPr>
        <w:pStyle w:val="16"/>
        <w:spacing w:before="0" w:beforeAutospacing="0" w:after="0" w:afterAutospacing="0"/>
        <w:ind w:firstLine="567"/>
        <w:jc w:val="both"/>
        <w:rPr>
          <w:color w:val="000000"/>
          <w:sz w:val="28"/>
          <w:szCs w:val="28"/>
          <w:lang w:val="uk-UA"/>
        </w:rPr>
      </w:pPr>
      <w:r w:rsidRPr="00C004A0">
        <w:rPr>
          <w:b/>
          <w:bCs/>
          <w:color w:val="000000"/>
          <w:sz w:val="28"/>
          <w:szCs w:val="28"/>
          <w:lang w:val="uk-UA"/>
        </w:rPr>
        <w:t xml:space="preserve">2 Метод опори на життєвий досвід студентів – </w:t>
      </w:r>
      <w:r w:rsidRPr="00C004A0">
        <w:rPr>
          <w:color w:val="000000"/>
          <w:sz w:val="28"/>
          <w:szCs w:val="28"/>
          <w:lang w:val="uk-UA"/>
        </w:rPr>
        <w:t>використання викладачем у навчальному процесі життєвого досвіду студентів – фактів, явищ, які вони спостерігали в житті, або в яких самі брали участь.</w:t>
      </w:r>
    </w:p>
    <w:p w14:paraId="4CE63FEE" w14:textId="77777777" w:rsidR="00CD5DB4" w:rsidRPr="00C004A0" w:rsidRDefault="00CD5DB4" w:rsidP="00CD5DB4">
      <w:pPr>
        <w:pStyle w:val="16"/>
        <w:spacing w:before="0" w:beforeAutospacing="0" w:after="0" w:afterAutospacing="0"/>
        <w:ind w:firstLine="567"/>
        <w:jc w:val="both"/>
        <w:rPr>
          <w:color w:val="000000"/>
          <w:sz w:val="28"/>
          <w:szCs w:val="28"/>
          <w:lang w:val="uk-UA"/>
        </w:rPr>
      </w:pPr>
      <w:r w:rsidRPr="00C004A0">
        <w:rPr>
          <w:b/>
          <w:bCs/>
          <w:color w:val="000000"/>
          <w:sz w:val="28"/>
          <w:szCs w:val="28"/>
          <w:lang w:val="uk-UA"/>
        </w:rPr>
        <w:t xml:space="preserve">3.Метод </w:t>
      </w:r>
      <w:proofErr w:type="spellStart"/>
      <w:r w:rsidRPr="00C004A0">
        <w:rPr>
          <w:b/>
          <w:bCs/>
          <w:color w:val="000000"/>
          <w:sz w:val="28"/>
          <w:szCs w:val="28"/>
          <w:lang w:val="uk-UA"/>
        </w:rPr>
        <w:t>емоційно</w:t>
      </w:r>
      <w:proofErr w:type="spellEnd"/>
      <w:r w:rsidRPr="00C004A0">
        <w:rPr>
          <w:b/>
          <w:bCs/>
          <w:color w:val="000000"/>
          <w:sz w:val="28"/>
          <w:szCs w:val="28"/>
          <w:lang w:val="uk-UA"/>
        </w:rPr>
        <w:t xml:space="preserve">-морального стимулювання – </w:t>
      </w:r>
      <w:r w:rsidRPr="00C004A0">
        <w:rPr>
          <w:color w:val="000000"/>
          <w:sz w:val="28"/>
          <w:szCs w:val="28"/>
          <w:lang w:val="uk-UA"/>
        </w:rPr>
        <w:t>включення у зміст навчання моральних ситуацій прикладів з життя.</w:t>
      </w:r>
    </w:p>
    <w:p w14:paraId="382F5AF0" w14:textId="77777777" w:rsidR="00CD5DB4" w:rsidRPr="00C004A0" w:rsidRDefault="00CD5DB4" w:rsidP="00CD5DB4">
      <w:pPr>
        <w:pStyle w:val="16"/>
        <w:spacing w:before="0" w:beforeAutospacing="0" w:after="0" w:afterAutospacing="0"/>
        <w:ind w:firstLine="567"/>
        <w:jc w:val="both"/>
        <w:rPr>
          <w:color w:val="000000"/>
          <w:sz w:val="28"/>
          <w:szCs w:val="28"/>
          <w:lang w:val="uk-UA"/>
        </w:rPr>
      </w:pPr>
      <w:r w:rsidRPr="00C004A0">
        <w:rPr>
          <w:b/>
          <w:bCs/>
          <w:color w:val="000000"/>
          <w:sz w:val="28"/>
          <w:szCs w:val="28"/>
          <w:lang w:val="uk-UA"/>
        </w:rPr>
        <w:t xml:space="preserve">4.Метод зацікавлення – </w:t>
      </w:r>
      <w:r w:rsidRPr="00C004A0">
        <w:rPr>
          <w:color w:val="000000"/>
          <w:sz w:val="28"/>
          <w:szCs w:val="28"/>
          <w:lang w:val="uk-UA"/>
        </w:rPr>
        <w:t>реалізується за допомогою цікавих прикладів, парадоксальних фактів (цікаві аналогії, проблемні запитання, досліди).</w:t>
      </w:r>
    </w:p>
    <w:p w14:paraId="0BC07BFD" w14:textId="77777777" w:rsidR="00CD5DB4" w:rsidRPr="00C004A0" w:rsidRDefault="00CD5DB4" w:rsidP="00CD5DB4">
      <w:pPr>
        <w:pStyle w:val="16"/>
        <w:spacing w:before="0" w:beforeAutospacing="0" w:after="0" w:afterAutospacing="0"/>
        <w:ind w:firstLine="567"/>
        <w:jc w:val="both"/>
        <w:rPr>
          <w:color w:val="000000"/>
          <w:sz w:val="28"/>
          <w:szCs w:val="28"/>
          <w:lang w:val="uk-UA"/>
        </w:rPr>
      </w:pPr>
      <w:r w:rsidRPr="00C004A0">
        <w:rPr>
          <w:b/>
          <w:bCs/>
          <w:color w:val="000000"/>
          <w:sz w:val="28"/>
          <w:szCs w:val="28"/>
          <w:lang w:val="uk-UA"/>
        </w:rPr>
        <w:t xml:space="preserve">5.Метод емоційного сплеску та заохочення – </w:t>
      </w:r>
      <w:r w:rsidRPr="00C004A0">
        <w:rPr>
          <w:color w:val="000000"/>
          <w:sz w:val="28"/>
          <w:szCs w:val="28"/>
          <w:lang w:val="uk-UA"/>
        </w:rPr>
        <w:t>підтримка, підбадьорювання, заохочення; педагог має демонструвати своє прагнення допомогти студенту, бути впевненим у його силах та здібностях.</w:t>
      </w:r>
    </w:p>
    <w:p w14:paraId="7261415E" w14:textId="77777777" w:rsidR="00CD5DB4" w:rsidRPr="00C004A0" w:rsidRDefault="00CD5DB4" w:rsidP="00CD5DB4">
      <w:pPr>
        <w:pStyle w:val="16"/>
        <w:spacing w:before="0" w:beforeAutospacing="0" w:after="0" w:afterAutospacing="0"/>
        <w:ind w:firstLine="567"/>
        <w:jc w:val="both"/>
        <w:rPr>
          <w:color w:val="000000"/>
          <w:sz w:val="28"/>
          <w:szCs w:val="28"/>
          <w:lang w:val="uk-UA"/>
        </w:rPr>
      </w:pPr>
      <w:r w:rsidRPr="00C004A0">
        <w:rPr>
          <w:b/>
          <w:bCs/>
          <w:color w:val="000000"/>
          <w:sz w:val="28"/>
          <w:szCs w:val="28"/>
          <w:lang w:val="uk-UA"/>
        </w:rPr>
        <w:t>6.Метод пізнавальних ігор:</w:t>
      </w:r>
    </w:p>
    <w:p w14:paraId="1815B6A6" w14:textId="77777777" w:rsidR="00CD5DB4" w:rsidRPr="00C004A0" w:rsidRDefault="00CD5DB4" w:rsidP="00CD5DB4">
      <w:pPr>
        <w:pStyle w:val="16"/>
        <w:spacing w:before="0" w:beforeAutospacing="0" w:after="0" w:afterAutospacing="0"/>
        <w:ind w:firstLine="567"/>
        <w:jc w:val="both"/>
        <w:rPr>
          <w:color w:val="000000"/>
          <w:sz w:val="28"/>
          <w:szCs w:val="28"/>
          <w:lang w:val="uk-UA"/>
        </w:rPr>
      </w:pPr>
      <w:r w:rsidRPr="00C004A0">
        <w:rPr>
          <w:color w:val="000000"/>
          <w:sz w:val="28"/>
          <w:szCs w:val="28"/>
          <w:lang w:val="uk-UA"/>
        </w:rPr>
        <w:t>-</w:t>
      </w:r>
      <w:r w:rsidRPr="00C004A0">
        <w:rPr>
          <w:i/>
          <w:iCs/>
          <w:color w:val="000000"/>
          <w:sz w:val="28"/>
          <w:szCs w:val="28"/>
          <w:lang w:val="uk-UA"/>
        </w:rPr>
        <w:t>ділова гра</w:t>
      </w:r>
      <w:r w:rsidRPr="00C004A0">
        <w:rPr>
          <w:color w:val="000000"/>
          <w:sz w:val="28"/>
          <w:szCs w:val="28"/>
          <w:lang w:val="uk-UA"/>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140CCFC1" w14:textId="77777777" w:rsidR="00CD5DB4" w:rsidRPr="00C004A0" w:rsidRDefault="00CD5DB4" w:rsidP="00CD5DB4">
      <w:pPr>
        <w:pStyle w:val="16"/>
        <w:spacing w:before="0" w:beforeAutospacing="0" w:after="0" w:afterAutospacing="0"/>
        <w:ind w:firstLine="567"/>
        <w:jc w:val="both"/>
        <w:rPr>
          <w:color w:val="000000"/>
          <w:sz w:val="28"/>
          <w:szCs w:val="28"/>
          <w:lang w:val="uk-UA"/>
        </w:rPr>
      </w:pPr>
      <w:r w:rsidRPr="00C004A0">
        <w:rPr>
          <w:color w:val="000000"/>
          <w:sz w:val="28"/>
          <w:szCs w:val="28"/>
          <w:lang w:val="uk-UA"/>
        </w:rPr>
        <w:t>-</w:t>
      </w:r>
      <w:r w:rsidRPr="00C004A0">
        <w:rPr>
          <w:i/>
          <w:iCs/>
          <w:color w:val="000000"/>
          <w:sz w:val="28"/>
          <w:szCs w:val="28"/>
          <w:lang w:val="uk-UA"/>
        </w:rPr>
        <w:t>рольова гра</w:t>
      </w:r>
      <w:r w:rsidRPr="00C004A0">
        <w:rPr>
          <w:color w:val="000000"/>
          <w:sz w:val="28"/>
          <w:szCs w:val="28"/>
          <w:lang w:val="uk-UA"/>
        </w:rPr>
        <w:t xml:space="preserve"> – імпровізоване розігрування заданої ситуації;</w:t>
      </w:r>
    </w:p>
    <w:p w14:paraId="4A8AE399" w14:textId="77777777" w:rsidR="00CD5DB4" w:rsidRPr="00C004A0" w:rsidRDefault="00CD5DB4" w:rsidP="00CD5DB4">
      <w:pPr>
        <w:pStyle w:val="16"/>
        <w:spacing w:before="0" w:beforeAutospacing="0" w:after="0" w:afterAutospacing="0"/>
        <w:ind w:firstLine="567"/>
        <w:jc w:val="both"/>
        <w:rPr>
          <w:color w:val="000000"/>
          <w:sz w:val="28"/>
          <w:szCs w:val="28"/>
          <w:lang w:val="uk-UA"/>
        </w:rPr>
      </w:pPr>
      <w:r w:rsidRPr="00C004A0">
        <w:rPr>
          <w:color w:val="000000"/>
          <w:sz w:val="28"/>
          <w:szCs w:val="28"/>
          <w:lang w:val="uk-UA"/>
        </w:rPr>
        <w:t>- </w:t>
      </w:r>
      <w:r w:rsidRPr="00C004A0">
        <w:rPr>
          <w:i/>
          <w:iCs/>
          <w:color w:val="000000"/>
          <w:sz w:val="28"/>
          <w:szCs w:val="28"/>
          <w:lang w:val="uk-UA"/>
        </w:rPr>
        <w:t>інтерактивна гра</w:t>
      </w:r>
      <w:r w:rsidRPr="00C004A0">
        <w:rPr>
          <w:color w:val="000000"/>
          <w:sz w:val="28"/>
          <w:szCs w:val="28"/>
          <w:lang w:val="uk-UA"/>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4D4A3F2B" w14:textId="77777777" w:rsidR="00CD5DB4" w:rsidRPr="00C004A0" w:rsidRDefault="00CD5DB4" w:rsidP="00CD5DB4">
      <w:pPr>
        <w:pStyle w:val="16"/>
        <w:spacing w:before="0" w:beforeAutospacing="0" w:after="0" w:afterAutospacing="0"/>
        <w:ind w:firstLine="567"/>
        <w:jc w:val="both"/>
        <w:rPr>
          <w:color w:val="000000"/>
          <w:sz w:val="28"/>
          <w:szCs w:val="28"/>
          <w:lang w:val="uk-UA"/>
        </w:rPr>
      </w:pPr>
      <w:r w:rsidRPr="00C004A0">
        <w:rPr>
          <w:color w:val="000000"/>
          <w:sz w:val="28"/>
          <w:szCs w:val="28"/>
          <w:lang w:val="uk-UA"/>
        </w:rPr>
        <w:lastRenderedPageBreak/>
        <w:t>- </w:t>
      </w:r>
      <w:r w:rsidRPr="00C004A0">
        <w:rPr>
          <w:i/>
          <w:iCs/>
          <w:color w:val="000000"/>
          <w:sz w:val="28"/>
          <w:szCs w:val="28"/>
          <w:lang w:val="uk-UA"/>
        </w:rPr>
        <w:t>симуляція</w:t>
      </w:r>
      <w:r w:rsidRPr="00C004A0">
        <w:rPr>
          <w:color w:val="000000"/>
          <w:sz w:val="28"/>
          <w:szCs w:val="28"/>
          <w:lang w:val="uk-UA"/>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3466459D" w14:textId="77777777" w:rsidR="00CD5DB4" w:rsidRPr="00C004A0" w:rsidRDefault="00CD5DB4" w:rsidP="00CD5DB4">
      <w:pPr>
        <w:spacing w:line="276" w:lineRule="auto"/>
        <w:jc w:val="center"/>
        <w:rPr>
          <w:b/>
          <w:bCs/>
          <w:sz w:val="28"/>
          <w:szCs w:val="28"/>
        </w:rPr>
      </w:pPr>
    </w:p>
    <w:p w14:paraId="52896E94" w14:textId="77777777" w:rsidR="00CD5DB4" w:rsidRPr="00C004A0" w:rsidRDefault="00CD5DB4" w:rsidP="00C004A0">
      <w:pPr>
        <w:spacing w:after="120" w:line="276" w:lineRule="auto"/>
        <w:jc w:val="center"/>
        <w:rPr>
          <w:b/>
          <w:bCs/>
          <w:sz w:val="28"/>
          <w:szCs w:val="28"/>
        </w:rPr>
      </w:pPr>
      <w:r w:rsidRPr="00C004A0">
        <w:rPr>
          <w:b/>
          <w:bCs/>
          <w:sz w:val="28"/>
          <w:szCs w:val="28"/>
        </w:rPr>
        <w:t>5.3. Інклюзивні методи навчання</w:t>
      </w:r>
    </w:p>
    <w:p w14:paraId="7D63F5BC" w14:textId="77777777" w:rsidR="00CD5DB4" w:rsidRPr="00C004A0" w:rsidRDefault="00CD5DB4" w:rsidP="00CD5DB4">
      <w:pPr>
        <w:ind w:firstLine="709"/>
        <w:jc w:val="both"/>
        <w:rPr>
          <w:sz w:val="28"/>
          <w:szCs w:val="28"/>
        </w:rPr>
      </w:pPr>
      <w:r w:rsidRPr="00C004A0">
        <w:rPr>
          <w:b/>
          <w:bCs/>
          <w:sz w:val="28"/>
          <w:szCs w:val="28"/>
        </w:rPr>
        <w:t>1. Методи формування свідомості:</w:t>
      </w:r>
      <w:r w:rsidRPr="00C004A0">
        <w:rPr>
          <w:sz w:val="28"/>
          <w:szCs w:val="28"/>
        </w:rPr>
        <w:t xml:space="preserve"> бесіда, диспут, лекція, приклад, пояснення, переконання.</w:t>
      </w:r>
    </w:p>
    <w:p w14:paraId="7ED7228E" w14:textId="77777777" w:rsidR="00CD5DB4" w:rsidRPr="00C004A0" w:rsidRDefault="00CD5DB4" w:rsidP="00CD5DB4">
      <w:pPr>
        <w:ind w:firstLine="709"/>
        <w:jc w:val="both"/>
        <w:rPr>
          <w:sz w:val="28"/>
          <w:szCs w:val="28"/>
        </w:rPr>
      </w:pPr>
      <w:r w:rsidRPr="00C004A0">
        <w:rPr>
          <w:b/>
          <w:bCs/>
          <w:sz w:val="28"/>
          <w:szCs w:val="28"/>
        </w:rPr>
        <w:t>2. Метод організації діяльності та формування суспільної поведінки особистості:</w:t>
      </w:r>
      <w:r w:rsidRPr="00C004A0">
        <w:rPr>
          <w:sz w:val="28"/>
          <w:szCs w:val="28"/>
        </w:rPr>
        <w:t xml:space="preserve"> вправи, привчання, виховні ситуації, приклад.</w:t>
      </w:r>
    </w:p>
    <w:p w14:paraId="1E55AC21" w14:textId="77777777" w:rsidR="00CD5DB4" w:rsidRPr="00C004A0" w:rsidRDefault="00CD5DB4" w:rsidP="00CD5DB4">
      <w:pPr>
        <w:ind w:firstLine="709"/>
        <w:jc w:val="both"/>
        <w:rPr>
          <w:sz w:val="28"/>
          <w:szCs w:val="28"/>
        </w:rPr>
      </w:pPr>
      <w:r w:rsidRPr="00C004A0">
        <w:rPr>
          <w:b/>
          <w:bCs/>
          <w:sz w:val="28"/>
          <w:szCs w:val="28"/>
        </w:rPr>
        <w:t>3. Методи мотивації та стимулювання:</w:t>
      </w:r>
      <w:r w:rsidRPr="00C004A0">
        <w:rPr>
          <w:sz w:val="28"/>
          <w:szCs w:val="28"/>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57B94248" w14:textId="77777777" w:rsidR="00CD5DB4" w:rsidRPr="00C004A0" w:rsidRDefault="00CD5DB4" w:rsidP="00CD5DB4">
      <w:pPr>
        <w:ind w:firstLine="709"/>
        <w:jc w:val="both"/>
        <w:rPr>
          <w:sz w:val="28"/>
          <w:szCs w:val="28"/>
        </w:rPr>
      </w:pPr>
      <w:r w:rsidRPr="00C004A0">
        <w:rPr>
          <w:b/>
          <w:bCs/>
          <w:sz w:val="28"/>
          <w:szCs w:val="28"/>
        </w:rPr>
        <w:t>4. Метод самовиховання:</w:t>
      </w:r>
      <w:r w:rsidRPr="00C004A0">
        <w:rPr>
          <w:sz w:val="28"/>
          <w:szCs w:val="28"/>
        </w:rPr>
        <w:t xml:space="preserve"> самопізнання, </w:t>
      </w:r>
      <w:proofErr w:type="spellStart"/>
      <w:r w:rsidRPr="00C004A0">
        <w:rPr>
          <w:sz w:val="28"/>
          <w:szCs w:val="28"/>
        </w:rPr>
        <w:t>самооцінювання</w:t>
      </w:r>
      <w:proofErr w:type="spellEnd"/>
      <w:r w:rsidRPr="00C004A0">
        <w:rPr>
          <w:sz w:val="28"/>
          <w:szCs w:val="28"/>
        </w:rPr>
        <w:t>, саморегуляція.</w:t>
      </w:r>
    </w:p>
    <w:p w14:paraId="7930AB41" w14:textId="77777777" w:rsidR="00CD5DB4" w:rsidRPr="00C004A0" w:rsidRDefault="00CD5DB4" w:rsidP="00CD5DB4">
      <w:pPr>
        <w:ind w:firstLine="709"/>
        <w:jc w:val="both"/>
        <w:rPr>
          <w:sz w:val="28"/>
          <w:szCs w:val="28"/>
        </w:rPr>
      </w:pPr>
      <w:r w:rsidRPr="00C004A0">
        <w:rPr>
          <w:b/>
          <w:bCs/>
          <w:sz w:val="28"/>
          <w:szCs w:val="28"/>
        </w:rPr>
        <w:t xml:space="preserve">5.Методи соціально-психологічної допомоги: </w:t>
      </w:r>
      <w:r w:rsidRPr="00C004A0">
        <w:rPr>
          <w:sz w:val="28"/>
          <w:szCs w:val="28"/>
        </w:rPr>
        <w:t>психологічне консультування, аутотренінг, стимуляційні ігри.</w:t>
      </w:r>
    </w:p>
    <w:p w14:paraId="5B26DA6B" w14:textId="77777777" w:rsidR="00CD5DB4" w:rsidRPr="00C004A0" w:rsidRDefault="00CD5DB4" w:rsidP="00CD5DB4">
      <w:pPr>
        <w:ind w:firstLine="709"/>
        <w:jc w:val="both"/>
        <w:rPr>
          <w:sz w:val="28"/>
          <w:szCs w:val="28"/>
        </w:rPr>
      </w:pPr>
      <w:r w:rsidRPr="00C004A0">
        <w:rPr>
          <w:b/>
          <w:bCs/>
          <w:sz w:val="28"/>
          <w:szCs w:val="28"/>
        </w:rPr>
        <w:t>6. Спеціальні методи:</w:t>
      </w:r>
      <w:r w:rsidRPr="00C004A0">
        <w:rPr>
          <w:sz w:val="28"/>
          <w:szCs w:val="28"/>
        </w:rPr>
        <w:t xml:space="preserve"> патронат, супровід, тренінг, медіація.</w:t>
      </w:r>
    </w:p>
    <w:p w14:paraId="7C9613CF" w14:textId="77777777" w:rsidR="00CD5DB4" w:rsidRPr="00C004A0" w:rsidRDefault="00CD5DB4" w:rsidP="00CD5DB4">
      <w:pPr>
        <w:ind w:firstLine="709"/>
        <w:jc w:val="both"/>
        <w:rPr>
          <w:sz w:val="28"/>
          <w:szCs w:val="28"/>
        </w:rPr>
      </w:pPr>
      <w:r w:rsidRPr="00C004A0">
        <w:rPr>
          <w:b/>
          <w:bCs/>
          <w:sz w:val="28"/>
          <w:szCs w:val="28"/>
        </w:rPr>
        <w:t>7. Спеціальні методи педагогічної корекції</w:t>
      </w:r>
      <w:r w:rsidRPr="00C004A0">
        <w:rPr>
          <w:sz w:val="28"/>
          <w:szCs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2482DD58" w14:textId="77777777" w:rsidR="00CD5DB4" w:rsidRPr="00C004A0" w:rsidRDefault="00CD5DB4" w:rsidP="00CD5DB4">
      <w:pPr>
        <w:ind w:firstLine="567"/>
        <w:jc w:val="both"/>
        <w:rPr>
          <w:b/>
          <w:bCs/>
          <w:sz w:val="28"/>
          <w:szCs w:val="28"/>
        </w:rPr>
      </w:pPr>
    </w:p>
    <w:p w14:paraId="4B72373C" w14:textId="77777777" w:rsidR="00CD5DB4" w:rsidRPr="00136B15" w:rsidRDefault="00CD5DB4" w:rsidP="00CD5DB4">
      <w:pPr>
        <w:ind w:firstLine="567"/>
        <w:jc w:val="both"/>
        <w:rPr>
          <w:b/>
          <w:bCs/>
          <w:sz w:val="28"/>
          <w:szCs w:val="28"/>
          <w:highlight w:val="yellow"/>
        </w:rPr>
      </w:pPr>
    </w:p>
    <w:p w14:paraId="77BDD076" w14:textId="77777777" w:rsidR="00CD5DB4" w:rsidRPr="00136B15" w:rsidRDefault="00CD5DB4" w:rsidP="00CD5DB4">
      <w:pPr>
        <w:ind w:firstLine="567"/>
        <w:jc w:val="both"/>
        <w:rPr>
          <w:b/>
          <w:bCs/>
          <w:sz w:val="28"/>
          <w:szCs w:val="28"/>
          <w:highlight w:val="yellow"/>
        </w:rPr>
      </w:pPr>
    </w:p>
    <w:p w14:paraId="47F32CA3" w14:textId="77777777" w:rsidR="00CD5DB4" w:rsidRPr="00C004A0" w:rsidRDefault="00CD5DB4" w:rsidP="00736930">
      <w:pPr>
        <w:pStyle w:val="1"/>
        <w:spacing w:after="120" w:line="240" w:lineRule="auto"/>
        <w:rPr>
          <w:b/>
          <w:sz w:val="28"/>
          <w:szCs w:val="28"/>
        </w:rPr>
      </w:pPr>
      <w:r w:rsidRPr="00C004A0">
        <w:rPr>
          <w:b/>
          <w:sz w:val="28"/>
          <w:szCs w:val="28"/>
        </w:rPr>
        <w:t>6. СИСТЕМА ОЦІНЮВАННЯ НАВЧАЛЬНИХ ДОСЯГНЕНЬ ЗДОБУВАЧІВ ВИЩОЇ ОСВІТИ</w:t>
      </w:r>
    </w:p>
    <w:p w14:paraId="57044719" w14:textId="6F1AAA43" w:rsidR="00CD5DB4" w:rsidRPr="00C004A0" w:rsidRDefault="00CD5DB4" w:rsidP="00CD5DB4">
      <w:pPr>
        <w:ind w:firstLine="720"/>
        <w:jc w:val="both"/>
        <w:rPr>
          <w:sz w:val="28"/>
          <w:szCs w:val="28"/>
        </w:rPr>
      </w:pPr>
      <w:r w:rsidRPr="00C004A0">
        <w:rPr>
          <w:sz w:val="28"/>
          <w:szCs w:val="28"/>
        </w:rPr>
        <w:t xml:space="preserve">Навчальна дисципліна </w:t>
      </w:r>
      <w:r w:rsidRPr="00C004A0">
        <w:rPr>
          <w:b/>
          <w:bCs/>
          <w:sz w:val="28"/>
          <w:szCs w:val="28"/>
        </w:rPr>
        <w:t>„</w:t>
      </w:r>
      <w:r w:rsidR="006449C9" w:rsidRPr="006449C9">
        <w:rPr>
          <w:b/>
          <w:bCs/>
          <w:sz w:val="28"/>
          <w:szCs w:val="28"/>
        </w:rPr>
        <w:t xml:space="preserve">Вступ до спеціальності та </w:t>
      </w:r>
      <w:r w:rsidR="00B22E24">
        <w:rPr>
          <w:b/>
          <w:bCs/>
          <w:sz w:val="28"/>
          <w:szCs w:val="28"/>
        </w:rPr>
        <w:t>етика</w:t>
      </w:r>
      <w:r w:rsidR="006449C9" w:rsidRPr="006449C9">
        <w:rPr>
          <w:b/>
          <w:bCs/>
          <w:sz w:val="28"/>
          <w:szCs w:val="28"/>
        </w:rPr>
        <w:t xml:space="preserve"> соціальної роботи </w:t>
      </w:r>
      <w:r w:rsidRPr="00C004A0">
        <w:rPr>
          <w:b/>
          <w:bCs/>
          <w:sz w:val="28"/>
          <w:szCs w:val="28"/>
        </w:rPr>
        <w:t xml:space="preserve">” </w:t>
      </w:r>
      <w:r w:rsidRPr="00C004A0">
        <w:rPr>
          <w:sz w:val="28"/>
          <w:szCs w:val="28"/>
        </w:rPr>
        <w:t xml:space="preserve">оцінюється за </w:t>
      </w:r>
      <w:proofErr w:type="spellStart"/>
      <w:r w:rsidRPr="00C004A0">
        <w:rPr>
          <w:sz w:val="28"/>
          <w:szCs w:val="28"/>
        </w:rPr>
        <w:t>модульно</w:t>
      </w:r>
      <w:proofErr w:type="spellEnd"/>
      <w:r w:rsidRPr="00C004A0">
        <w:rPr>
          <w:sz w:val="28"/>
          <w:szCs w:val="28"/>
        </w:rPr>
        <w:t xml:space="preserve">-рейтинговою системою. Вона складається з </w:t>
      </w:r>
      <w:r w:rsidR="00E87816" w:rsidRPr="00C004A0">
        <w:rPr>
          <w:sz w:val="28"/>
          <w:szCs w:val="28"/>
        </w:rPr>
        <w:t>4 змістових</w:t>
      </w:r>
      <w:r w:rsidRPr="00C004A0">
        <w:rPr>
          <w:sz w:val="28"/>
          <w:szCs w:val="28"/>
        </w:rPr>
        <w:t xml:space="preserve"> модулів.</w:t>
      </w:r>
    </w:p>
    <w:p w14:paraId="5A287AC6" w14:textId="2E55F4BC" w:rsidR="00CD5DB4" w:rsidRPr="00C004A0" w:rsidRDefault="00CD5DB4" w:rsidP="00CD5DB4">
      <w:pPr>
        <w:ind w:firstLine="709"/>
        <w:jc w:val="both"/>
        <w:rPr>
          <w:sz w:val="28"/>
          <w:szCs w:val="28"/>
        </w:rPr>
      </w:pPr>
      <w:r w:rsidRPr="00C004A0">
        <w:rPr>
          <w:sz w:val="28"/>
          <w:szCs w:val="28"/>
        </w:rPr>
        <w:t>Результати навчальної діяльності студентів оцінюються за 100</w:t>
      </w:r>
      <w:r w:rsidR="00C51154">
        <w:rPr>
          <w:sz w:val="28"/>
          <w:szCs w:val="28"/>
        </w:rPr>
        <w:t>-</w:t>
      </w:r>
      <w:r w:rsidRPr="00C004A0">
        <w:rPr>
          <w:sz w:val="28"/>
          <w:szCs w:val="28"/>
        </w:rPr>
        <w:t>бальною шкалою в кожному семестрі окремо.</w:t>
      </w:r>
    </w:p>
    <w:p w14:paraId="5DFADEF6" w14:textId="77777777" w:rsidR="00CD5DB4" w:rsidRPr="00C004A0" w:rsidRDefault="00CD5DB4" w:rsidP="00CD5DB4">
      <w:pPr>
        <w:ind w:firstLine="720"/>
        <w:jc w:val="both"/>
        <w:rPr>
          <w:sz w:val="28"/>
          <w:szCs w:val="28"/>
        </w:rPr>
      </w:pPr>
      <w:r w:rsidRPr="00C004A0">
        <w:rPr>
          <w:sz w:val="28"/>
          <w:szCs w:val="28"/>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7C4865D2" w14:textId="77777777" w:rsidR="00CD5DB4" w:rsidRPr="00C004A0" w:rsidRDefault="00CD5DB4" w:rsidP="00CD5DB4">
      <w:pPr>
        <w:ind w:firstLine="720"/>
        <w:jc w:val="both"/>
        <w:rPr>
          <w:sz w:val="28"/>
          <w:szCs w:val="28"/>
        </w:rPr>
      </w:pPr>
      <w:r w:rsidRPr="00C004A0">
        <w:rPr>
          <w:b/>
          <w:bCs/>
          <w:sz w:val="28"/>
          <w:szCs w:val="28"/>
        </w:rPr>
        <w:t>Модульний контроль:</w:t>
      </w:r>
      <w:r w:rsidRPr="00C004A0">
        <w:rPr>
          <w:sz w:val="28"/>
          <w:szCs w:val="28"/>
        </w:rPr>
        <w:t xml:space="preserve"> кількість балів, які необхідні для отримання відповідної оцінки за кожен змістовий модуль упродовж семестру.</w:t>
      </w:r>
    </w:p>
    <w:p w14:paraId="00771D0F" w14:textId="410E83B7" w:rsidR="00CD5DB4" w:rsidRPr="00C004A0" w:rsidRDefault="00CD5DB4" w:rsidP="00CD5DB4">
      <w:pPr>
        <w:ind w:firstLine="709"/>
        <w:jc w:val="both"/>
        <w:rPr>
          <w:sz w:val="28"/>
          <w:szCs w:val="28"/>
        </w:rPr>
      </w:pPr>
      <w:r w:rsidRPr="00C004A0">
        <w:rPr>
          <w:b/>
          <w:bCs/>
          <w:sz w:val="28"/>
          <w:szCs w:val="28"/>
        </w:rPr>
        <w:t>Семестровий (підсумковий) контроль:</w:t>
      </w:r>
      <w:r w:rsidRPr="00C004A0">
        <w:rPr>
          <w:sz w:val="28"/>
          <w:szCs w:val="28"/>
        </w:rPr>
        <w:t xml:space="preserve"> виставлення семестрової оцінки </w:t>
      </w:r>
      <w:r w:rsidR="00921BB9">
        <w:rPr>
          <w:sz w:val="28"/>
          <w:szCs w:val="28"/>
        </w:rPr>
        <w:t>здобувачам освіти</w:t>
      </w:r>
      <w:r w:rsidRPr="00C004A0">
        <w:rPr>
          <w:sz w:val="28"/>
          <w:szCs w:val="28"/>
        </w:rPr>
        <w:t>, які опрацювали теоретичні теми, практично засвоїли їх і мають позитивні результати, набрали необхідну кількість балів.</w:t>
      </w:r>
    </w:p>
    <w:p w14:paraId="74A26DFC" w14:textId="77777777" w:rsidR="00CD5DB4" w:rsidRPr="00C004A0" w:rsidRDefault="00CD5DB4" w:rsidP="00CD5DB4">
      <w:pPr>
        <w:ind w:firstLine="709"/>
        <w:jc w:val="both"/>
        <w:rPr>
          <w:sz w:val="28"/>
          <w:szCs w:val="28"/>
        </w:rPr>
      </w:pPr>
      <w:r w:rsidRPr="00C004A0">
        <w:rPr>
          <w:sz w:val="28"/>
          <w:szCs w:val="28"/>
        </w:rPr>
        <w:t>Загальні критерії оцінювання успішності студентів, які отримали за 4-бальною шкалою оцінки „відмінно”, „добре”, „задовільно”, „незадовільно”, подано в таблиці нижче.</w:t>
      </w:r>
    </w:p>
    <w:p w14:paraId="16625CD4" w14:textId="48AFA7A3" w:rsidR="00CD5DB4" w:rsidRPr="00C004A0" w:rsidRDefault="00CD5DB4" w:rsidP="00CD5DB4">
      <w:pPr>
        <w:ind w:firstLine="709"/>
        <w:jc w:val="both"/>
        <w:rPr>
          <w:sz w:val="28"/>
          <w:szCs w:val="28"/>
        </w:rPr>
      </w:pPr>
      <w:r w:rsidRPr="00C004A0">
        <w:rPr>
          <w:sz w:val="28"/>
          <w:szCs w:val="28"/>
        </w:rPr>
        <w:t xml:space="preserve">Кожний модуль включає бали за поточну роботу </w:t>
      </w:r>
      <w:r w:rsidR="00921BB9">
        <w:rPr>
          <w:sz w:val="28"/>
          <w:szCs w:val="28"/>
        </w:rPr>
        <w:t>здобувача освіти</w:t>
      </w:r>
      <w:r w:rsidRPr="00C004A0">
        <w:rPr>
          <w:sz w:val="28"/>
          <w:szCs w:val="28"/>
        </w:rPr>
        <w:t xml:space="preserve"> на семінарських, практичних, лабораторних заняттях, виконання самостійної роботи, індивідуальну роботу, модульну контрольну роботу.</w:t>
      </w:r>
    </w:p>
    <w:p w14:paraId="568FEED5" w14:textId="77777777" w:rsidR="00CD5DB4" w:rsidRPr="00C004A0" w:rsidRDefault="00CD5DB4" w:rsidP="00CD5DB4">
      <w:pPr>
        <w:ind w:firstLine="709"/>
        <w:jc w:val="both"/>
        <w:rPr>
          <w:sz w:val="28"/>
          <w:szCs w:val="28"/>
        </w:rPr>
      </w:pPr>
      <w:r w:rsidRPr="00C004A0">
        <w:rPr>
          <w:sz w:val="28"/>
          <w:szCs w:val="28"/>
        </w:rPr>
        <w:lastRenderedPageBreak/>
        <w:t>Виконання модульних контрольних робіт здійснюється в режимі комп’ютерної діагностики або з використанням роздрукованих завдань.</w:t>
      </w:r>
    </w:p>
    <w:p w14:paraId="6ACA3599" w14:textId="77777777" w:rsidR="00CD5DB4" w:rsidRPr="00C004A0" w:rsidRDefault="00CD5DB4" w:rsidP="00CD5DB4">
      <w:pPr>
        <w:ind w:firstLine="709"/>
        <w:jc w:val="both"/>
        <w:rPr>
          <w:sz w:val="28"/>
          <w:szCs w:val="28"/>
        </w:rPr>
      </w:pPr>
      <w:r w:rsidRPr="00C004A0">
        <w:rPr>
          <w:sz w:val="28"/>
          <w:szCs w:val="28"/>
        </w:rPr>
        <w:t xml:space="preserve">Реферативні дослідження та есе, які виконує студент за визначеною тематикою, обговорюються та захищаються на семінарських заняттях. </w:t>
      </w:r>
    </w:p>
    <w:p w14:paraId="6A770EB6" w14:textId="77777777" w:rsidR="00CD5DB4" w:rsidRPr="00C004A0" w:rsidRDefault="00CD5DB4" w:rsidP="00CD5DB4">
      <w:pPr>
        <w:ind w:firstLine="709"/>
        <w:jc w:val="both"/>
        <w:rPr>
          <w:sz w:val="28"/>
          <w:szCs w:val="28"/>
        </w:rPr>
      </w:pPr>
      <w:r w:rsidRPr="00C004A0">
        <w:rPr>
          <w:sz w:val="28"/>
          <w:szCs w:val="28"/>
        </w:rPr>
        <w:t>Модульний контроль знань студентів здійснюється після завершення вивчення навчального матеріалу модуля.</w:t>
      </w:r>
    </w:p>
    <w:p w14:paraId="747C5E1D" w14:textId="77777777" w:rsidR="00CD5DB4" w:rsidRPr="00C004A0" w:rsidRDefault="00CD5DB4" w:rsidP="00CD5DB4">
      <w:pPr>
        <w:ind w:firstLine="709"/>
        <w:jc w:val="both"/>
        <w:rPr>
          <w:sz w:val="28"/>
          <w:szCs w:val="28"/>
        </w:rPr>
      </w:pPr>
      <w:r w:rsidRPr="00C004A0">
        <w:rPr>
          <w:sz w:val="28"/>
          <w:szCs w:val="28"/>
        </w:rPr>
        <w:t>Засобами оцінювання та методами демонстрування результатів навчання можуть бути:</w:t>
      </w:r>
    </w:p>
    <w:p w14:paraId="6233845B" w14:textId="77777777" w:rsidR="00CD5DB4" w:rsidRPr="00C004A0" w:rsidRDefault="00CD5DB4" w:rsidP="00CD5DB4">
      <w:pPr>
        <w:ind w:firstLine="709"/>
        <w:jc w:val="both"/>
        <w:rPr>
          <w:sz w:val="28"/>
          <w:szCs w:val="28"/>
        </w:rPr>
      </w:pPr>
      <w:r w:rsidRPr="00C004A0">
        <w:rPr>
          <w:sz w:val="28"/>
          <w:szCs w:val="28"/>
        </w:rPr>
        <w:t>- екзамени;</w:t>
      </w:r>
    </w:p>
    <w:p w14:paraId="6D6980C8" w14:textId="77777777" w:rsidR="00CD5DB4" w:rsidRPr="00C004A0" w:rsidRDefault="00CD5DB4" w:rsidP="00CD5DB4">
      <w:pPr>
        <w:ind w:firstLine="709"/>
        <w:jc w:val="both"/>
        <w:rPr>
          <w:sz w:val="28"/>
          <w:szCs w:val="28"/>
        </w:rPr>
      </w:pPr>
      <w:r w:rsidRPr="00C004A0">
        <w:rPr>
          <w:sz w:val="28"/>
          <w:szCs w:val="28"/>
        </w:rPr>
        <w:t>- комплексні іспити;</w:t>
      </w:r>
    </w:p>
    <w:p w14:paraId="037E5DD0" w14:textId="77777777" w:rsidR="00CD5DB4" w:rsidRPr="00C004A0" w:rsidRDefault="00CD5DB4" w:rsidP="00CD5DB4">
      <w:pPr>
        <w:ind w:firstLine="709"/>
        <w:jc w:val="both"/>
        <w:rPr>
          <w:sz w:val="28"/>
          <w:szCs w:val="28"/>
        </w:rPr>
      </w:pPr>
      <w:r w:rsidRPr="00C004A0">
        <w:rPr>
          <w:sz w:val="28"/>
          <w:szCs w:val="28"/>
        </w:rPr>
        <w:t>- стандартизовані тести;</w:t>
      </w:r>
    </w:p>
    <w:p w14:paraId="21E1B06F" w14:textId="77777777" w:rsidR="00CD5DB4" w:rsidRPr="00C004A0" w:rsidRDefault="00CD5DB4" w:rsidP="00CD5DB4">
      <w:pPr>
        <w:ind w:firstLine="709"/>
        <w:jc w:val="both"/>
        <w:rPr>
          <w:sz w:val="28"/>
          <w:szCs w:val="28"/>
        </w:rPr>
      </w:pPr>
      <w:r w:rsidRPr="00C004A0">
        <w:rPr>
          <w:sz w:val="28"/>
          <w:szCs w:val="28"/>
        </w:rPr>
        <w:t>- наскрізні проекти;</w:t>
      </w:r>
    </w:p>
    <w:p w14:paraId="6A3A4AD1" w14:textId="77777777" w:rsidR="00CD5DB4" w:rsidRPr="00C004A0" w:rsidRDefault="00CD5DB4" w:rsidP="00CD5DB4">
      <w:pPr>
        <w:ind w:firstLine="709"/>
        <w:jc w:val="both"/>
        <w:rPr>
          <w:sz w:val="28"/>
          <w:szCs w:val="28"/>
        </w:rPr>
      </w:pPr>
      <w:r w:rsidRPr="00C004A0">
        <w:rPr>
          <w:sz w:val="28"/>
          <w:szCs w:val="28"/>
        </w:rPr>
        <w:t>- командні проекти;</w:t>
      </w:r>
    </w:p>
    <w:p w14:paraId="5955327A" w14:textId="77777777" w:rsidR="00CD5DB4" w:rsidRPr="00C004A0" w:rsidRDefault="00CD5DB4" w:rsidP="00CD5DB4">
      <w:pPr>
        <w:ind w:firstLine="709"/>
        <w:jc w:val="both"/>
        <w:rPr>
          <w:sz w:val="28"/>
          <w:szCs w:val="28"/>
        </w:rPr>
      </w:pPr>
      <w:r w:rsidRPr="00C004A0">
        <w:rPr>
          <w:sz w:val="28"/>
          <w:szCs w:val="28"/>
        </w:rPr>
        <w:t>- реферати, есе;</w:t>
      </w:r>
    </w:p>
    <w:p w14:paraId="347E6A82" w14:textId="77777777" w:rsidR="00CD5DB4" w:rsidRPr="00C004A0" w:rsidRDefault="00CD5DB4" w:rsidP="00CD5DB4">
      <w:pPr>
        <w:ind w:firstLine="709"/>
        <w:jc w:val="both"/>
        <w:rPr>
          <w:sz w:val="28"/>
          <w:szCs w:val="28"/>
        </w:rPr>
      </w:pPr>
      <w:r w:rsidRPr="00C004A0">
        <w:rPr>
          <w:sz w:val="28"/>
          <w:szCs w:val="28"/>
        </w:rPr>
        <w:t>- презентації результатів виконаних завдань та досліджень;</w:t>
      </w:r>
    </w:p>
    <w:p w14:paraId="70C8BE30" w14:textId="77777777" w:rsidR="00CD5DB4" w:rsidRPr="00C004A0" w:rsidRDefault="00CD5DB4" w:rsidP="00CD5DB4">
      <w:pPr>
        <w:ind w:firstLine="709"/>
        <w:jc w:val="both"/>
        <w:rPr>
          <w:sz w:val="28"/>
          <w:szCs w:val="28"/>
        </w:rPr>
      </w:pPr>
      <w:r w:rsidRPr="00C004A0">
        <w:rPr>
          <w:sz w:val="28"/>
          <w:szCs w:val="28"/>
        </w:rPr>
        <w:t>- студентські презентації та виступи на наукових заходах;</w:t>
      </w:r>
    </w:p>
    <w:p w14:paraId="603523C8" w14:textId="77777777" w:rsidR="00CD5DB4" w:rsidRPr="00C004A0" w:rsidRDefault="00CD5DB4" w:rsidP="00CD5DB4">
      <w:pPr>
        <w:ind w:firstLine="709"/>
        <w:jc w:val="both"/>
        <w:rPr>
          <w:sz w:val="28"/>
          <w:szCs w:val="28"/>
        </w:rPr>
      </w:pPr>
      <w:r w:rsidRPr="00C004A0">
        <w:rPr>
          <w:sz w:val="28"/>
          <w:szCs w:val="28"/>
        </w:rPr>
        <w:t>- інші види індивідуальних та групових завдань.</w:t>
      </w:r>
    </w:p>
    <w:p w14:paraId="71AAA2AB" w14:textId="77777777" w:rsidR="00CD5DB4" w:rsidRPr="00136B15" w:rsidRDefault="00CD5DB4" w:rsidP="00CD5DB4">
      <w:pPr>
        <w:ind w:firstLine="709"/>
        <w:jc w:val="both"/>
        <w:rPr>
          <w:sz w:val="28"/>
          <w:szCs w:val="28"/>
          <w:highlight w:val="yellow"/>
        </w:rPr>
      </w:pPr>
    </w:p>
    <w:p w14:paraId="3A2F735B" w14:textId="77777777" w:rsidR="00CD5DB4" w:rsidRPr="00C004A0" w:rsidRDefault="00CD5DB4" w:rsidP="00CD5DB4">
      <w:pPr>
        <w:tabs>
          <w:tab w:val="num" w:pos="426"/>
        </w:tabs>
        <w:spacing w:before="240" w:after="240"/>
        <w:jc w:val="center"/>
        <w:rPr>
          <w:sz w:val="28"/>
          <w:szCs w:val="28"/>
        </w:rPr>
      </w:pPr>
      <w:r w:rsidRPr="00C004A0">
        <w:rPr>
          <w:b/>
          <w:sz w:val="28"/>
          <w:szCs w:val="28"/>
        </w:rPr>
        <w:t>6.1. Загальні критерії оцінювання навчальних досягнень студентів</w:t>
      </w: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CD5DB4" w:rsidRPr="00C004A0" w14:paraId="70E82825" w14:textId="77777777" w:rsidTr="00FC4EC5">
        <w:trPr>
          <w:jc w:val="center"/>
        </w:trPr>
        <w:tc>
          <w:tcPr>
            <w:tcW w:w="2092" w:type="dxa"/>
          </w:tcPr>
          <w:p w14:paraId="49694000" w14:textId="77777777" w:rsidR="00CD5DB4" w:rsidRPr="00C004A0" w:rsidRDefault="00CD5DB4" w:rsidP="00FC4EC5">
            <w:pPr>
              <w:tabs>
                <w:tab w:val="num" w:pos="426"/>
              </w:tabs>
              <w:spacing w:line="276" w:lineRule="auto"/>
              <w:jc w:val="center"/>
              <w:rPr>
                <w:b/>
                <w:sz w:val="28"/>
                <w:szCs w:val="28"/>
              </w:rPr>
            </w:pPr>
            <w:r w:rsidRPr="00C004A0">
              <w:rPr>
                <w:b/>
                <w:sz w:val="28"/>
                <w:szCs w:val="28"/>
              </w:rPr>
              <w:t>Оцінка</w:t>
            </w:r>
          </w:p>
        </w:tc>
        <w:tc>
          <w:tcPr>
            <w:tcW w:w="7628" w:type="dxa"/>
          </w:tcPr>
          <w:p w14:paraId="65C926F3" w14:textId="77777777" w:rsidR="00CD5DB4" w:rsidRPr="00C004A0" w:rsidRDefault="00CD5DB4" w:rsidP="00FC4EC5">
            <w:pPr>
              <w:tabs>
                <w:tab w:val="num" w:pos="426"/>
              </w:tabs>
              <w:spacing w:line="276" w:lineRule="auto"/>
              <w:jc w:val="center"/>
              <w:rPr>
                <w:b/>
                <w:sz w:val="28"/>
                <w:szCs w:val="28"/>
              </w:rPr>
            </w:pPr>
            <w:r w:rsidRPr="00C004A0">
              <w:rPr>
                <w:b/>
                <w:sz w:val="28"/>
                <w:szCs w:val="28"/>
              </w:rPr>
              <w:t>Критерії оцінювання</w:t>
            </w:r>
          </w:p>
        </w:tc>
      </w:tr>
      <w:tr w:rsidR="00CD5DB4" w:rsidRPr="00C004A0" w14:paraId="793B21CC" w14:textId="77777777" w:rsidTr="00FC4EC5">
        <w:trPr>
          <w:jc w:val="center"/>
        </w:trPr>
        <w:tc>
          <w:tcPr>
            <w:tcW w:w="2092" w:type="dxa"/>
            <w:vAlign w:val="center"/>
          </w:tcPr>
          <w:p w14:paraId="1558F48D" w14:textId="77777777" w:rsidR="00CD5DB4" w:rsidRPr="00C004A0" w:rsidRDefault="00CD5DB4" w:rsidP="00FC4EC5">
            <w:pPr>
              <w:tabs>
                <w:tab w:val="num" w:pos="426"/>
              </w:tabs>
              <w:spacing w:line="276" w:lineRule="auto"/>
              <w:jc w:val="center"/>
              <w:rPr>
                <w:b/>
                <w:i/>
                <w:sz w:val="28"/>
                <w:szCs w:val="28"/>
              </w:rPr>
            </w:pPr>
            <w:r w:rsidRPr="00C004A0">
              <w:rPr>
                <w:b/>
                <w:i/>
                <w:sz w:val="28"/>
                <w:szCs w:val="28"/>
              </w:rPr>
              <w:t>„відмінно”</w:t>
            </w:r>
          </w:p>
        </w:tc>
        <w:tc>
          <w:tcPr>
            <w:tcW w:w="7628" w:type="dxa"/>
          </w:tcPr>
          <w:p w14:paraId="10AA8849" w14:textId="77777777" w:rsidR="00CD5DB4" w:rsidRPr="00C004A0" w:rsidRDefault="00CD5DB4" w:rsidP="00FC4EC5">
            <w:pPr>
              <w:tabs>
                <w:tab w:val="num" w:pos="426"/>
              </w:tabs>
              <w:jc w:val="both"/>
              <w:rPr>
                <w:sz w:val="26"/>
                <w:szCs w:val="26"/>
              </w:rPr>
            </w:pPr>
            <w:r w:rsidRPr="00C004A0">
              <w:rPr>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CD5DB4" w:rsidRPr="00C004A0" w14:paraId="6CA2BA87" w14:textId="77777777" w:rsidTr="00FC4EC5">
        <w:trPr>
          <w:jc w:val="center"/>
        </w:trPr>
        <w:tc>
          <w:tcPr>
            <w:tcW w:w="2092" w:type="dxa"/>
            <w:vAlign w:val="center"/>
          </w:tcPr>
          <w:p w14:paraId="6C8C81AC" w14:textId="77777777" w:rsidR="00CD5DB4" w:rsidRPr="00C004A0" w:rsidRDefault="00CD5DB4" w:rsidP="00FC4EC5">
            <w:pPr>
              <w:tabs>
                <w:tab w:val="num" w:pos="426"/>
              </w:tabs>
              <w:spacing w:line="276" w:lineRule="auto"/>
              <w:jc w:val="center"/>
              <w:rPr>
                <w:b/>
                <w:i/>
                <w:sz w:val="28"/>
                <w:szCs w:val="28"/>
              </w:rPr>
            </w:pPr>
            <w:r w:rsidRPr="00C004A0">
              <w:rPr>
                <w:b/>
                <w:i/>
                <w:sz w:val="28"/>
                <w:szCs w:val="28"/>
              </w:rPr>
              <w:t>„добре”</w:t>
            </w:r>
          </w:p>
        </w:tc>
        <w:tc>
          <w:tcPr>
            <w:tcW w:w="7628" w:type="dxa"/>
          </w:tcPr>
          <w:p w14:paraId="65579958" w14:textId="3FE06659" w:rsidR="00CD5DB4" w:rsidRPr="00C004A0" w:rsidRDefault="00CD5DB4" w:rsidP="00FC4EC5">
            <w:pPr>
              <w:tabs>
                <w:tab w:val="num" w:pos="426"/>
              </w:tabs>
              <w:jc w:val="both"/>
              <w:rPr>
                <w:sz w:val="26"/>
                <w:szCs w:val="26"/>
              </w:rPr>
            </w:pPr>
            <w:r w:rsidRPr="00C004A0">
              <w:rPr>
                <w:sz w:val="26"/>
                <w:szCs w:val="26"/>
              </w:rPr>
              <w:t xml:space="preserve">Ставиться за вияв студентом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w:t>
            </w:r>
            <w:r w:rsidR="00921BB9">
              <w:rPr>
                <w:sz w:val="26"/>
                <w:szCs w:val="26"/>
              </w:rPr>
              <w:t>здобувача освіти</w:t>
            </w:r>
            <w:r w:rsidRPr="00C004A0">
              <w:rPr>
                <w:sz w:val="26"/>
                <w:szCs w:val="26"/>
              </w:rPr>
              <w:t xml:space="preserve"> наявні незначні помилки.</w:t>
            </w:r>
          </w:p>
        </w:tc>
      </w:tr>
      <w:tr w:rsidR="00CD5DB4" w:rsidRPr="00C004A0" w14:paraId="5E54F8AA" w14:textId="77777777" w:rsidTr="00FC4EC5">
        <w:trPr>
          <w:jc w:val="center"/>
        </w:trPr>
        <w:tc>
          <w:tcPr>
            <w:tcW w:w="2092" w:type="dxa"/>
            <w:vAlign w:val="center"/>
          </w:tcPr>
          <w:p w14:paraId="39DACD05" w14:textId="77777777" w:rsidR="00CD5DB4" w:rsidRPr="00C004A0" w:rsidRDefault="00CD5DB4" w:rsidP="00FC4EC5">
            <w:pPr>
              <w:tabs>
                <w:tab w:val="num" w:pos="426"/>
              </w:tabs>
              <w:spacing w:line="276" w:lineRule="auto"/>
              <w:jc w:val="center"/>
              <w:rPr>
                <w:b/>
                <w:i/>
                <w:sz w:val="28"/>
                <w:szCs w:val="28"/>
              </w:rPr>
            </w:pPr>
            <w:r w:rsidRPr="00C004A0">
              <w:rPr>
                <w:b/>
                <w:i/>
                <w:sz w:val="28"/>
                <w:szCs w:val="28"/>
              </w:rPr>
              <w:t>„задовільно”</w:t>
            </w:r>
          </w:p>
        </w:tc>
        <w:tc>
          <w:tcPr>
            <w:tcW w:w="7628" w:type="dxa"/>
          </w:tcPr>
          <w:p w14:paraId="19F81BF3" w14:textId="77777777" w:rsidR="00CD5DB4" w:rsidRPr="00C004A0" w:rsidRDefault="00CD5DB4" w:rsidP="00FC4EC5">
            <w:pPr>
              <w:tabs>
                <w:tab w:val="num" w:pos="426"/>
              </w:tabs>
              <w:jc w:val="both"/>
              <w:rPr>
                <w:sz w:val="26"/>
                <w:szCs w:val="26"/>
              </w:rPr>
            </w:pPr>
            <w:r w:rsidRPr="00C004A0">
              <w:rPr>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 але студент спроможний усунути їх із допомогою викладача.</w:t>
            </w:r>
          </w:p>
        </w:tc>
      </w:tr>
      <w:tr w:rsidR="00CD5DB4" w:rsidRPr="00C004A0" w14:paraId="4245739C" w14:textId="77777777" w:rsidTr="00FC4EC5">
        <w:trPr>
          <w:jc w:val="center"/>
        </w:trPr>
        <w:tc>
          <w:tcPr>
            <w:tcW w:w="2092" w:type="dxa"/>
            <w:vAlign w:val="center"/>
          </w:tcPr>
          <w:p w14:paraId="7CD48538" w14:textId="77777777" w:rsidR="00CD5DB4" w:rsidRPr="00C004A0" w:rsidRDefault="00CD5DB4" w:rsidP="00FC4EC5">
            <w:pPr>
              <w:spacing w:line="276" w:lineRule="auto"/>
              <w:ind w:left="-108"/>
              <w:jc w:val="right"/>
              <w:rPr>
                <w:b/>
                <w:i/>
                <w:sz w:val="28"/>
                <w:szCs w:val="28"/>
              </w:rPr>
            </w:pPr>
            <w:r w:rsidRPr="00C004A0">
              <w:rPr>
                <w:b/>
                <w:i/>
                <w:sz w:val="28"/>
                <w:szCs w:val="28"/>
              </w:rPr>
              <w:t>„незадовільно”</w:t>
            </w:r>
          </w:p>
        </w:tc>
        <w:tc>
          <w:tcPr>
            <w:tcW w:w="7628" w:type="dxa"/>
          </w:tcPr>
          <w:p w14:paraId="0007B207" w14:textId="77777777" w:rsidR="00CD5DB4" w:rsidRPr="00C004A0" w:rsidRDefault="00CD5DB4" w:rsidP="00FC4EC5">
            <w:pPr>
              <w:tabs>
                <w:tab w:val="num" w:pos="426"/>
              </w:tabs>
              <w:jc w:val="both"/>
              <w:rPr>
                <w:sz w:val="26"/>
                <w:szCs w:val="26"/>
              </w:rPr>
            </w:pPr>
            <w:r w:rsidRPr="00C004A0">
              <w:rPr>
                <w:sz w:val="26"/>
                <w:szCs w:val="26"/>
              </w:rPr>
              <w:t>Виставляється студентові,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студентові,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4CF6D4DE" w14:textId="77777777" w:rsidR="005A4972" w:rsidRDefault="005A4972" w:rsidP="005A4972">
      <w:pPr>
        <w:rPr>
          <w:b/>
          <w:sz w:val="28"/>
        </w:rPr>
      </w:pPr>
    </w:p>
    <w:p w14:paraId="675CD5EA" w14:textId="77777777" w:rsidR="009B3826" w:rsidRDefault="009B3826" w:rsidP="006D3F7B">
      <w:pPr>
        <w:tabs>
          <w:tab w:val="left" w:pos="2030"/>
          <w:tab w:val="left" w:pos="10065"/>
        </w:tabs>
        <w:jc w:val="center"/>
        <w:rPr>
          <w:rFonts w:eastAsia="Arial Unicode MS"/>
          <w:b/>
          <w:bCs/>
          <w:sz w:val="28"/>
          <w:szCs w:val="28"/>
          <w:lang w:eastAsia="en-US"/>
        </w:rPr>
      </w:pPr>
    </w:p>
    <w:p w14:paraId="23E82F51" w14:textId="39C5766C" w:rsidR="006D3F7B" w:rsidRPr="006D3F7B" w:rsidRDefault="006D3F7B" w:rsidP="006D3F7B">
      <w:pPr>
        <w:tabs>
          <w:tab w:val="left" w:pos="2030"/>
          <w:tab w:val="left" w:pos="10065"/>
        </w:tabs>
        <w:jc w:val="center"/>
        <w:rPr>
          <w:rFonts w:eastAsia="Arial Unicode MS"/>
          <w:b/>
          <w:bCs/>
          <w:sz w:val="28"/>
          <w:szCs w:val="28"/>
          <w:lang w:eastAsia="en-US"/>
        </w:rPr>
      </w:pPr>
      <w:r w:rsidRPr="006D3F7B">
        <w:rPr>
          <w:rFonts w:eastAsia="Arial Unicode MS"/>
          <w:b/>
          <w:bCs/>
          <w:sz w:val="28"/>
          <w:szCs w:val="28"/>
          <w:lang w:eastAsia="en-US"/>
        </w:rPr>
        <w:lastRenderedPageBreak/>
        <w:t>Загальна оцінка з дисципліни: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19"/>
        <w:gridCol w:w="1661"/>
        <w:gridCol w:w="1126"/>
        <w:gridCol w:w="1561"/>
        <w:gridCol w:w="737"/>
        <w:gridCol w:w="3518"/>
      </w:tblGrid>
      <w:tr w:rsidR="006D3F7B" w:rsidRPr="006D3F7B" w14:paraId="77A5D6F4" w14:textId="77777777" w:rsidTr="00684348">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1D6BF07F" w14:textId="77777777" w:rsidR="006D3F7B" w:rsidRPr="006D3F7B" w:rsidRDefault="006D3F7B" w:rsidP="006D3F7B">
            <w:pPr>
              <w:jc w:val="center"/>
              <w:rPr>
                <w:rFonts w:eastAsia="Arial Unicode MS"/>
                <w:lang w:eastAsia="en-US"/>
              </w:rPr>
            </w:pPr>
            <w:r w:rsidRPr="006D3F7B">
              <w:rPr>
                <w:rFonts w:eastAsia="Arial Unicode MS"/>
                <w:b/>
                <w:bCs/>
                <w:lang w:eastAsia="en-US"/>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50F60935" w14:textId="77777777" w:rsidR="006D3F7B" w:rsidRPr="006D3F7B" w:rsidRDefault="006D3F7B" w:rsidP="006D3F7B">
            <w:pPr>
              <w:jc w:val="center"/>
              <w:rPr>
                <w:rFonts w:eastAsia="Arial Unicode MS"/>
                <w:lang w:eastAsia="en-US"/>
              </w:rPr>
            </w:pPr>
            <w:r w:rsidRPr="006D3F7B">
              <w:rPr>
                <w:rFonts w:eastAsia="Arial Unicode MS"/>
                <w:b/>
                <w:bCs/>
                <w:lang w:eastAsia="en-US"/>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09CC24A0" w14:textId="77777777" w:rsidR="006D3F7B" w:rsidRPr="006D3F7B" w:rsidRDefault="006D3F7B" w:rsidP="006D3F7B">
            <w:pPr>
              <w:jc w:val="center"/>
              <w:rPr>
                <w:rFonts w:eastAsia="Arial Unicode MS"/>
                <w:lang w:eastAsia="en-US"/>
              </w:rPr>
            </w:pPr>
            <w:r w:rsidRPr="006D3F7B">
              <w:rPr>
                <w:rFonts w:eastAsia="Arial Unicode MS"/>
                <w:b/>
                <w:bCs/>
                <w:lang w:eastAsia="en-US"/>
              </w:rPr>
              <w:t>Оцінка за шкалою ECTS</w:t>
            </w:r>
          </w:p>
        </w:tc>
      </w:tr>
      <w:tr w:rsidR="006D3F7B" w:rsidRPr="006D3F7B" w14:paraId="29CE151D" w14:textId="77777777" w:rsidTr="00684348">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30343DC3" w14:textId="77777777" w:rsidR="006D3F7B" w:rsidRPr="006D3F7B" w:rsidRDefault="006D3F7B" w:rsidP="006D3F7B">
            <w:pPr>
              <w:rPr>
                <w:rFonts w:eastAsia="Arial Unicode MS"/>
                <w:sz w:val="28"/>
                <w:szCs w:val="28"/>
                <w:lang w:eastAsia="en-US"/>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5F3223B3" w14:textId="77777777" w:rsidR="006D3F7B" w:rsidRPr="006D3F7B" w:rsidRDefault="006D3F7B" w:rsidP="006D3F7B">
            <w:pPr>
              <w:jc w:val="center"/>
              <w:rPr>
                <w:rFonts w:eastAsia="Arial Unicode MS"/>
                <w:sz w:val="28"/>
                <w:szCs w:val="28"/>
                <w:lang w:eastAsia="en-US"/>
              </w:rPr>
            </w:pPr>
            <w:r w:rsidRPr="006D3F7B">
              <w:rPr>
                <w:rFonts w:eastAsia="Arial Unicode MS"/>
                <w:b/>
                <w:bCs/>
                <w:sz w:val="28"/>
                <w:szCs w:val="28"/>
                <w:lang w:eastAsia="en-US"/>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21907D45" w14:textId="77777777" w:rsidR="006D3F7B" w:rsidRPr="006D3F7B" w:rsidRDefault="006D3F7B" w:rsidP="006D3F7B">
            <w:pPr>
              <w:jc w:val="center"/>
              <w:rPr>
                <w:rFonts w:eastAsia="Arial Unicode MS"/>
                <w:sz w:val="28"/>
                <w:szCs w:val="28"/>
                <w:lang w:eastAsia="en-US"/>
              </w:rPr>
            </w:pPr>
            <w:r w:rsidRPr="006D3F7B">
              <w:rPr>
                <w:rFonts w:eastAsia="Arial Unicode MS"/>
                <w:b/>
                <w:bCs/>
                <w:sz w:val="28"/>
                <w:szCs w:val="28"/>
                <w:lang w:eastAsia="en-US"/>
              </w:rPr>
              <w:t>залік</w:t>
            </w:r>
          </w:p>
        </w:tc>
        <w:tc>
          <w:tcPr>
            <w:tcW w:w="2211" w:type="pct"/>
            <w:gridSpan w:val="2"/>
            <w:vMerge/>
            <w:tcBorders>
              <w:left w:val="outset" w:sz="6" w:space="0" w:color="auto"/>
              <w:right w:val="outset" w:sz="6" w:space="0" w:color="auto"/>
            </w:tcBorders>
            <w:vAlign w:val="center"/>
            <w:hideMark/>
          </w:tcPr>
          <w:p w14:paraId="3F22817B" w14:textId="77777777" w:rsidR="006D3F7B" w:rsidRPr="006D3F7B" w:rsidRDefault="006D3F7B" w:rsidP="006D3F7B">
            <w:pPr>
              <w:rPr>
                <w:rFonts w:eastAsia="Arial Unicode MS"/>
                <w:sz w:val="28"/>
                <w:szCs w:val="28"/>
                <w:lang w:eastAsia="en-US"/>
              </w:rPr>
            </w:pPr>
          </w:p>
        </w:tc>
      </w:tr>
      <w:tr w:rsidR="006D3F7B" w:rsidRPr="006D3F7B" w14:paraId="6804AD3C" w14:textId="77777777" w:rsidTr="0068434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20CD3AC" w14:textId="77777777" w:rsidR="006D3F7B" w:rsidRPr="006D3F7B" w:rsidRDefault="006D3F7B" w:rsidP="006D3F7B">
            <w:pPr>
              <w:jc w:val="center"/>
              <w:rPr>
                <w:rFonts w:eastAsia="Arial Unicode MS"/>
                <w:b/>
                <w:lang w:eastAsia="en-US"/>
              </w:rPr>
            </w:pPr>
            <w:r w:rsidRPr="006D3F7B">
              <w:rPr>
                <w:rFonts w:eastAsia="Arial Unicode MS"/>
                <w:b/>
                <w:lang w:eastAsia="en-US"/>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21215B08"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7AE0AD0" w14:textId="77777777" w:rsidR="006D3F7B" w:rsidRPr="006D3F7B" w:rsidRDefault="006D3F7B" w:rsidP="006D3F7B">
            <w:pPr>
              <w:jc w:val="center"/>
              <w:rPr>
                <w:rFonts w:eastAsia="Arial Unicode MS"/>
                <w:b/>
                <w:lang w:eastAsia="en-US"/>
              </w:rPr>
            </w:pPr>
            <w:r w:rsidRPr="006D3F7B">
              <w:rPr>
                <w:rFonts w:eastAsia="Arial Unicode MS"/>
                <w:b/>
                <w:lang w:eastAsia="en-US"/>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0AE19D4A"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0C5BDD8D" w14:textId="77777777" w:rsidR="006D3F7B" w:rsidRPr="006D3F7B" w:rsidRDefault="006D3F7B" w:rsidP="006D3F7B">
            <w:pPr>
              <w:keepNext/>
              <w:jc w:val="center"/>
              <w:outlineLvl w:val="7"/>
              <w:rPr>
                <w:rFonts w:eastAsia="Arial Unicode MS"/>
                <w:b/>
                <w:lang w:eastAsia="en-US"/>
              </w:rPr>
            </w:pPr>
            <w:r w:rsidRPr="006D3F7B">
              <w:rPr>
                <w:rFonts w:eastAsia="Arial Unicode MS"/>
                <w:b/>
                <w:lang w:eastAsia="en-US"/>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B4F3082"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відмінно</w:t>
            </w:r>
          </w:p>
        </w:tc>
      </w:tr>
      <w:tr w:rsidR="006D3F7B" w:rsidRPr="006D3F7B" w14:paraId="5F2BC954" w14:textId="77777777" w:rsidTr="0068434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676D7FA" w14:textId="77777777" w:rsidR="006D3F7B" w:rsidRPr="006D3F7B" w:rsidRDefault="006D3F7B" w:rsidP="006D3F7B">
            <w:pPr>
              <w:jc w:val="center"/>
              <w:rPr>
                <w:rFonts w:eastAsia="Arial Unicode MS"/>
                <w:b/>
                <w:lang w:eastAsia="en-US"/>
              </w:rPr>
            </w:pPr>
            <w:r w:rsidRPr="006D3F7B">
              <w:rPr>
                <w:rFonts w:eastAsia="Arial Unicode MS"/>
                <w:b/>
                <w:lang w:eastAsia="en-US"/>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8484AFD"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3871BC74" w14:textId="77777777" w:rsidR="006D3F7B" w:rsidRPr="006D3F7B" w:rsidRDefault="006D3F7B" w:rsidP="006D3F7B">
            <w:pPr>
              <w:jc w:val="center"/>
              <w:rPr>
                <w:rFonts w:eastAsia="Arial Unicode MS"/>
                <w:b/>
                <w:lang w:eastAsia="en-US"/>
              </w:rPr>
            </w:pPr>
            <w:r w:rsidRPr="006D3F7B">
              <w:rPr>
                <w:rFonts w:eastAsia="Arial Unicode MS"/>
                <w:b/>
                <w:lang w:eastAsia="en-US"/>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E57813C" w14:textId="77777777" w:rsidR="006D3F7B" w:rsidRPr="006D3F7B" w:rsidRDefault="006D3F7B" w:rsidP="006D3F7B">
            <w:pPr>
              <w:rPr>
                <w:rFonts w:eastAsia="Arial Unicode MS"/>
                <w:i/>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E05C57E" w14:textId="77777777" w:rsidR="006D3F7B" w:rsidRPr="006D3F7B" w:rsidRDefault="006D3F7B" w:rsidP="006D3F7B">
            <w:pPr>
              <w:jc w:val="center"/>
              <w:rPr>
                <w:rFonts w:eastAsia="Arial Unicode MS"/>
                <w:b/>
                <w:lang w:eastAsia="en-US"/>
              </w:rPr>
            </w:pPr>
            <w:r w:rsidRPr="006D3F7B">
              <w:rPr>
                <w:rFonts w:eastAsia="Arial Unicode MS"/>
                <w:b/>
                <w:lang w:eastAsia="en-US"/>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E7665CA"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добре (дуже добре)</w:t>
            </w:r>
          </w:p>
        </w:tc>
      </w:tr>
      <w:tr w:rsidR="006D3F7B" w:rsidRPr="006D3F7B" w14:paraId="71A7B427" w14:textId="77777777" w:rsidTr="0068434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DD77847" w14:textId="77777777" w:rsidR="006D3F7B" w:rsidRPr="006D3F7B" w:rsidRDefault="006D3F7B" w:rsidP="006D3F7B">
            <w:pPr>
              <w:jc w:val="center"/>
              <w:rPr>
                <w:rFonts w:eastAsia="Arial Unicode MS"/>
                <w:b/>
                <w:lang w:eastAsia="en-US"/>
              </w:rPr>
            </w:pPr>
            <w:r w:rsidRPr="006D3F7B">
              <w:rPr>
                <w:rFonts w:eastAsia="Arial Unicode MS"/>
                <w:b/>
                <w:lang w:eastAsia="en-US"/>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3E2E10B0"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08430210" w14:textId="77777777" w:rsidR="006D3F7B" w:rsidRPr="006D3F7B" w:rsidRDefault="006D3F7B" w:rsidP="006D3F7B">
            <w:pPr>
              <w:jc w:val="center"/>
              <w:rPr>
                <w:rFonts w:eastAsia="Arial Unicode MS"/>
                <w:b/>
                <w:lang w:eastAsia="en-US"/>
              </w:rPr>
            </w:pPr>
            <w:r w:rsidRPr="006D3F7B">
              <w:rPr>
                <w:rFonts w:eastAsia="Arial Unicode MS"/>
                <w:b/>
                <w:lang w:eastAsia="en-US"/>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DB2D64A" w14:textId="77777777" w:rsidR="006D3F7B" w:rsidRPr="006D3F7B" w:rsidRDefault="006D3F7B" w:rsidP="006D3F7B">
            <w:pPr>
              <w:rPr>
                <w:rFonts w:eastAsia="Arial Unicode MS"/>
                <w:i/>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0D38A62" w14:textId="77777777" w:rsidR="006D3F7B" w:rsidRPr="006D3F7B" w:rsidRDefault="006D3F7B" w:rsidP="006D3F7B">
            <w:pPr>
              <w:jc w:val="center"/>
              <w:rPr>
                <w:rFonts w:eastAsia="Arial Unicode MS"/>
                <w:b/>
                <w:lang w:eastAsia="en-US"/>
              </w:rPr>
            </w:pPr>
            <w:r w:rsidRPr="006D3F7B">
              <w:rPr>
                <w:rFonts w:eastAsia="Arial Unicode MS"/>
                <w:b/>
                <w:lang w:eastAsia="en-US"/>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E709F99"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 xml:space="preserve">добре </w:t>
            </w:r>
          </w:p>
        </w:tc>
      </w:tr>
      <w:tr w:rsidR="006D3F7B" w:rsidRPr="006D3F7B" w14:paraId="7BE75D56" w14:textId="77777777" w:rsidTr="0068434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9B73ADF" w14:textId="77777777" w:rsidR="006D3F7B" w:rsidRPr="006D3F7B" w:rsidRDefault="006D3F7B" w:rsidP="006D3F7B">
            <w:pPr>
              <w:jc w:val="center"/>
              <w:rPr>
                <w:rFonts w:eastAsia="Arial Unicode MS"/>
                <w:b/>
                <w:lang w:eastAsia="en-US"/>
              </w:rPr>
            </w:pPr>
            <w:r w:rsidRPr="006D3F7B">
              <w:rPr>
                <w:rFonts w:eastAsia="Arial Unicode MS"/>
                <w:b/>
                <w:lang w:eastAsia="en-US"/>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155A5CD9"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6A8B085" w14:textId="77777777" w:rsidR="006D3F7B" w:rsidRPr="006D3F7B" w:rsidRDefault="006D3F7B" w:rsidP="006D3F7B">
            <w:pPr>
              <w:jc w:val="center"/>
              <w:rPr>
                <w:rFonts w:eastAsia="Arial Unicode MS"/>
                <w:b/>
                <w:lang w:eastAsia="en-US"/>
              </w:rPr>
            </w:pPr>
            <w:r w:rsidRPr="006D3F7B">
              <w:rPr>
                <w:rFonts w:eastAsia="Arial Unicode MS"/>
                <w:b/>
                <w:lang w:eastAsia="en-US"/>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5088C74A" w14:textId="77777777" w:rsidR="006D3F7B" w:rsidRPr="006D3F7B" w:rsidRDefault="006D3F7B" w:rsidP="006D3F7B">
            <w:pPr>
              <w:rPr>
                <w:rFonts w:eastAsia="Arial Unicode MS"/>
                <w:i/>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A524E15" w14:textId="77777777" w:rsidR="006D3F7B" w:rsidRPr="006D3F7B" w:rsidRDefault="006D3F7B" w:rsidP="006D3F7B">
            <w:pPr>
              <w:jc w:val="center"/>
              <w:rPr>
                <w:rFonts w:eastAsia="Arial Unicode MS"/>
                <w:b/>
                <w:lang w:eastAsia="en-US"/>
              </w:rPr>
            </w:pPr>
            <w:r w:rsidRPr="006D3F7B">
              <w:rPr>
                <w:rFonts w:eastAsia="Arial Unicode MS"/>
                <w:b/>
                <w:lang w:eastAsia="en-US"/>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28A3A32"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 xml:space="preserve">задовільно </w:t>
            </w:r>
          </w:p>
        </w:tc>
      </w:tr>
      <w:tr w:rsidR="006D3F7B" w:rsidRPr="006D3F7B" w14:paraId="58D020E8" w14:textId="77777777" w:rsidTr="0068434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5F4AFE3" w14:textId="77777777" w:rsidR="006D3F7B" w:rsidRPr="006D3F7B" w:rsidRDefault="006D3F7B" w:rsidP="006D3F7B">
            <w:pPr>
              <w:jc w:val="center"/>
              <w:rPr>
                <w:rFonts w:eastAsia="Arial Unicode MS"/>
                <w:b/>
                <w:lang w:eastAsia="en-US"/>
              </w:rPr>
            </w:pPr>
            <w:r w:rsidRPr="006D3F7B">
              <w:rPr>
                <w:rFonts w:eastAsia="Arial Unicode MS"/>
                <w:b/>
                <w:lang w:eastAsia="en-US"/>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470C9D36"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9F8034C" w14:textId="77777777" w:rsidR="006D3F7B" w:rsidRPr="006D3F7B" w:rsidRDefault="006D3F7B" w:rsidP="006D3F7B">
            <w:pPr>
              <w:jc w:val="center"/>
              <w:rPr>
                <w:rFonts w:eastAsia="Arial Unicode MS"/>
                <w:b/>
                <w:lang w:eastAsia="en-US"/>
              </w:rPr>
            </w:pPr>
            <w:r w:rsidRPr="006D3F7B">
              <w:rPr>
                <w:rFonts w:eastAsia="Arial Unicode MS"/>
                <w:b/>
                <w:lang w:eastAsia="en-US"/>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AA35CEA" w14:textId="77777777" w:rsidR="006D3F7B" w:rsidRPr="006D3F7B" w:rsidRDefault="006D3F7B" w:rsidP="006D3F7B">
            <w:pPr>
              <w:rPr>
                <w:rFonts w:eastAsia="Arial Unicode MS"/>
                <w:i/>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83062D5" w14:textId="77777777" w:rsidR="006D3F7B" w:rsidRPr="006D3F7B" w:rsidRDefault="006D3F7B" w:rsidP="006D3F7B">
            <w:pPr>
              <w:jc w:val="center"/>
              <w:rPr>
                <w:rFonts w:eastAsia="Arial Unicode MS"/>
                <w:b/>
                <w:lang w:eastAsia="en-US"/>
              </w:rPr>
            </w:pPr>
            <w:r w:rsidRPr="006D3F7B">
              <w:rPr>
                <w:rFonts w:eastAsia="Arial Unicode MS"/>
                <w:b/>
                <w:lang w:eastAsia="en-US"/>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34C7FCF"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 xml:space="preserve">задовільно (достатньо) </w:t>
            </w:r>
          </w:p>
        </w:tc>
      </w:tr>
      <w:tr w:rsidR="006D3F7B" w:rsidRPr="006D3F7B" w14:paraId="3AF07AB3" w14:textId="77777777" w:rsidTr="00684348">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38B5619" w14:textId="77777777" w:rsidR="006D3F7B" w:rsidRPr="006D3F7B" w:rsidRDefault="006D3F7B" w:rsidP="006D3F7B">
            <w:pPr>
              <w:jc w:val="center"/>
              <w:rPr>
                <w:rFonts w:eastAsia="Arial Unicode MS"/>
                <w:b/>
                <w:lang w:eastAsia="en-US"/>
              </w:rPr>
            </w:pPr>
            <w:r w:rsidRPr="006D3F7B">
              <w:rPr>
                <w:rFonts w:eastAsia="Arial Unicode MS"/>
                <w:b/>
                <w:lang w:eastAsia="en-US"/>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5372D38C"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72A9339" w14:textId="77777777" w:rsidR="006D3F7B" w:rsidRPr="006D3F7B" w:rsidRDefault="006D3F7B" w:rsidP="006D3F7B">
            <w:pPr>
              <w:jc w:val="center"/>
              <w:rPr>
                <w:rFonts w:eastAsia="Arial Unicode MS"/>
                <w:b/>
                <w:lang w:eastAsia="en-US"/>
              </w:rPr>
            </w:pPr>
            <w:r w:rsidRPr="006D3F7B">
              <w:rPr>
                <w:rFonts w:eastAsia="Arial Unicode MS"/>
                <w:b/>
                <w:lang w:eastAsia="en-US"/>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375EEB17"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4F6DB516" w14:textId="77777777" w:rsidR="006D3F7B" w:rsidRPr="006D3F7B" w:rsidRDefault="006D3F7B" w:rsidP="006D3F7B">
            <w:pPr>
              <w:jc w:val="center"/>
              <w:rPr>
                <w:rFonts w:eastAsia="Arial Unicode MS"/>
                <w:b/>
                <w:lang w:eastAsia="en-US"/>
              </w:rPr>
            </w:pPr>
            <w:r w:rsidRPr="006D3F7B">
              <w:rPr>
                <w:rFonts w:eastAsia="Arial Unicode MS"/>
                <w:b/>
                <w:lang w:eastAsia="en-US"/>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EC8DDC4"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незадовільно з можливістю повторного складання</w:t>
            </w:r>
          </w:p>
        </w:tc>
      </w:tr>
      <w:tr w:rsidR="006D3F7B" w:rsidRPr="006D3F7B" w14:paraId="744C0AD7" w14:textId="77777777" w:rsidTr="0068434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69FFE58" w14:textId="77777777" w:rsidR="006D3F7B" w:rsidRPr="006D3F7B" w:rsidRDefault="006D3F7B" w:rsidP="006D3F7B">
            <w:pPr>
              <w:jc w:val="center"/>
              <w:rPr>
                <w:rFonts w:eastAsia="Arial Unicode MS"/>
                <w:b/>
                <w:lang w:eastAsia="en-US"/>
              </w:rPr>
            </w:pPr>
            <w:r w:rsidRPr="006D3F7B">
              <w:rPr>
                <w:rFonts w:eastAsia="Arial Unicode MS"/>
                <w:b/>
                <w:lang w:eastAsia="en-US"/>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32ED3D3A"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252A9F1" w14:textId="77777777" w:rsidR="006D3F7B" w:rsidRPr="006D3F7B" w:rsidRDefault="006D3F7B" w:rsidP="006D3F7B">
            <w:pPr>
              <w:jc w:val="center"/>
              <w:rPr>
                <w:rFonts w:eastAsia="Arial Unicode MS"/>
                <w:b/>
                <w:lang w:eastAsia="en-US"/>
              </w:rPr>
            </w:pPr>
            <w:r w:rsidRPr="006D3F7B">
              <w:rPr>
                <w:rFonts w:eastAsia="Arial Unicode MS"/>
                <w:b/>
                <w:lang w:eastAsia="en-US"/>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484E7484" w14:textId="77777777" w:rsidR="006D3F7B" w:rsidRPr="006D3F7B" w:rsidRDefault="006D3F7B" w:rsidP="006D3F7B">
            <w:pPr>
              <w:rPr>
                <w:rFonts w:eastAsia="Arial Unicode MS"/>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4D8D05C" w14:textId="77777777" w:rsidR="006D3F7B" w:rsidRPr="006D3F7B" w:rsidRDefault="006D3F7B" w:rsidP="006D3F7B">
            <w:pPr>
              <w:jc w:val="center"/>
              <w:rPr>
                <w:rFonts w:eastAsia="Arial Unicode MS"/>
                <w:b/>
                <w:lang w:eastAsia="en-US"/>
              </w:rPr>
            </w:pPr>
            <w:r w:rsidRPr="006D3F7B">
              <w:rPr>
                <w:rFonts w:eastAsia="Arial Unicode MS"/>
                <w:b/>
                <w:lang w:eastAsia="en-US"/>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CBE1C30" w14:textId="77777777" w:rsidR="006D3F7B" w:rsidRPr="006D3F7B" w:rsidRDefault="006D3F7B" w:rsidP="006D3F7B">
            <w:pPr>
              <w:jc w:val="center"/>
              <w:rPr>
                <w:rFonts w:eastAsia="Arial Unicode MS"/>
                <w:i/>
                <w:sz w:val="28"/>
                <w:szCs w:val="28"/>
                <w:lang w:eastAsia="en-US"/>
              </w:rPr>
            </w:pPr>
            <w:r w:rsidRPr="006D3F7B">
              <w:rPr>
                <w:rFonts w:eastAsia="Arial Unicode MS"/>
                <w:i/>
                <w:sz w:val="28"/>
                <w:szCs w:val="28"/>
                <w:lang w:eastAsia="en-US"/>
              </w:rPr>
              <w:t>незадовільно з обов’язковим повторним вивченням дисципліни</w:t>
            </w:r>
          </w:p>
        </w:tc>
      </w:tr>
    </w:tbl>
    <w:p w14:paraId="5D154335" w14:textId="77777777" w:rsidR="00AA6073" w:rsidRDefault="00AA6073" w:rsidP="00C004A0">
      <w:pPr>
        <w:jc w:val="center"/>
        <w:rPr>
          <w:b/>
          <w:sz w:val="28"/>
        </w:rPr>
      </w:pPr>
    </w:p>
    <w:p w14:paraId="6CB9AAEC" w14:textId="19E764DD" w:rsidR="00CD5DB4" w:rsidRDefault="00CD5DB4" w:rsidP="00C004A0">
      <w:pPr>
        <w:jc w:val="center"/>
        <w:rPr>
          <w:b/>
          <w:sz w:val="28"/>
        </w:rPr>
      </w:pPr>
      <w:r w:rsidRPr="00C004A0">
        <w:rPr>
          <w:b/>
          <w:sz w:val="28"/>
        </w:rPr>
        <w:t>6.2. Система оцінювання роботи студентів упродовж семестру</w:t>
      </w:r>
    </w:p>
    <w:tbl>
      <w:tblPr>
        <w:tblW w:w="97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9"/>
        <w:gridCol w:w="141"/>
        <w:gridCol w:w="568"/>
        <w:gridCol w:w="6"/>
        <w:gridCol w:w="561"/>
        <w:gridCol w:w="6"/>
        <w:gridCol w:w="703"/>
        <w:gridCol w:w="6"/>
        <w:gridCol w:w="561"/>
        <w:gridCol w:w="6"/>
        <w:gridCol w:w="703"/>
        <w:gridCol w:w="6"/>
        <w:gridCol w:w="564"/>
        <w:gridCol w:w="710"/>
        <w:gridCol w:w="568"/>
        <w:gridCol w:w="709"/>
        <w:gridCol w:w="7"/>
      </w:tblGrid>
      <w:tr w:rsidR="002146D1" w:rsidRPr="005C4279" w14:paraId="347F65A3" w14:textId="77777777" w:rsidTr="00493F72">
        <w:trPr>
          <w:gridAfter w:val="1"/>
          <w:wAfter w:w="7" w:type="dxa"/>
          <w:cantSplit/>
          <w:trHeight w:val="241"/>
        </w:trPr>
        <w:tc>
          <w:tcPr>
            <w:tcW w:w="3929" w:type="dxa"/>
            <w:vMerge w:val="restart"/>
            <w:shd w:val="clear" w:color="auto" w:fill="auto"/>
            <w:vAlign w:val="center"/>
          </w:tcPr>
          <w:p w14:paraId="7A825959" w14:textId="6574C3E5" w:rsidR="002146D1" w:rsidRPr="005C4279" w:rsidRDefault="002146D1" w:rsidP="00493F72">
            <w:pPr>
              <w:tabs>
                <w:tab w:val="left" w:pos="2030"/>
                <w:tab w:val="left" w:pos="10065"/>
              </w:tabs>
              <w:jc w:val="center"/>
              <w:rPr>
                <w:rFonts w:eastAsia="Calibri"/>
                <w:b/>
              </w:rPr>
            </w:pPr>
            <w:r w:rsidRPr="005C4279">
              <w:rPr>
                <w:rFonts w:eastAsia="Calibri"/>
                <w:b/>
              </w:rPr>
              <w:t xml:space="preserve">Вид діяльності </w:t>
            </w:r>
            <w:r w:rsidR="00921BB9">
              <w:rPr>
                <w:rFonts w:eastAsia="Calibri"/>
                <w:b/>
              </w:rPr>
              <w:t>здобувача освіти</w:t>
            </w:r>
          </w:p>
        </w:tc>
        <w:tc>
          <w:tcPr>
            <w:tcW w:w="709" w:type="dxa"/>
            <w:gridSpan w:val="2"/>
            <w:vMerge w:val="restart"/>
            <w:shd w:val="clear" w:color="auto" w:fill="auto"/>
            <w:textDirection w:val="btLr"/>
            <w:vAlign w:val="center"/>
          </w:tcPr>
          <w:p w14:paraId="75AAA7EF" w14:textId="77777777" w:rsidR="002146D1" w:rsidRPr="005C4279" w:rsidRDefault="002146D1" w:rsidP="00493F72">
            <w:pPr>
              <w:tabs>
                <w:tab w:val="left" w:pos="2030"/>
                <w:tab w:val="left" w:pos="10065"/>
              </w:tabs>
              <w:ind w:left="113" w:right="113"/>
              <w:jc w:val="center"/>
              <w:rPr>
                <w:rFonts w:eastAsia="Calibri"/>
                <w:b/>
                <w:sz w:val="20"/>
                <w:szCs w:val="20"/>
              </w:rPr>
            </w:pPr>
            <w:r w:rsidRPr="005C4279">
              <w:rPr>
                <w:rFonts w:eastAsia="Calibri"/>
                <w:b/>
                <w:sz w:val="20"/>
                <w:szCs w:val="20"/>
              </w:rPr>
              <w:t>Максимальна кількість балів за одиницю</w:t>
            </w:r>
          </w:p>
        </w:tc>
        <w:tc>
          <w:tcPr>
            <w:tcW w:w="5109" w:type="dxa"/>
            <w:gridSpan w:val="13"/>
            <w:shd w:val="clear" w:color="auto" w:fill="auto"/>
            <w:vAlign w:val="center"/>
          </w:tcPr>
          <w:p w14:paraId="2EF97EBA" w14:textId="77777777" w:rsidR="002146D1" w:rsidRPr="005C4279" w:rsidRDefault="002146D1" w:rsidP="00493F72">
            <w:pPr>
              <w:tabs>
                <w:tab w:val="left" w:pos="2030"/>
                <w:tab w:val="left" w:pos="10065"/>
              </w:tabs>
              <w:jc w:val="center"/>
              <w:rPr>
                <w:rFonts w:eastAsia="Calibri"/>
                <w:b/>
                <w:sz w:val="20"/>
                <w:szCs w:val="20"/>
              </w:rPr>
            </w:pPr>
            <w:r w:rsidRPr="005C4279">
              <w:rPr>
                <w:rFonts w:eastAsia="Calibri"/>
                <w:b/>
                <w:sz w:val="20"/>
                <w:szCs w:val="20"/>
              </w:rPr>
              <w:t xml:space="preserve">Модуль </w:t>
            </w:r>
          </w:p>
        </w:tc>
      </w:tr>
      <w:tr w:rsidR="002146D1" w:rsidRPr="005C4279" w14:paraId="176D145D" w14:textId="77777777" w:rsidTr="00493F72">
        <w:trPr>
          <w:gridAfter w:val="1"/>
          <w:wAfter w:w="7" w:type="dxa"/>
          <w:cantSplit/>
          <w:trHeight w:val="518"/>
        </w:trPr>
        <w:tc>
          <w:tcPr>
            <w:tcW w:w="3929" w:type="dxa"/>
            <w:vMerge/>
            <w:shd w:val="clear" w:color="auto" w:fill="auto"/>
            <w:vAlign w:val="center"/>
          </w:tcPr>
          <w:p w14:paraId="166ADD4F" w14:textId="77777777" w:rsidR="002146D1" w:rsidRPr="005C4279" w:rsidRDefault="002146D1" w:rsidP="00493F72">
            <w:pPr>
              <w:tabs>
                <w:tab w:val="left" w:pos="2030"/>
                <w:tab w:val="left" w:pos="10065"/>
              </w:tabs>
              <w:jc w:val="center"/>
              <w:rPr>
                <w:rFonts w:eastAsia="Calibri"/>
                <w:b/>
              </w:rPr>
            </w:pPr>
          </w:p>
        </w:tc>
        <w:tc>
          <w:tcPr>
            <w:tcW w:w="709" w:type="dxa"/>
            <w:gridSpan w:val="2"/>
            <w:vMerge/>
            <w:shd w:val="clear" w:color="auto" w:fill="auto"/>
            <w:textDirection w:val="btLr"/>
            <w:vAlign w:val="center"/>
          </w:tcPr>
          <w:p w14:paraId="1CB8D0EE" w14:textId="77777777" w:rsidR="002146D1" w:rsidRPr="005C4279" w:rsidRDefault="002146D1" w:rsidP="00493F72">
            <w:pPr>
              <w:tabs>
                <w:tab w:val="left" w:pos="2030"/>
                <w:tab w:val="left" w:pos="10065"/>
              </w:tabs>
              <w:ind w:left="113" w:right="113"/>
              <w:jc w:val="center"/>
              <w:rPr>
                <w:rFonts w:eastAsia="Calibri"/>
                <w:b/>
                <w:sz w:val="20"/>
                <w:szCs w:val="20"/>
              </w:rPr>
            </w:pPr>
          </w:p>
        </w:tc>
        <w:tc>
          <w:tcPr>
            <w:tcW w:w="1276" w:type="dxa"/>
            <w:gridSpan w:val="4"/>
            <w:shd w:val="clear" w:color="auto" w:fill="auto"/>
            <w:vAlign w:val="center"/>
          </w:tcPr>
          <w:p w14:paraId="7933FAE5" w14:textId="77777777" w:rsidR="002146D1" w:rsidRPr="005C4279" w:rsidRDefault="002146D1" w:rsidP="00493F72">
            <w:pPr>
              <w:tabs>
                <w:tab w:val="left" w:pos="2030"/>
                <w:tab w:val="left" w:pos="10065"/>
              </w:tabs>
              <w:jc w:val="center"/>
              <w:rPr>
                <w:rFonts w:eastAsia="Calibri"/>
                <w:b/>
                <w:sz w:val="20"/>
                <w:szCs w:val="20"/>
              </w:rPr>
            </w:pPr>
            <w:r w:rsidRPr="005C4279">
              <w:rPr>
                <w:rFonts w:eastAsia="Calibri"/>
                <w:b/>
                <w:sz w:val="20"/>
                <w:szCs w:val="20"/>
              </w:rPr>
              <w:t>Змістовий модуль 1</w:t>
            </w:r>
          </w:p>
        </w:tc>
        <w:tc>
          <w:tcPr>
            <w:tcW w:w="1276" w:type="dxa"/>
            <w:gridSpan w:val="4"/>
            <w:shd w:val="clear" w:color="auto" w:fill="auto"/>
            <w:vAlign w:val="center"/>
          </w:tcPr>
          <w:p w14:paraId="5A2D2B7C" w14:textId="77777777" w:rsidR="002146D1" w:rsidRPr="005C4279" w:rsidRDefault="002146D1" w:rsidP="00493F72">
            <w:pPr>
              <w:tabs>
                <w:tab w:val="left" w:pos="2030"/>
                <w:tab w:val="left" w:pos="10065"/>
              </w:tabs>
              <w:jc w:val="center"/>
              <w:rPr>
                <w:rFonts w:eastAsia="Calibri"/>
                <w:b/>
                <w:sz w:val="20"/>
                <w:szCs w:val="20"/>
              </w:rPr>
            </w:pPr>
            <w:r w:rsidRPr="005C4279">
              <w:rPr>
                <w:rFonts w:eastAsia="Calibri"/>
                <w:b/>
                <w:sz w:val="20"/>
                <w:szCs w:val="20"/>
              </w:rPr>
              <w:t xml:space="preserve">Змістовий модуль </w:t>
            </w:r>
            <w:r>
              <w:rPr>
                <w:rFonts w:eastAsia="Calibri"/>
                <w:b/>
                <w:sz w:val="20"/>
                <w:szCs w:val="20"/>
              </w:rPr>
              <w:t>2</w:t>
            </w:r>
          </w:p>
        </w:tc>
        <w:tc>
          <w:tcPr>
            <w:tcW w:w="1280" w:type="dxa"/>
            <w:gridSpan w:val="3"/>
            <w:vAlign w:val="center"/>
          </w:tcPr>
          <w:p w14:paraId="11EA1D79" w14:textId="77777777" w:rsidR="002146D1" w:rsidRPr="005C4279" w:rsidRDefault="002146D1" w:rsidP="00493F72">
            <w:pPr>
              <w:tabs>
                <w:tab w:val="left" w:pos="2030"/>
                <w:tab w:val="left" w:pos="10065"/>
              </w:tabs>
              <w:jc w:val="center"/>
              <w:rPr>
                <w:rFonts w:eastAsia="Calibri"/>
                <w:b/>
                <w:sz w:val="20"/>
                <w:szCs w:val="20"/>
              </w:rPr>
            </w:pPr>
            <w:r w:rsidRPr="005C4279">
              <w:rPr>
                <w:rFonts w:eastAsia="Calibri"/>
                <w:b/>
                <w:sz w:val="20"/>
                <w:szCs w:val="20"/>
              </w:rPr>
              <w:t xml:space="preserve">Змістовий модуль </w:t>
            </w:r>
            <w:r>
              <w:rPr>
                <w:rFonts w:eastAsia="Calibri"/>
                <w:b/>
                <w:sz w:val="20"/>
                <w:szCs w:val="20"/>
              </w:rPr>
              <w:t>3</w:t>
            </w:r>
          </w:p>
        </w:tc>
        <w:tc>
          <w:tcPr>
            <w:tcW w:w="1277" w:type="dxa"/>
            <w:gridSpan w:val="2"/>
            <w:vAlign w:val="center"/>
          </w:tcPr>
          <w:p w14:paraId="5D79743C" w14:textId="77777777" w:rsidR="002146D1" w:rsidRPr="005C4279" w:rsidRDefault="002146D1" w:rsidP="00493F72">
            <w:pPr>
              <w:tabs>
                <w:tab w:val="left" w:pos="2030"/>
                <w:tab w:val="left" w:pos="10065"/>
              </w:tabs>
              <w:jc w:val="center"/>
              <w:rPr>
                <w:rFonts w:eastAsia="Calibri"/>
                <w:b/>
                <w:sz w:val="20"/>
                <w:szCs w:val="20"/>
              </w:rPr>
            </w:pPr>
            <w:r w:rsidRPr="005C4279">
              <w:rPr>
                <w:rFonts w:eastAsia="Calibri"/>
                <w:b/>
                <w:sz w:val="20"/>
                <w:szCs w:val="20"/>
              </w:rPr>
              <w:t xml:space="preserve">Змістовий модуль </w:t>
            </w:r>
            <w:r>
              <w:rPr>
                <w:rFonts w:eastAsia="Calibri"/>
                <w:b/>
                <w:sz w:val="20"/>
                <w:szCs w:val="20"/>
              </w:rPr>
              <w:t>4</w:t>
            </w:r>
          </w:p>
        </w:tc>
      </w:tr>
      <w:tr w:rsidR="002146D1" w:rsidRPr="005C4279" w14:paraId="48216D9C" w14:textId="77777777" w:rsidTr="00493F72">
        <w:trPr>
          <w:gridAfter w:val="1"/>
          <w:wAfter w:w="7" w:type="dxa"/>
          <w:cantSplit/>
          <w:trHeight w:val="1933"/>
        </w:trPr>
        <w:tc>
          <w:tcPr>
            <w:tcW w:w="3929" w:type="dxa"/>
            <w:vMerge/>
            <w:tcBorders>
              <w:bottom w:val="single" w:sz="4" w:space="0" w:color="auto"/>
            </w:tcBorders>
            <w:shd w:val="clear" w:color="auto" w:fill="auto"/>
            <w:vAlign w:val="center"/>
          </w:tcPr>
          <w:p w14:paraId="4EB30335" w14:textId="77777777" w:rsidR="002146D1" w:rsidRPr="005C4279" w:rsidRDefault="002146D1" w:rsidP="00493F72">
            <w:pPr>
              <w:tabs>
                <w:tab w:val="left" w:pos="2030"/>
                <w:tab w:val="left" w:pos="10065"/>
              </w:tabs>
              <w:jc w:val="center"/>
              <w:rPr>
                <w:rFonts w:eastAsia="Calibri"/>
                <w:sz w:val="28"/>
              </w:rPr>
            </w:pPr>
          </w:p>
        </w:tc>
        <w:tc>
          <w:tcPr>
            <w:tcW w:w="709" w:type="dxa"/>
            <w:gridSpan w:val="2"/>
            <w:vMerge/>
            <w:tcBorders>
              <w:bottom w:val="single" w:sz="4" w:space="0" w:color="auto"/>
            </w:tcBorders>
            <w:shd w:val="clear" w:color="auto" w:fill="auto"/>
            <w:vAlign w:val="center"/>
          </w:tcPr>
          <w:p w14:paraId="448EF6C6" w14:textId="77777777" w:rsidR="002146D1" w:rsidRPr="005C4279" w:rsidRDefault="002146D1" w:rsidP="00493F72">
            <w:pPr>
              <w:tabs>
                <w:tab w:val="left" w:pos="2030"/>
                <w:tab w:val="left" w:pos="10065"/>
              </w:tabs>
              <w:jc w:val="center"/>
              <w:rPr>
                <w:rFonts w:eastAsia="Calibri"/>
                <w:sz w:val="20"/>
                <w:szCs w:val="20"/>
              </w:rPr>
            </w:pPr>
          </w:p>
        </w:tc>
        <w:tc>
          <w:tcPr>
            <w:tcW w:w="567" w:type="dxa"/>
            <w:gridSpan w:val="2"/>
            <w:tcBorders>
              <w:bottom w:val="single" w:sz="4" w:space="0" w:color="auto"/>
            </w:tcBorders>
            <w:shd w:val="clear" w:color="auto" w:fill="auto"/>
            <w:textDirection w:val="btLr"/>
            <w:vAlign w:val="center"/>
          </w:tcPr>
          <w:p w14:paraId="3B9DE0B2" w14:textId="77777777" w:rsidR="002146D1" w:rsidRPr="005C4279" w:rsidRDefault="002146D1" w:rsidP="00493F72">
            <w:pPr>
              <w:tabs>
                <w:tab w:val="left" w:pos="2030"/>
                <w:tab w:val="left" w:pos="10065"/>
              </w:tabs>
              <w:ind w:left="113" w:right="113"/>
              <w:jc w:val="center"/>
              <w:rPr>
                <w:rFonts w:eastAsia="Calibri"/>
                <w:b/>
                <w:sz w:val="20"/>
                <w:szCs w:val="20"/>
              </w:rPr>
            </w:pPr>
            <w:r w:rsidRPr="005C4279">
              <w:rPr>
                <w:rFonts w:eastAsia="Calibri"/>
                <w:b/>
                <w:sz w:val="20"/>
                <w:szCs w:val="20"/>
              </w:rPr>
              <w:t>кількість одиниць</w:t>
            </w:r>
          </w:p>
        </w:tc>
        <w:tc>
          <w:tcPr>
            <w:tcW w:w="709" w:type="dxa"/>
            <w:gridSpan w:val="2"/>
            <w:tcBorders>
              <w:bottom w:val="single" w:sz="4" w:space="0" w:color="auto"/>
            </w:tcBorders>
            <w:shd w:val="clear" w:color="auto" w:fill="auto"/>
            <w:textDirection w:val="btLr"/>
            <w:vAlign w:val="center"/>
          </w:tcPr>
          <w:p w14:paraId="32C1F38B" w14:textId="77777777" w:rsidR="002146D1" w:rsidRPr="005C4279" w:rsidRDefault="002146D1" w:rsidP="00493F72">
            <w:pPr>
              <w:tabs>
                <w:tab w:val="left" w:pos="2030"/>
                <w:tab w:val="left" w:pos="10065"/>
              </w:tabs>
              <w:ind w:left="113" w:right="113"/>
              <w:jc w:val="center"/>
              <w:rPr>
                <w:rFonts w:eastAsia="Calibri"/>
                <w:b/>
                <w:sz w:val="20"/>
                <w:szCs w:val="20"/>
              </w:rPr>
            </w:pPr>
            <w:r w:rsidRPr="005C4279">
              <w:rPr>
                <w:rFonts w:eastAsia="Calibri"/>
                <w:b/>
                <w:sz w:val="20"/>
                <w:szCs w:val="20"/>
              </w:rPr>
              <w:t>максимальна кількість балів</w:t>
            </w:r>
          </w:p>
        </w:tc>
        <w:tc>
          <w:tcPr>
            <w:tcW w:w="567" w:type="dxa"/>
            <w:gridSpan w:val="2"/>
            <w:tcBorders>
              <w:bottom w:val="single" w:sz="4" w:space="0" w:color="auto"/>
            </w:tcBorders>
            <w:shd w:val="clear" w:color="auto" w:fill="auto"/>
            <w:textDirection w:val="btLr"/>
            <w:vAlign w:val="center"/>
          </w:tcPr>
          <w:p w14:paraId="55A8DE08" w14:textId="77777777" w:rsidR="002146D1" w:rsidRPr="005C4279" w:rsidRDefault="002146D1" w:rsidP="00493F72">
            <w:pPr>
              <w:tabs>
                <w:tab w:val="left" w:pos="2030"/>
                <w:tab w:val="left" w:pos="10065"/>
              </w:tabs>
              <w:ind w:left="113" w:right="113"/>
              <w:jc w:val="center"/>
              <w:rPr>
                <w:rFonts w:eastAsia="Calibri"/>
                <w:b/>
                <w:sz w:val="20"/>
                <w:szCs w:val="20"/>
              </w:rPr>
            </w:pPr>
            <w:r w:rsidRPr="005C4279">
              <w:rPr>
                <w:rFonts w:eastAsia="Calibri"/>
                <w:b/>
                <w:sz w:val="20"/>
                <w:szCs w:val="20"/>
              </w:rPr>
              <w:t>кількість одиниць</w:t>
            </w:r>
          </w:p>
        </w:tc>
        <w:tc>
          <w:tcPr>
            <w:tcW w:w="709" w:type="dxa"/>
            <w:gridSpan w:val="2"/>
            <w:tcBorders>
              <w:bottom w:val="single" w:sz="4" w:space="0" w:color="auto"/>
            </w:tcBorders>
            <w:shd w:val="clear" w:color="auto" w:fill="auto"/>
            <w:textDirection w:val="btLr"/>
            <w:vAlign w:val="center"/>
          </w:tcPr>
          <w:p w14:paraId="4A5ABE22" w14:textId="77777777" w:rsidR="002146D1" w:rsidRPr="005C4279" w:rsidRDefault="002146D1" w:rsidP="00493F72">
            <w:pPr>
              <w:tabs>
                <w:tab w:val="left" w:pos="2030"/>
                <w:tab w:val="left" w:pos="10065"/>
              </w:tabs>
              <w:ind w:left="113" w:right="113"/>
              <w:jc w:val="center"/>
              <w:rPr>
                <w:rFonts w:eastAsia="Calibri"/>
                <w:b/>
                <w:sz w:val="20"/>
                <w:szCs w:val="20"/>
              </w:rPr>
            </w:pPr>
            <w:r w:rsidRPr="005C4279">
              <w:rPr>
                <w:rFonts w:eastAsia="Calibri"/>
                <w:b/>
                <w:sz w:val="20"/>
                <w:szCs w:val="20"/>
              </w:rPr>
              <w:t>максимальна кількість балів</w:t>
            </w:r>
          </w:p>
        </w:tc>
        <w:tc>
          <w:tcPr>
            <w:tcW w:w="570" w:type="dxa"/>
            <w:gridSpan w:val="2"/>
            <w:tcBorders>
              <w:bottom w:val="single" w:sz="4" w:space="0" w:color="auto"/>
            </w:tcBorders>
            <w:textDirection w:val="btLr"/>
            <w:vAlign w:val="center"/>
          </w:tcPr>
          <w:p w14:paraId="163D0767" w14:textId="77777777" w:rsidR="002146D1" w:rsidRPr="005C4279" w:rsidRDefault="002146D1" w:rsidP="00493F72">
            <w:pPr>
              <w:tabs>
                <w:tab w:val="left" w:pos="2030"/>
                <w:tab w:val="left" w:pos="10065"/>
              </w:tabs>
              <w:ind w:left="113" w:right="113"/>
              <w:jc w:val="center"/>
              <w:rPr>
                <w:rFonts w:eastAsia="Calibri"/>
                <w:b/>
                <w:sz w:val="20"/>
                <w:szCs w:val="20"/>
              </w:rPr>
            </w:pPr>
            <w:r w:rsidRPr="005C4279">
              <w:rPr>
                <w:rFonts w:eastAsia="Calibri"/>
                <w:b/>
                <w:sz w:val="20"/>
                <w:szCs w:val="20"/>
              </w:rPr>
              <w:t>кількість одиниць</w:t>
            </w:r>
          </w:p>
        </w:tc>
        <w:tc>
          <w:tcPr>
            <w:tcW w:w="710" w:type="dxa"/>
            <w:tcBorders>
              <w:bottom w:val="single" w:sz="4" w:space="0" w:color="auto"/>
            </w:tcBorders>
            <w:textDirection w:val="btLr"/>
            <w:vAlign w:val="center"/>
          </w:tcPr>
          <w:p w14:paraId="3E51C738" w14:textId="77777777" w:rsidR="002146D1" w:rsidRPr="005C4279" w:rsidRDefault="002146D1" w:rsidP="00493F72">
            <w:pPr>
              <w:tabs>
                <w:tab w:val="left" w:pos="2030"/>
                <w:tab w:val="left" w:pos="10065"/>
              </w:tabs>
              <w:ind w:left="113" w:right="113"/>
              <w:jc w:val="center"/>
              <w:rPr>
                <w:rFonts w:eastAsia="Calibri"/>
                <w:b/>
                <w:sz w:val="20"/>
                <w:szCs w:val="20"/>
              </w:rPr>
            </w:pPr>
            <w:r w:rsidRPr="005C4279">
              <w:rPr>
                <w:rFonts w:eastAsia="Calibri"/>
                <w:b/>
                <w:sz w:val="20"/>
                <w:szCs w:val="20"/>
              </w:rPr>
              <w:t>максимальна кількість балів</w:t>
            </w:r>
          </w:p>
        </w:tc>
        <w:tc>
          <w:tcPr>
            <w:tcW w:w="568" w:type="dxa"/>
            <w:tcBorders>
              <w:bottom w:val="single" w:sz="4" w:space="0" w:color="auto"/>
            </w:tcBorders>
            <w:textDirection w:val="btLr"/>
            <w:vAlign w:val="center"/>
          </w:tcPr>
          <w:p w14:paraId="62549026" w14:textId="77777777" w:rsidR="002146D1" w:rsidRPr="005C4279" w:rsidRDefault="002146D1" w:rsidP="00493F72">
            <w:pPr>
              <w:tabs>
                <w:tab w:val="left" w:pos="2030"/>
                <w:tab w:val="left" w:pos="10065"/>
              </w:tabs>
              <w:ind w:left="113" w:right="113"/>
              <w:jc w:val="center"/>
              <w:rPr>
                <w:rFonts w:eastAsia="Calibri"/>
                <w:b/>
                <w:sz w:val="20"/>
                <w:szCs w:val="20"/>
              </w:rPr>
            </w:pPr>
            <w:r w:rsidRPr="005C4279">
              <w:rPr>
                <w:rFonts w:eastAsia="Calibri"/>
                <w:b/>
                <w:sz w:val="20"/>
                <w:szCs w:val="20"/>
              </w:rPr>
              <w:t>кількість одиниць</w:t>
            </w:r>
          </w:p>
        </w:tc>
        <w:tc>
          <w:tcPr>
            <w:tcW w:w="709" w:type="dxa"/>
            <w:tcBorders>
              <w:bottom w:val="single" w:sz="4" w:space="0" w:color="auto"/>
            </w:tcBorders>
            <w:textDirection w:val="btLr"/>
            <w:vAlign w:val="center"/>
          </w:tcPr>
          <w:p w14:paraId="612AF5B8" w14:textId="77777777" w:rsidR="002146D1" w:rsidRPr="005C4279" w:rsidRDefault="002146D1" w:rsidP="00493F72">
            <w:pPr>
              <w:tabs>
                <w:tab w:val="left" w:pos="2030"/>
                <w:tab w:val="left" w:pos="10065"/>
              </w:tabs>
              <w:ind w:left="113" w:right="113"/>
              <w:jc w:val="center"/>
              <w:rPr>
                <w:rFonts w:eastAsia="Calibri"/>
                <w:b/>
                <w:sz w:val="20"/>
                <w:szCs w:val="20"/>
              </w:rPr>
            </w:pPr>
            <w:r w:rsidRPr="005C4279">
              <w:rPr>
                <w:rFonts w:eastAsia="Calibri"/>
                <w:b/>
                <w:sz w:val="20"/>
                <w:szCs w:val="20"/>
              </w:rPr>
              <w:t>максимальна кількість балів</w:t>
            </w:r>
          </w:p>
        </w:tc>
      </w:tr>
      <w:tr w:rsidR="002146D1" w:rsidRPr="005C4279" w14:paraId="78587462" w14:textId="77777777" w:rsidTr="00493F72">
        <w:trPr>
          <w:gridAfter w:val="1"/>
          <w:wAfter w:w="7" w:type="dxa"/>
        </w:trPr>
        <w:tc>
          <w:tcPr>
            <w:tcW w:w="9747" w:type="dxa"/>
            <w:gridSpan w:val="16"/>
          </w:tcPr>
          <w:p w14:paraId="4576C460" w14:textId="77777777" w:rsidR="002146D1" w:rsidRPr="005C4279" w:rsidRDefault="002146D1" w:rsidP="00493F72">
            <w:pPr>
              <w:tabs>
                <w:tab w:val="left" w:pos="2030"/>
                <w:tab w:val="left" w:pos="10065"/>
              </w:tabs>
              <w:jc w:val="center"/>
              <w:rPr>
                <w:rFonts w:eastAsia="Calibri"/>
                <w:b/>
                <w:sz w:val="28"/>
              </w:rPr>
            </w:pPr>
            <w:r w:rsidRPr="005C4279">
              <w:rPr>
                <w:rFonts w:eastAsia="Calibri"/>
                <w:b/>
                <w:sz w:val="28"/>
              </w:rPr>
              <w:t>І. Обов’язкові</w:t>
            </w:r>
          </w:p>
        </w:tc>
      </w:tr>
      <w:tr w:rsidR="002146D1" w:rsidRPr="00E53C19" w14:paraId="3974DC9F" w14:textId="77777777" w:rsidTr="00493F72">
        <w:trPr>
          <w:gridAfter w:val="1"/>
          <w:wAfter w:w="7" w:type="dxa"/>
        </w:trPr>
        <w:tc>
          <w:tcPr>
            <w:tcW w:w="4070" w:type="dxa"/>
            <w:gridSpan w:val="2"/>
            <w:shd w:val="clear" w:color="auto" w:fill="auto"/>
            <w:vAlign w:val="center"/>
          </w:tcPr>
          <w:p w14:paraId="7475C7D0" w14:textId="77777777" w:rsidR="002146D1" w:rsidRPr="005C4279" w:rsidRDefault="002146D1" w:rsidP="00493F72">
            <w:pPr>
              <w:tabs>
                <w:tab w:val="left" w:pos="2030"/>
                <w:tab w:val="left" w:pos="10065"/>
              </w:tabs>
              <w:rPr>
                <w:rFonts w:eastAsia="Calibri"/>
              </w:rPr>
            </w:pPr>
            <w:r w:rsidRPr="005C4279">
              <w:rPr>
                <w:rFonts w:eastAsia="Calibri"/>
              </w:rPr>
              <w:t>1.1. Робота на семінарському і практичному занятті</w:t>
            </w:r>
          </w:p>
        </w:tc>
        <w:tc>
          <w:tcPr>
            <w:tcW w:w="574" w:type="dxa"/>
            <w:gridSpan w:val="2"/>
            <w:shd w:val="clear" w:color="auto" w:fill="auto"/>
            <w:vAlign w:val="center"/>
          </w:tcPr>
          <w:p w14:paraId="657F6C46" w14:textId="613D1F8A" w:rsidR="002146D1" w:rsidRPr="005C4279" w:rsidRDefault="007B3D89" w:rsidP="00493F72">
            <w:pPr>
              <w:tabs>
                <w:tab w:val="left" w:pos="2030"/>
                <w:tab w:val="left" w:pos="10065"/>
              </w:tabs>
              <w:jc w:val="center"/>
              <w:rPr>
                <w:rFonts w:eastAsia="Calibri"/>
              </w:rPr>
            </w:pPr>
            <w:r>
              <w:rPr>
                <w:rFonts w:eastAsia="Calibri"/>
              </w:rPr>
              <w:t>2</w:t>
            </w:r>
          </w:p>
        </w:tc>
        <w:tc>
          <w:tcPr>
            <w:tcW w:w="567" w:type="dxa"/>
            <w:gridSpan w:val="2"/>
            <w:shd w:val="clear" w:color="auto" w:fill="auto"/>
            <w:vAlign w:val="center"/>
          </w:tcPr>
          <w:p w14:paraId="6469A10E" w14:textId="5702A9E3" w:rsidR="002146D1" w:rsidRPr="008E4C82" w:rsidRDefault="00C51154" w:rsidP="00493F72">
            <w:pPr>
              <w:tabs>
                <w:tab w:val="left" w:pos="2030"/>
                <w:tab w:val="left" w:pos="10065"/>
              </w:tabs>
              <w:jc w:val="center"/>
              <w:rPr>
                <w:rFonts w:eastAsia="Calibri"/>
                <w:bCs/>
              </w:rPr>
            </w:pPr>
            <w:r>
              <w:rPr>
                <w:rFonts w:eastAsia="Calibri"/>
                <w:bCs/>
              </w:rPr>
              <w:t>6</w:t>
            </w:r>
          </w:p>
        </w:tc>
        <w:tc>
          <w:tcPr>
            <w:tcW w:w="709" w:type="dxa"/>
            <w:gridSpan w:val="2"/>
            <w:shd w:val="clear" w:color="auto" w:fill="auto"/>
            <w:vAlign w:val="center"/>
          </w:tcPr>
          <w:p w14:paraId="435477F1" w14:textId="72C7C070" w:rsidR="002146D1" w:rsidRPr="008E4C82" w:rsidRDefault="007B3D89" w:rsidP="00493F72">
            <w:pPr>
              <w:tabs>
                <w:tab w:val="left" w:pos="2030"/>
                <w:tab w:val="left" w:pos="10065"/>
              </w:tabs>
              <w:jc w:val="center"/>
              <w:rPr>
                <w:rFonts w:eastAsia="Calibri"/>
                <w:b/>
                <w:bCs/>
              </w:rPr>
            </w:pPr>
            <w:r>
              <w:rPr>
                <w:rFonts w:eastAsia="Calibri"/>
                <w:b/>
                <w:bCs/>
              </w:rPr>
              <w:t>12</w:t>
            </w:r>
          </w:p>
        </w:tc>
        <w:tc>
          <w:tcPr>
            <w:tcW w:w="567" w:type="dxa"/>
            <w:gridSpan w:val="2"/>
            <w:shd w:val="clear" w:color="auto" w:fill="auto"/>
            <w:vAlign w:val="center"/>
          </w:tcPr>
          <w:p w14:paraId="1A8A3AEF" w14:textId="77777777" w:rsidR="002146D1" w:rsidRPr="00BA7FF3" w:rsidRDefault="002146D1" w:rsidP="00493F72">
            <w:pPr>
              <w:tabs>
                <w:tab w:val="left" w:pos="2030"/>
                <w:tab w:val="left" w:pos="10065"/>
              </w:tabs>
              <w:jc w:val="center"/>
              <w:rPr>
                <w:rFonts w:eastAsia="Calibri"/>
                <w:bCs/>
              </w:rPr>
            </w:pPr>
            <w:r>
              <w:rPr>
                <w:rFonts w:eastAsia="Calibri"/>
                <w:bCs/>
              </w:rPr>
              <w:t>5</w:t>
            </w:r>
          </w:p>
        </w:tc>
        <w:tc>
          <w:tcPr>
            <w:tcW w:w="709" w:type="dxa"/>
            <w:gridSpan w:val="2"/>
            <w:shd w:val="clear" w:color="auto" w:fill="auto"/>
            <w:vAlign w:val="center"/>
          </w:tcPr>
          <w:p w14:paraId="4403A942" w14:textId="5E11F22B" w:rsidR="002146D1" w:rsidRPr="00BA7FF3" w:rsidRDefault="007B3D89" w:rsidP="00493F72">
            <w:pPr>
              <w:tabs>
                <w:tab w:val="left" w:pos="2030"/>
                <w:tab w:val="left" w:pos="10065"/>
              </w:tabs>
              <w:jc w:val="center"/>
              <w:rPr>
                <w:rFonts w:eastAsia="Calibri"/>
                <w:b/>
                <w:bCs/>
              </w:rPr>
            </w:pPr>
            <w:r>
              <w:rPr>
                <w:rFonts w:eastAsia="Calibri"/>
                <w:b/>
                <w:bCs/>
              </w:rPr>
              <w:t>10</w:t>
            </w:r>
          </w:p>
        </w:tc>
        <w:tc>
          <w:tcPr>
            <w:tcW w:w="564" w:type="dxa"/>
            <w:vAlign w:val="center"/>
          </w:tcPr>
          <w:p w14:paraId="5B8118EC" w14:textId="4DC9A633" w:rsidR="002146D1" w:rsidRPr="00046C6B" w:rsidRDefault="00C51154" w:rsidP="00493F72">
            <w:pPr>
              <w:tabs>
                <w:tab w:val="left" w:pos="2030"/>
                <w:tab w:val="left" w:pos="10065"/>
              </w:tabs>
              <w:jc w:val="center"/>
              <w:rPr>
                <w:rFonts w:eastAsia="Calibri"/>
              </w:rPr>
            </w:pPr>
            <w:r>
              <w:rPr>
                <w:rFonts w:eastAsia="Calibri"/>
              </w:rPr>
              <w:t>2</w:t>
            </w:r>
          </w:p>
        </w:tc>
        <w:tc>
          <w:tcPr>
            <w:tcW w:w="710" w:type="dxa"/>
            <w:vAlign w:val="center"/>
          </w:tcPr>
          <w:p w14:paraId="02A60EAC" w14:textId="79934F8F" w:rsidR="002146D1" w:rsidRPr="00046C6B" w:rsidRDefault="007B3D89" w:rsidP="00493F72">
            <w:pPr>
              <w:tabs>
                <w:tab w:val="left" w:pos="2030"/>
                <w:tab w:val="left" w:pos="10065"/>
              </w:tabs>
              <w:jc w:val="center"/>
              <w:rPr>
                <w:rFonts w:eastAsia="Calibri"/>
                <w:b/>
                <w:bCs/>
              </w:rPr>
            </w:pPr>
            <w:r>
              <w:rPr>
                <w:rFonts w:eastAsia="Calibri"/>
                <w:b/>
                <w:bCs/>
              </w:rPr>
              <w:t>4</w:t>
            </w:r>
          </w:p>
        </w:tc>
        <w:tc>
          <w:tcPr>
            <w:tcW w:w="568" w:type="dxa"/>
            <w:vAlign w:val="center"/>
          </w:tcPr>
          <w:p w14:paraId="378D9668" w14:textId="48D18771" w:rsidR="002146D1" w:rsidRPr="00046C6B" w:rsidRDefault="00C51154" w:rsidP="00493F72">
            <w:pPr>
              <w:tabs>
                <w:tab w:val="left" w:pos="2030"/>
                <w:tab w:val="left" w:pos="10065"/>
              </w:tabs>
              <w:jc w:val="center"/>
              <w:rPr>
                <w:rFonts w:eastAsia="Calibri"/>
              </w:rPr>
            </w:pPr>
            <w:r>
              <w:rPr>
                <w:rFonts w:eastAsia="Calibri"/>
              </w:rPr>
              <w:t>2</w:t>
            </w:r>
          </w:p>
        </w:tc>
        <w:tc>
          <w:tcPr>
            <w:tcW w:w="709" w:type="dxa"/>
            <w:vAlign w:val="center"/>
          </w:tcPr>
          <w:p w14:paraId="4DCFD6EB" w14:textId="3A3AE309" w:rsidR="002146D1" w:rsidRPr="00046C6B" w:rsidRDefault="007B3D89" w:rsidP="00493F72">
            <w:pPr>
              <w:tabs>
                <w:tab w:val="left" w:pos="2030"/>
                <w:tab w:val="left" w:pos="10065"/>
              </w:tabs>
              <w:jc w:val="center"/>
              <w:rPr>
                <w:rFonts w:eastAsia="Calibri"/>
                <w:b/>
                <w:bCs/>
              </w:rPr>
            </w:pPr>
            <w:r>
              <w:rPr>
                <w:rFonts w:eastAsia="Calibri"/>
                <w:b/>
                <w:bCs/>
              </w:rPr>
              <w:t>4</w:t>
            </w:r>
          </w:p>
        </w:tc>
      </w:tr>
      <w:tr w:rsidR="007B3D89" w:rsidRPr="00E53C19" w14:paraId="71D6DF1E" w14:textId="77777777" w:rsidTr="00493F72">
        <w:trPr>
          <w:gridAfter w:val="1"/>
          <w:wAfter w:w="7" w:type="dxa"/>
        </w:trPr>
        <w:tc>
          <w:tcPr>
            <w:tcW w:w="4070" w:type="dxa"/>
            <w:gridSpan w:val="2"/>
            <w:shd w:val="clear" w:color="auto" w:fill="auto"/>
            <w:vAlign w:val="center"/>
          </w:tcPr>
          <w:p w14:paraId="5340A524" w14:textId="77777777" w:rsidR="007B3D89" w:rsidRPr="00BA7FF3" w:rsidRDefault="007B3D89" w:rsidP="007B3D89">
            <w:pPr>
              <w:tabs>
                <w:tab w:val="left" w:pos="2030"/>
                <w:tab w:val="left" w:pos="10065"/>
              </w:tabs>
              <w:rPr>
                <w:rFonts w:eastAsia="Calibri"/>
              </w:rPr>
            </w:pPr>
            <w:r w:rsidRPr="00BA7FF3">
              <w:rPr>
                <w:rFonts w:eastAsia="Calibri"/>
              </w:rPr>
              <w:t>1.2. Виконання завдань для самостійної роботи</w:t>
            </w:r>
          </w:p>
        </w:tc>
        <w:tc>
          <w:tcPr>
            <w:tcW w:w="574" w:type="dxa"/>
            <w:gridSpan w:val="2"/>
            <w:shd w:val="clear" w:color="auto" w:fill="auto"/>
            <w:vAlign w:val="center"/>
          </w:tcPr>
          <w:p w14:paraId="720C26B3" w14:textId="16D77915" w:rsidR="007B3D89" w:rsidRPr="00BA7FF3" w:rsidRDefault="007B3D89" w:rsidP="007B3D89">
            <w:pPr>
              <w:tabs>
                <w:tab w:val="left" w:pos="2030"/>
                <w:tab w:val="left" w:pos="10065"/>
              </w:tabs>
              <w:jc w:val="center"/>
              <w:rPr>
                <w:rFonts w:eastAsia="Calibri"/>
              </w:rPr>
            </w:pPr>
            <w:r>
              <w:rPr>
                <w:rFonts w:eastAsia="Calibri"/>
              </w:rPr>
              <w:t>3</w:t>
            </w:r>
          </w:p>
        </w:tc>
        <w:tc>
          <w:tcPr>
            <w:tcW w:w="567" w:type="dxa"/>
            <w:gridSpan w:val="2"/>
            <w:shd w:val="clear" w:color="auto" w:fill="auto"/>
            <w:vAlign w:val="center"/>
          </w:tcPr>
          <w:p w14:paraId="57358BF3" w14:textId="14CAF0A3" w:rsidR="007B3D89" w:rsidRPr="00BA7FF3" w:rsidRDefault="007B3D89" w:rsidP="007B3D89">
            <w:pPr>
              <w:tabs>
                <w:tab w:val="left" w:pos="2030"/>
                <w:tab w:val="left" w:pos="10065"/>
              </w:tabs>
              <w:jc w:val="center"/>
              <w:rPr>
                <w:rFonts w:eastAsia="Calibri"/>
                <w:bCs/>
              </w:rPr>
            </w:pPr>
            <w:r>
              <w:rPr>
                <w:rFonts w:eastAsia="Calibri"/>
                <w:bCs/>
              </w:rPr>
              <w:t>1</w:t>
            </w:r>
          </w:p>
        </w:tc>
        <w:tc>
          <w:tcPr>
            <w:tcW w:w="709" w:type="dxa"/>
            <w:gridSpan w:val="2"/>
            <w:shd w:val="clear" w:color="auto" w:fill="auto"/>
            <w:vAlign w:val="center"/>
          </w:tcPr>
          <w:p w14:paraId="3C46CAE9" w14:textId="34823E97" w:rsidR="007B3D89" w:rsidRPr="00BA7FF3" w:rsidRDefault="007B3D89" w:rsidP="007B3D89">
            <w:pPr>
              <w:tabs>
                <w:tab w:val="left" w:pos="2030"/>
                <w:tab w:val="left" w:pos="10065"/>
              </w:tabs>
              <w:jc w:val="center"/>
              <w:rPr>
                <w:rFonts w:eastAsia="Calibri"/>
                <w:b/>
                <w:bCs/>
              </w:rPr>
            </w:pPr>
            <w:r>
              <w:rPr>
                <w:rFonts w:eastAsia="Calibri"/>
                <w:b/>
                <w:bCs/>
              </w:rPr>
              <w:t>3</w:t>
            </w:r>
          </w:p>
        </w:tc>
        <w:tc>
          <w:tcPr>
            <w:tcW w:w="567" w:type="dxa"/>
            <w:gridSpan w:val="2"/>
            <w:shd w:val="clear" w:color="auto" w:fill="auto"/>
            <w:vAlign w:val="center"/>
          </w:tcPr>
          <w:p w14:paraId="02E31A20" w14:textId="5CF657F1" w:rsidR="007B3D89" w:rsidRPr="00BA7FF3" w:rsidRDefault="007B3D89" w:rsidP="007B3D89">
            <w:pPr>
              <w:tabs>
                <w:tab w:val="left" w:pos="2030"/>
                <w:tab w:val="left" w:pos="10065"/>
              </w:tabs>
              <w:jc w:val="center"/>
              <w:rPr>
                <w:rFonts w:eastAsia="Calibri"/>
                <w:bCs/>
              </w:rPr>
            </w:pPr>
            <w:r>
              <w:rPr>
                <w:rFonts w:eastAsia="Calibri"/>
                <w:bCs/>
              </w:rPr>
              <w:t>1</w:t>
            </w:r>
          </w:p>
        </w:tc>
        <w:tc>
          <w:tcPr>
            <w:tcW w:w="709" w:type="dxa"/>
            <w:gridSpan w:val="2"/>
            <w:shd w:val="clear" w:color="auto" w:fill="auto"/>
            <w:vAlign w:val="center"/>
          </w:tcPr>
          <w:p w14:paraId="5D6DEA0E" w14:textId="06B046EF" w:rsidR="007B3D89" w:rsidRPr="00BA7FF3" w:rsidRDefault="007B3D89" w:rsidP="007B3D89">
            <w:pPr>
              <w:tabs>
                <w:tab w:val="left" w:pos="2030"/>
                <w:tab w:val="left" w:pos="10065"/>
              </w:tabs>
              <w:jc w:val="center"/>
              <w:rPr>
                <w:rFonts w:eastAsia="Calibri"/>
                <w:b/>
                <w:bCs/>
              </w:rPr>
            </w:pPr>
            <w:r>
              <w:rPr>
                <w:rFonts w:eastAsia="Calibri"/>
                <w:b/>
                <w:bCs/>
              </w:rPr>
              <w:t>3</w:t>
            </w:r>
          </w:p>
        </w:tc>
        <w:tc>
          <w:tcPr>
            <w:tcW w:w="564" w:type="dxa"/>
            <w:vAlign w:val="center"/>
          </w:tcPr>
          <w:p w14:paraId="5CB91046" w14:textId="4C51520F" w:rsidR="007B3D89" w:rsidRPr="00046C6B" w:rsidRDefault="007B3D89" w:rsidP="007B3D89">
            <w:pPr>
              <w:tabs>
                <w:tab w:val="left" w:pos="2030"/>
                <w:tab w:val="left" w:pos="10065"/>
              </w:tabs>
              <w:jc w:val="center"/>
              <w:rPr>
                <w:rFonts w:eastAsia="Calibri"/>
              </w:rPr>
            </w:pPr>
            <w:r>
              <w:rPr>
                <w:rFonts w:eastAsia="Calibri"/>
              </w:rPr>
              <w:t>1</w:t>
            </w:r>
          </w:p>
        </w:tc>
        <w:tc>
          <w:tcPr>
            <w:tcW w:w="710" w:type="dxa"/>
            <w:vAlign w:val="center"/>
          </w:tcPr>
          <w:p w14:paraId="42B24192" w14:textId="52680BA3" w:rsidR="007B3D89" w:rsidRPr="00046C6B" w:rsidRDefault="007B3D89" w:rsidP="007B3D89">
            <w:pPr>
              <w:tabs>
                <w:tab w:val="left" w:pos="2030"/>
                <w:tab w:val="left" w:pos="10065"/>
              </w:tabs>
              <w:jc w:val="center"/>
              <w:rPr>
                <w:rFonts w:eastAsia="Calibri"/>
                <w:b/>
                <w:bCs/>
              </w:rPr>
            </w:pPr>
            <w:r>
              <w:rPr>
                <w:rFonts w:eastAsia="Calibri"/>
                <w:b/>
                <w:bCs/>
              </w:rPr>
              <w:t>3</w:t>
            </w:r>
          </w:p>
        </w:tc>
        <w:tc>
          <w:tcPr>
            <w:tcW w:w="568" w:type="dxa"/>
            <w:vAlign w:val="center"/>
          </w:tcPr>
          <w:p w14:paraId="4B8A4658" w14:textId="3B82BB46" w:rsidR="007B3D89" w:rsidRPr="00046C6B" w:rsidRDefault="007B3D89" w:rsidP="007B3D89">
            <w:pPr>
              <w:tabs>
                <w:tab w:val="left" w:pos="2030"/>
                <w:tab w:val="left" w:pos="10065"/>
              </w:tabs>
              <w:jc w:val="center"/>
              <w:rPr>
                <w:rFonts w:eastAsia="Calibri"/>
              </w:rPr>
            </w:pPr>
            <w:r>
              <w:rPr>
                <w:rFonts w:eastAsia="Calibri"/>
              </w:rPr>
              <w:t>1</w:t>
            </w:r>
          </w:p>
        </w:tc>
        <w:tc>
          <w:tcPr>
            <w:tcW w:w="709" w:type="dxa"/>
            <w:vAlign w:val="center"/>
          </w:tcPr>
          <w:p w14:paraId="12B982AD" w14:textId="294FB7D9" w:rsidR="007B3D89" w:rsidRPr="00046C6B" w:rsidRDefault="007B3D89" w:rsidP="007B3D89">
            <w:pPr>
              <w:tabs>
                <w:tab w:val="left" w:pos="2030"/>
                <w:tab w:val="left" w:pos="10065"/>
              </w:tabs>
              <w:jc w:val="center"/>
              <w:rPr>
                <w:rFonts w:eastAsia="Calibri"/>
                <w:b/>
                <w:bCs/>
              </w:rPr>
            </w:pPr>
            <w:r>
              <w:rPr>
                <w:rFonts w:eastAsia="Calibri"/>
                <w:b/>
                <w:bCs/>
              </w:rPr>
              <w:t>3</w:t>
            </w:r>
          </w:p>
        </w:tc>
      </w:tr>
      <w:tr w:rsidR="002146D1" w:rsidRPr="00E53C19" w14:paraId="6D08A172" w14:textId="77777777" w:rsidTr="00493F72">
        <w:trPr>
          <w:gridAfter w:val="1"/>
          <w:wAfter w:w="7" w:type="dxa"/>
        </w:trPr>
        <w:tc>
          <w:tcPr>
            <w:tcW w:w="4070" w:type="dxa"/>
            <w:gridSpan w:val="2"/>
            <w:shd w:val="clear" w:color="auto" w:fill="auto"/>
            <w:vAlign w:val="center"/>
          </w:tcPr>
          <w:p w14:paraId="5B3A6B8C" w14:textId="77777777" w:rsidR="002146D1" w:rsidRPr="00BA7FF3" w:rsidRDefault="002146D1" w:rsidP="00493F72">
            <w:pPr>
              <w:tabs>
                <w:tab w:val="left" w:pos="2030"/>
                <w:tab w:val="left" w:pos="10065"/>
              </w:tabs>
              <w:rPr>
                <w:rFonts w:eastAsia="Calibri"/>
              </w:rPr>
            </w:pPr>
            <w:r w:rsidRPr="00BA7FF3">
              <w:rPr>
                <w:rFonts w:eastAsia="Calibri"/>
              </w:rPr>
              <w:t>1.3. Виконання модульної роботи</w:t>
            </w:r>
          </w:p>
        </w:tc>
        <w:tc>
          <w:tcPr>
            <w:tcW w:w="574" w:type="dxa"/>
            <w:gridSpan w:val="2"/>
            <w:shd w:val="clear" w:color="auto" w:fill="auto"/>
            <w:vAlign w:val="center"/>
          </w:tcPr>
          <w:p w14:paraId="6B3CB831" w14:textId="05FCF356" w:rsidR="002146D1" w:rsidRPr="00BA7FF3" w:rsidRDefault="00C51154" w:rsidP="00493F72">
            <w:pPr>
              <w:tabs>
                <w:tab w:val="left" w:pos="2030"/>
                <w:tab w:val="left" w:pos="10065"/>
              </w:tabs>
              <w:jc w:val="center"/>
              <w:rPr>
                <w:rFonts w:eastAsia="Calibri"/>
              </w:rPr>
            </w:pPr>
            <w:r>
              <w:rPr>
                <w:rFonts w:eastAsia="Calibri"/>
              </w:rPr>
              <w:t>3</w:t>
            </w:r>
          </w:p>
        </w:tc>
        <w:tc>
          <w:tcPr>
            <w:tcW w:w="567" w:type="dxa"/>
            <w:gridSpan w:val="2"/>
            <w:shd w:val="clear" w:color="auto" w:fill="auto"/>
            <w:vAlign w:val="center"/>
          </w:tcPr>
          <w:p w14:paraId="137323F1" w14:textId="48EF245D" w:rsidR="002146D1" w:rsidRPr="00BA7FF3" w:rsidRDefault="00C51154" w:rsidP="00493F72">
            <w:pPr>
              <w:tabs>
                <w:tab w:val="left" w:pos="2030"/>
                <w:tab w:val="left" w:pos="10065"/>
              </w:tabs>
              <w:jc w:val="center"/>
              <w:rPr>
                <w:rFonts w:eastAsia="Calibri"/>
                <w:bCs/>
              </w:rPr>
            </w:pPr>
            <w:r>
              <w:rPr>
                <w:rFonts w:eastAsia="Calibri"/>
                <w:bCs/>
              </w:rPr>
              <w:t>1</w:t>
            </w:r>
          </w:p>
        </w:tc>
        <w:tc>
          <w:tcPr>
            <w:tcW w:w="709" w:type="dxa"/>
            <w:gridSpan w:val="2"/>
            <w:shd w:val="clear" w:color="auto" w:fill="auto"/>
            <w:vAlign w:val="center"/>
          </w:tcPr>
          <w:p w14:paraId="43369D02" w14:textId="7E359EF9" w:rsidR="002146D1" w:rsidRPr="00BA7FF3" w:rsidRDefault="00C51154" w:rsidP="00493F72">
            <w:pPr>
              <w:tabs>
                <w:tab w:val="left" w:pos="2030"/>
                <w:tab w:val="left" w:pos="10065"/>
              </w:tabs>
              <w:jc w:val="center"/>
              <w:rPr>
                <w:rFonts w:eastAsia="Calibri"/>
                <w:b/>
                <w:bCs/>
              </w:rPr>
            </w:pPr>
            <w:r>
              <w:rPr>
                <w:rFonts w:eastAsia="Calibri"/>
                <w:b/>
                <w:bCs/>
              </w:rPr>
              <w:t>3</w:t>
            </w:r>
          </w:p>
        </w:tc>
        <w:tc>
          <w:tcPr>
            <w:tcW w:w="567" w:type="dxa"/>
            <w:gridSpan w:val="2"/>
            <w:shd w:val="clear" w:color="auto" w:fill="auto"/>
            <w:vAlign w:val="center"/>
          </w:tcPr>
          <w:p w14:paraId="21322201" w14:textId="1952E9B1" w:rsidR="002146D1" w:rsidRPr="00BA7FF3" w:rsidRDefault="00C51154" w:rsidP="00493F72">
            <w:pPr>
              <w:tabs>
                <w:tab w:val="left" w:pos="2030"/>
                <w:tab w:val="left" w:pos="10065"/>
              </w:tabs>
              <w:jc w:val="center"/>
              <w:rPr>
                <w:rFonts w:eastAsia="Calibri"/>
                <w:bCs/>
              </w:rPr>
            </w:pPr>
            <w:r>
              <w:rPr>
                <w:rFonts w:eastAsia="Calibri"/>
                <w:bCs/>
              </w:rPr>
              <w:t>1</w:t>
            </w:r>
          </w:p>
        </w:tc>
        <w:tc>
          <w:tcPr>
            <w:tcW w:w="709" w:type="dxa"/>
            <w:gridSpan w:val="2"/>
            <w:shd w:val="clear" w:color="auto" w:fill="auto"/>
            <w:vAlign w:val="center"/>
          </w:tcPr>
          <w:p w14:paraId="1B4F56C2" w14:textId="011E04F9" w:rsidR="002146D1" w:rsidRPr="00BA7FF3" w:rsidRDefault="00C51154" w:rsidP="00493F72">
            <w:pPr>
              <w:tabs>
                <w:tab w:val="left" w:pos="2030"/>
                <w:tab w:val="left" w:pos="10065"/>
              </w:tabs>
              <w:jc w:val="center"/>
              <w:rPr>
                <w:rFonts w:eastAsia="Calibri"/>
                <w:b/>
                <w:bCs/>
              </w:rPr>
            </w:pPr>
            <w:r>
              <w:rPr>
                <w:rFonts w:eastAsia="Calibri"/>
                <w:b/>
                <w:bCs/>
              </w:rPr>
              <w:t>3</w:t>
            </w:r>
          </w:p>
        </w:tc>
        <w:tc>
          <w:tcPr>
            <w:tcW w:w="564" w:type="dxa"/>
            <w:vAlign w:val="center"/>
          </w:tcPr>
          <w:p w14:paraId="4DC01483" w14:textId="1CDBDFFA" w:rsidR="002146D1" w:rsidRPr="00BA7FF3" w:rsidRDefault="00C51154" w:rsidP="00493F72">
            <w:pPr>
              <w:tabs>
                <w:tab w:val="left" w:pos="2030"/>
                <w:tab w:val="left" w:pos="10065"/>
              </w:tabs>
              <w:jc w:val="center"/>
              <w:rPr>
                <w:rFonts w:eastAsia="Calibri"/>
              </w:rPr>
            </w:pPr>
            <w:r>
              <w:rPr>
                <w:rFonts w:eastAsia="Calibri"/>
              </w:rPr>
              <w:t>1</w:t>
            </w:r>
          </w:p>
        </w:tc>
        <w:tc>
          <w:tcPr>
            <w:tcW w:w="710" w:type="dxa"/>
            <w:vAlign w:val="center"/>
          </w:tcPr>
          <w:p w14:paraId="5CDFBCBB" w14:textId="708EE3C2" w:rsidR="002146D1" w:rsidRPr="00BA7FF3" w:rsidRDefault="00C51154" w:rsidP="00493F72">
            <w:pPr>
              <w:tabs>
                <w:tab w:val="left" w:pos="2030"/>
                <w:tab w:val="left" w:pos="10065"/>
              </w:tabs>
              <w:jc w:val="center"/>
              <w:rPr>
                <w:rFonts w:eastAsia="Calibri"/>
                <w:b/>
                <w:bCs/>
              </w:rPr>
            </w:pPr>
            <w:r>
              <w:rPr>
                <w:rFonts w:eastAsia="Calibri"/>
                <w:b/>
                <w:bCs/>
              </w:rPr>
              <w:t>3</w:t>
            </w:r>
          </w:p>
        </w:tc>
        <w:tc>
          <w:tcPr>
            <w:tcW w:w="568" w:type="dxa"/>
            <w:vAlign w:val="center"/>
          </w:tcPr>
          <w:p w14:paraId="0E58354B" w14:textId="3A2C47E5" w:rsidR="002146D1" w:rsidRPr="00BA7FF3" w:rsidRDefault="00C51154" w:rsidP="00493F72">
            <w:pPr>
              <w:tabs>
                <w:tab w:val="left" w:pos="2030"/>
                <w:tab w:val="left" w:pos="10065"/>
              </w:tabs>
              <w:jc w:val="center"/>
              <w:rPr>
                <w:rFonts w:eastAsia="Calibri"/>
              </w:rPr>
            </w:pPr>
            <w:r>
              <w:rPr>
                <w:rFonts w:eastAsia="Calibri"/>
              </w:rPr>
              <w:t>1</w:t>
            </w:r>
          </w:p>
        </w:tc>
        <w:tc>
          <w:tcPr>
            <w:tcW w:w="709" w:type="dxa"/>
            <w:vAlign w:val="center"/>
          </w:tcPr>
          <w:p w14:paraId="69012C2D" w14:textId="72642FA5" w:rsidR="002146D1" w:rsidRPr="00BA7FF3" w:rsidRDefault="00C51154" w:rsidP="00493F72">
            <w:pPr>
              <w:tabs>
                <w:tab w:val="left" w:pos="2030"/>
                <w:tab w:val="left" w:pos="10065"/>
              </w:tabs>
              <w:jc w:val="center"/>
              <w:rPr>
                <w:rFonts w:eastAsia="Calibri"/>
                <w:b/>
                <w:bCs/>
              </w:rPr>
            </w:pPr>
            <w:r>
              <w:rPr>
                <w:rFonts w:eastAsia="Calibri"/>
                <w:b/>
                <w:bCs/>
              </w:rPr>
              <w:t>3</w:t>
            </w:r>
          </w:p>
        </w:tc>
      </w:tr>
      <w:tr w:rsidR="002146D1" w:rsidRPr="00BA7FF3" w14:paraId="52CBCD80" w14:textId="77777777" w:rsidTr="00493F72">
        <w:trPr>
          <w:gridAfter w:val="1"/>
          <w:wAfter w:w="7" w:type="dxa"/>
        </w:trPr>
        <w:tc>
          <w:tcPr>
            <w:tcW w:w="4070" w:type="dxa"/>
            <w:gridSpan w:val="2"/>
            <w:tcBorders>
              <w:bottom w:val="single" w:sz="4" w:space="0" w:color="auto"/>
            </w:tcBorders>
            <w:shd w:val="clear" w:color="auto" w:fill="auto"/>
            <w:vAlign w:val="center"/>
          </w:tcPr>
          <w:p w14:paraId="7F269037" w14:textId="77777777" w:rsidR="002146D1" w:rsidRPr="00BA7FF3" w:rsidRDefault="002146D1" w:rsidP="00493F72">
            <w:pPr>
              <w:tabs>
                <w:tab w:val="left" w:pos="2030"/>
                <w:tab w:val="left" w:pos="10065"/>
              </w:tabs>
              <w:jc w:val="right"/>
              <w:rPr>
                <w:rFonts w:eastAsia="Calibri"/>
              </w:rPr>
            </w:pPr>
            <w:r w:rsidRPr="00BA7FF3">
              <w:rPr>
                <w:rFonts w:eastAsia="Calibri"/>
                <w:b/>
                <w:sz w:val="28"/>
              </w:rPr>
              <w:t>Разом</w:t>
            </w:r>
          </w:p>
        </w:tc>
        <w:tc>
          <w:tcPr>
            <w:tcW w:w="574" w:type="dxa"/>
            <w:gridSpan w:val="2"/>
            <w:tcBorders>
              <w:bottom w:val="single" w:sz="4" w:space="0" w:color="auto"/>
            </w:tcBorders>
            <w:shd w:val="clear" w:color="auto" w:fill="auto"/>
            <w:vAlign w:val="center"/>
          </w:tcPr>
          <w:p w14:paraId="05778D4A" w14:textId="77777777" w:rsidR="002146D1" w:rsidRPr="00BA7FF3" w:rsidRDefault="002146D1" w:rsidP="00493F72">
            <w:pPr>
              <w:tabs>
                <w:tab w:val="left" w:pos="2030"/>
                <w:tab w:val="left" w:pos="10065"/>
              </w:tabs>
              <w:jc w:val="center"/>
              <w:rPr>
                <w:rFonts w:eastAsia="Calibri"/>
                <w:b/>
                <w:bCs/>
              </w:rPr>
            </w:pPr>
          </w:p>
        </w:tc>
        <w:tc>
          <w:tcPr>
            <w:tcW w:w="567" w:type="dxa"/>
            <w:gridSpan w:val="2"/>
            <w:tcBorders>
              <w:bottom w:val="single" w:sz="4" w:space="0" w:color="auto"/>
            </w:tcBorders>
            <w:shd w:val="clear" w:color="auto" w:fill="auto"/>
            <w:vAlign w:val="center"/>
          </w:tcPr>
          <w:p w14:paraId="5673F45F" w14:textId="77777777" w:rsidR="002146D1" w:rsidRPr="00BA7FF3" w:rsidRDefault="002146D1" w:rsidP="00493F72">
            <w:pPr>
              <w:tabs>
                <w:tab w:val="left" w:pos="2030"/>
                <w:tab w:val="left" w:pos="10065"/>
              </w:tabs>
              <w:jc w:val="center"/>
              <w:rPr>
                <w:rFonts w:eastAsia="Calibri"/>
                <w:b/>
                <w:bCs/>
              </w:rPr>
            </w:pPr>
          </w:p>
        </w:tc>
        <w:tc>
          <w:tcPr>
            <w:tcW w:w="709" w:type="dxa"/>
            <w:gridSpan w:val="2"/>
            <w:tcBorders>
              <w:bottom w:val="single" w:sz="4" w:space="0" w:color="auto"/>
            </w:tcBorders>
            <w:shd w:val="clear" w:color="auto" w:fill="auto"/>
            <w:vAlign w:val="center"/>
          </w:tcPr>
          <w:p w14:paraId="3972CBF6" w14:textId="06564F0B" w:rsidR="002146D1" w:rsidRPr="00AB7526" w:rsidRDefault="00C51154" w:rsidP="00493F72">
            <w:pPr>
              <w:tabs>
                <w:tab w:val="left" w:pos="2030"/>
                <w:tab w:val="left" w:pos="10065"/>
              </w:tabs>
              <w:jc w:val="center"/>
              <w:rPr>
                <w:rFonts w:eastAsia="Calibri"/>
                <w:b/>
                <w:bCs/>
              </w:rPr>
            </w:pPr>
            <w:r>
              <w:rPr>
                <w:rFonts w:eastAsia="Calibri"/>
                <w:b/>
                <w:bCs/>
              </w:rPr>
              <w:t>1</w:t>
            </w:r>
            <w:r w:rsidR="007B3D89">
              <w:rPr>
                <w:rFonts w:eastAsia="Calibri"/>
                <w:b/>
                <w:bCs/>
              </w:rPr>
              <w:t>8</w:t>
            </w:r>
          </w:p>
        </w:tc>
        <w:tc>
          <w:tcPr>
            <w:tcW w:w="567" w:type="dxa"/>
            <w:gridSpan w:val="2"/>
            <w:tcBorders>
              <w:bottom w:val="single" w:sz="4" w:space="0" w:color="auto"/>
            </w:tcBorders>
            <w:shd w:val="clear" w:color="auto" w:fill="auto"/>
            <w:vAlign w:val="center"/>
          </w:tcPr>
          <w:p w14:paraId="040761FB" w14:textId="77777777" w:rsidR="002146D1" w:rsidRPr="00AB7526" w:rsidRDefault="002146D1" w:rsidP="00493F72">
            <w:pPr>
              <w:tabs>
                <w:tab w:val="left" w:pos="2030"/>
                <w:tab w:val="left" w:pos="10065"/>
              </w:tabs>
              <w:jc w:val="center"/>
              <w:rPr>
                <w:rFonts w:eastAsia="Calibri"/>
                <w:b/>
                <w:bCs/>
              </w:rPr>
            </w:pPr>
          </w:p>
        </w:tc>
        <w:tc>
          <w:tcPr>
            <w:tcW w:w="709" w:type="dxa"/>
            <w:gridSpan w:val="2"/>
            <w:tcBorders>
              <w:bottom w:val="single" w:sz="4" w:space="0" w:color="auto"/>
            </w:tcBorders>
            <w:shd w:val="clear" w:color="auto" w:fill="auto"/>
            <w:vAlign w:val="center"/>
          </w:tcPr>
          <w:p w14:paraId="2A4683D8" w14:textId="3465C6D6" w:rsidR="002146D1" w:rsidRPr="00AB7526" w:rsidRDefault="00C51154" w:rsidP="00493F72">
            <w:pPr>
              <w:tabs>
                <w:tab w:val="left" w:pos="2030"/>
                <w:tab w:val="left" w:pos="10065"/>
              </w:tabs>
              <w:jc w:val="center"/>
              <w:rPr>
                <w:rFonts w:eastAsia="Calibri"/>
                <w:b/>
                <w:bCs/>
              </w:rPr>
            </w:pPr>
            <w:r>
              <w:rPr>
                <w:rFonts w:eastAsia="Calibri"/>
                <w:b/>
                <w:bCs/>
              </w:rPr>
              <w:t>1</w:t>
            </w:r>
            <w:r w:rsidR="007B3D89">
              <w:rPr>
                <w:rFonts w:eastAsia="Calibri"/>
                <w:b/>
                <w:bCs/>
              </w:rPr>
              <w:t>6</w:t>
            </w:r>
          </w:p>
        </w:tc>
        <w:tc>
          <w:tcPr>
            <w:tcW w:w="564" w:type="dxa"/>
            <w:tcBorders>
              <w:bottom w:val="single" w:sz="4" w:space="0" w:color="auto"/>
            </w:tcBorders>
            <w:vAlign w:val="center"/>
          </w:tcPr>
          <w:p w14:paraId="6E3CCF01" w14:textId="77777777" w:rsidR="002146D1" w:rsidRPr="00AB7526" w:rsidRDefault="002146D1" w:rsidP="00493F72">
            <w:pPr>
              <w:tabs>
                <w:tab w:val="left" w:pos="2030"/>
                <w:tab w:val="left" w:pos="10065"/>
              </w:tabs>
              <w:jc w:val="center"/>
              <w:rPr>
                <w:rFonts w:eastAsia="Calibri"/>
                <w:b/>
                <w:bCs/>
              </w:rPr>
            </w:pPr>
          </w:p>
        </w:tc>
        <w:tc>
          <w:tcPr>
            <w:tcW w:w="710" w:type="dxa"/>
            <w:tcBorders>
              <w:bottom w:val="single" w:sz="4" w:space="0" w:color="auto"/>
            </w:tcBorders>
            <w:vAlign w:val="center"/>
          </w:tcPr>
          <w:p w14:paraId="2DDE5BE4" w14:textId="249B4FC1" w:rsidR="002146D1" w:rsidRPr="00AB7526" w:rsidRDefault="00C51154" w:rsidP="00493F72">
            <w:pPr>
              <w:tabs>
                <w:tab w:val="left" w:pos="2030"/>
                <w:tab w:val="left" w:pos="10065"/>
              </w:tabs>
              <w:jc w:val="center"/>
              <w:rPr>
                <w:rFonts w:eastAsia="Calibri"/>
                <w:b/>
                <w:bCs/>
              </w:rPr>
            </w:pPr>
            <w:r>
              <w:rPr>
                <w:rFonts w:eastAsia="Calibri"/>
                <w:b/>
                <w:bCs/>
              </w:rPr>
              <w:t>1</w:t>
            </w:r>
            <w:r w:rsidR="007B3D89">
              <w:rPr>
                <w:rFonts w:eastAsia="Calibri"/>
                <w:b/>
                <w:bCs/>
              </w:rPr>
              <w:t>0</w:t>
            </w:r>
          </w:p>
        </w:tc>
        <w:tc>
          <w:tcPr>
            <w:tcW w:w="568" w:type="dxa"/>
            <w:tcBorders>
              <w:bottom w:val="single" w:sz="4" w:space="0" w:color="auto"/>
            </w:tcBorders>
            <w:vAlign w:val="center"/>
          </w:tcPr>
          <w:p w14:paraId="4677FD7D" w14:textId="77777777" w:rsidR="002146D1" w:rsidRPr="00AB7526" w:rsidRDefault="002146D1" w:rsidP="00493F72">
            <w:pPr>
              <w:tabs>
                <w:tab w:val="left" w:pos="2030"/>
                <w:tab w:val="left" w:pos="10065"/>
              </w:tabs>
              <w:jc w:val="center"/>
              <w:rPr>
                <w:rFonts w:eastAsia="Calibri"/>
                <w:b/>
                <w:bCs/>
              </w:rPr>
            </w:pPr>
          </w:p>
        </w:tc>
        <w:tc>
          <w:tcPr>
            <w:tcW w:w="709" w:type="dxa"/>
            <w:tcBorders>
              <w:bottom w:val="single" w:sz="4" w:space="0" w:color="auto"/>
            </w:tcBorders>
            <w:vAlign w:val="center"/>
          </w:tcPr>
          <w:p w14:paraId="04447F14" w14:textId="015F22AB" w:rsidR="002146D1" w:rsidRPr="00AB7526" w:rsidRDefault="00C51154" w:rsidP="00493F72">
            <w:pPr>
              <w:tabs>
                <w:tab w:val="left" w:pos="2030"/>
                <w:tab w:val="left" w:pos="10065"/>
              </w:tabs>
              <w:jc w:val="center"/>
              <w:rPr>
                <w:rFonts w:eastAsia="Calibri"/>
                <w:b/>
                <w:bCs/>
              </w:rPr>
            </w:pPr>
            <w:r>
              <w:rPr>
                <w:rFonts w:eastAsia="Calibri"/>
                <w:b/>
                <w:bCs/>
              </w:rPr>
              <w:t>1</w:t>
            </w:r>
            <w:r w:rsidR="007B3D89">
              <w:rPr>
                <w:rFonts w:eastAsia="Calibri"/>
                <w:b/>
                <w:bCs/>
              </w:rPr>
              <w:t>0</w:t>
            </w:r>
          </w:p>
        </w:tc>
      </w:tr>
      <w:tr w:rsidR="002146D1" w:rsidRPr="00BA7FF3" w14:paraId="212D2515" w14:textId="77777777" w:rsidTr="00493F72">
        <w:tc>
          <w:tcPr>
            <w:tcW w:w="9754" w:type="dxa"/>
            <w:gridSpan w:val="17"/>
            <w:tcBorders>
              <w:bottom w:val="single" w:sz="4" w:space="0" w:color="auto"/>
            </w:tcBorders>
          </w:tcPr>
          <w:p w14:paraId="6F9779EB" w14:textId="535938D8" w:rsidR="002146D1" w:rsidRPr="00BA7FF3" w:rsidRDefault="002146D1" w:rsidP="00493F72">
            <w:pPr>
              <w:tabs>
                <w:tab w:val="left" w:pos="2030"/>
                <w:tab w:val="left" w:pos="10065"/>
              </w:tabs>
              <w:jc w:val="center"/>
              <w:rPr>
                <w:rFonts w:eastAsia="Calibri"/>
                <w:sz w:val="28"/>
              </w:rPr>
            </w:pPr>
            <w:r w:rsidRPr="00BA7FF3">
              <w:rPr>
                <w:rFonts w:eastAsia="Calibri"/>
                <w:sz w:val="28"/>
              </w:rPr>
              <w:t>Максимальна кількість балів за обов’язкові види роботи</w:t>
            </w:r>
            <w:r w:rsidRPr="00AB7526">
              <w:rPr>
                <w:rFonts w:eastAsia="Calibri"/>
                <w:sz w:val="28"/>
              </w:rPr>
              <w:t xml:space="preserve">: </w:t>
            </w:r>
            <w:r w:rsidR="00EB63EF">
              <w:rPr>
                <w:rFonts w:eastAsia="Calibri"/>
                <w:sz w:val="28"/>
              </w:rPr>
              <w:t>5</w:t>
            </w:r>
            <w:r w:rsidR="007B3D89">
              <w:rPr>
                <w:rFonts w:eastAsia="Calibri"/>
                <w:sz w:val="28"/>
              </w:rPr>
              <w:t>4</w:t>
            </w:r>
          </w:p>
        </w:tc>
      </w:tr>
      <w:tr w:rsidR="002146D1" w:rsidRPr="00BA7FF3" w14:paraId="49639619" w14:textId="77777777" w:rsidTr="00493F72">
        <w:tc>
          <w:tcPr>
            <w:tcW w:w="9754" w:type="dxa"/>
            <w:gridSpan w:val="17"/>
          </w:tcPr>
          <w:p w14:paraId="5BF46215" w14:textId="77777777" w:rsidR="002146D1" w:rsidRPr="00BA7FF3" w:rsidRDefault="002146D1" w:rsidP="00493F72">
            <w:pPr>
              <w:tabs>
                <w:tab w:val="left" w:pos="2030"/>
                <w:tab w:val="left" w:pos="10065"/>
              </w:tabs>
              <w:jc w:val="center"/>
              <w:rPr>
                <w:rFonts w:eastAsia="Calibri"/>
                <w:b/>
                <w:sz w:val="28"/>
              </w:rPr>
            </w:pPr>
            <w:r w:rsidRPr="00BA7FF3">
              <w:rPr>
                <w:rFonts w:eastAsia="Calibri"/>
                <w:b/>
                <w:sz w:val="28"/>
              </w:rPr>
              <w:t>ІІ. Вибіркові</w:t>
            </w:r>
          </w:p>
        </w:tc>
      </w:tr>
      <w:tr w:rsidR="002146D1" w:rsidRPr="00BA7FF3" w14:paraId="1E82E1D2" w14:textId="77777777" w:rsidTr="00493F72">
        <w:tc>
          <w:tcPr>
            <w:tcW w:w="9754" w:type="dxa"/>
            <w:gridSpan w:val="17"/>
          </w:tcPr>
          <w:p w14:paraId="0C820817" w14:textId="77777777" w:rsidR="002146D1" w:rsidRPr="00BA7FF3" w:rsidRDefault="002146D1" w:rsidP="00493F72">
            <w:pPr>
              <w:tabs>
                <w:tab w:val="left" w:pos="2030"/>
                <w:tab w:val="left" w:pos="10065"/>
              </w:tabs>
              <w:jc w:val="center"/>
              <w:rPr>
                <w:rFonts w:eastAsia="Calibri"/>
                <w:sz w:val="28"/>
              </w:rPr>
            </w:pPr>
            <w:r w:rsidRPr="00BA7FF3">
              <w:rPr>
                <w:rFonts w:eastAsia="Calibri"/>
                <w:sz w:val="28"/>
              </w:rPr>
              <w:t xml:space="preserve">Виконання завдань для самостійного опрацювання </w:t>
            </w:r>
          </w:p>
          <w:p w14:paraId="737D0703" w14:textId="4A4900B4" w:rsidR="002146D1" w:rsidRPr="00BA7FF3" w:rsidRDefault="002146D1" w:rsidP="00493F72">
            <w:pPr>
              <w:tabs>
                <w:tab w:val="left" w:pos="2030"/>
                <w:tab w:val="left" w:pos="10065"/>
              </w:tabs>
              <w:jc w:val="center"/>
              <w:rPr>
                <w:rFonts w:eastAsia="Calibri"/>
                <w:sz w:val="28"/>
              </w:rPr>
            </w:pPr>
            <w:r w:rsidRPr="00BA7FF3">
              <w:rPr>
                <w:rFonts w:eastAsia="Calibri"/>
                <w:sz w:val="28"/>
              </w:rPr>
              <w:t xml:space="preserve">(за вибором </w:t>
            </w:r>
            <w:r w:rsidR="00921BB9">
              <w:rPr>
                <w:rFonts w:eastAsia="Calibri"/>
                <w:sz w:val="28"/>
              </w:rPr>
              <w:t>здобувача освіти</w:t>
            </w:r>
            <w:r w:rsidRPr="00BA7FF3">
              <w:rPr>
                <w:rFonts w:eastAsia="Calibri"/>
                <w:sz w:val="28"/>
              </w:rPr>
              <w:t xml:space="preserve"> не </w:t>
            </w:r>
            <w:r w:rsidRPr="00AB7526">
              <w:rPr>
                <w:rFonts w:eastAsia="Calibri"/>
                <w:sz w:val="28"/>
              </w:rPr>
              <w:t xml:space="preserve">більше </w:t>
            </w:r>
            <w:r w:rsidR="007B3D89">
              <w:rPr>
                <w:rFonts w:eastAsia="Calibri"/>
                <w:sz w:val="28"/>
              </w:rPr>
              <w:t>6</w:t>
            </w:r>
            <w:r w:rsidRPr="00AB7526">
              <w:rPr>
                <w:rFonts w:eastAsia="Calibri"/>
                <w:sz w:val="28"/>
              </w:rPr>
              <w:t xml:space="preserve"> балів)</w:t>
            </w:r>
          </w:p>
        </w:tc>
      </w:tr>
      <w:tr w:rsidR="002146D1" w:rsidRPr="00BA7FF3" w14:paraId="6A3727E7" w14:textId="77777777" w:rsidTr="00493F72">
        <w:trPr>
          <w:gridAfter w:val="1"/>
          <w:wAfter w:w="7" w:type="dxa"/>
        </w:trPr>
        <w:tc>
          <w:tcPr>
            <w:tcW w:w="9038" w:type="dxa"/>
            <w:gridSpan w:val="15"/>
            <w:shd w:val="clear" w:color="auto" w:fill="auto"/>
            <w:vAlign w:val="center"/>
          </w:tcPr>
          <w:p w14:paraId="1E1E0624" w14:textId="77777777" w:rsidR="002146D1" w:rsidRPr="00C004A0" w:rsidRDefault="002146D1" w:rsidP="00493F72">
            <w:pPr>
              <w:tabs>
                <w:tab w:val="left" w:pos="2030"/>
                <w:tab w:val="left" w:pos="10065"/>
              </w:tabs>
              <w:jc w:val="both"/>
              <w:rPr>
                <w:rFonts w:eastAsia="Calibri"/>
                <w:bCs/>
                <w:sz w:val="28"/>
                <w:szCs w:val="28"/>
                <w:lang w:val="ru-RU"/>
              </w:rPr>
            </w:pPr>
            <w:r w:rsidRPr="00C004A0">
              <w:rPr>
                <w:rFonts w:eastAsia="Calibri"/>
              </w:rPr>
              <w:t>2.1. Складання ситуаційних завдань із різних тем курсу</w:t>
            </w:r>
          </w:p>
        </w:tc>
        <w:tc>
          <w:tcPr>
            <w:tcW w:w="709" w:type="dxa"/>
            <w:vAlign w:val="center"/>
          </w:tcPr>
          <w:p w14:paraId="00DE462F" w14:textId="77777777" w:rsidR="002146D1" w:rsidRPr="00C004A0" w:rsidRDefault="00EB63EF" w:rsidP="00493F72">
            <w:pPr>
              <w:tabs>
                <w:tab w:val="left" w:pos="2030"/>
                <w:tab w:val="left" w:pos="10065"/>
              </w:tabs>
              <w:jc w:val="center"/>
              <w:rPr>
                <w:rFonts w:eastAsia="Calibri"/>
                <w:bCs/>
                <w:sz w:val="28"/>
                <w:szCs w:val="28"/>
                <w:lang w:val="ru-RU"/>
              </w:rPr>
            </w:pPr>
            <w:r>
              <w:rPr>
                <w:rFonts w:eastAsia="Calibri"/>
                <w:bCs/>
                <w:sz w:val="28"/>
                <w:szCs w:val="28"/>
                <w:lang w:val="ru-RU"/>
              </w:rPr>
              <w:t>3</w:t>
            </w:r>
          </w:p>
        </w:tc>
      </w:tr>
      <w:tr w:rsidR="002146D1" w:rsidRPr="00BA7FF3" w14:paraId="0D82A200" w14:textId="77777777" w:rsidTr="00493F72">
        <w:trPr>
          <w:gridAfter w:val="1"/>
          <w:wAfter w:w="7" w:type="dxa"/>
        </w:trPr>
        <w:tc>
          <w:tcPr>
            <w:tcW w:w="9038" w:type="dxa"/>
            <w:gridSpan w:val="15"/>
            <w:shd w:val="clear" w:color="auto" w:fill="auto"/>
            <w:vAlign w:val="center"/>
          </w:tcPr>
          <w:p w14:paraId="6102B6EA" w14:textId="77777777" w:rsidR="002146D1" w:rsidRPr="00C004A0" w:rsidRDefault="002146D1" w:rsidP="00493F72">
            <w:pPr>
              <w:tabs>
                <w:tab w:val="left" w:pos="2030"/>
                <w:tab w:val="left" w:pos="10065"/>
              </w:tabs>
              <w:jc w:val="both"/>
              <w:rPr>
                <w:rFonts w:eastAsia="Calibri"/>
                <w:bCs/>
                <w:sz w:val="28"/>
                <w:szCs w:val="28"/>
                <w:lang w:val="ru-RU"/>
              </w:rPr>
            </w:pPr>
            <w:r w:rsidRPr="00C004A0">
              <w:rPr>
                <w:rFonts w:eastAsia="Calibri"/>
              </w:rPr>
              <w:t>2.2. Огляд літератури з конкретної тематики</w:t>
            </w:r>
          </w:p>
        </w:tc>
        <w:tc>
          <w:tcPr>
            <w:tcW w:w="709" w:type="dxa"/>
            <w:vAlign w:val="center"/>
          </w:tcPr>
          <w:p w14:paraId="403006D3" w14:textId="77777777" w:rsidR="002146D1" w:rsidRPr="00C004A0" w:rsidRDefault="003A75B2" w:rsidP="00493F72">
            <w:pPr>
              <w:tabs>
                <w:tab w:val="left" w:pos="2030"/>
                <w:tab w:val="left" w:pos="10065"/>
              </w:tabs>
              <w:jc w:val="center"/>
              <w:rPr>
                <w:rFonts w:eastAsia="Calibri"/>
                <w:bCs/>
                <w:sz w:val="28"/>
                <w:szCs w:val="28"/>
                <w:lang w:val="ru-RU"/>
              </w:rPr>
            </w:pPr>
            <w:r>
              <w:rPr>
                <w:rFonts w:eastAsia="Calibri"/>
                <w:bCs/>
                <w:sz w:val="28"/>
                <w:szCs w:val="28"/>
                <w:lang w:val="ru-RU"/>
              </w:rPr>
              <w:t>6</w:t>
            </w:r>
          </w:p>
        </w:tc>
      </w:tr>
      <w:tr w:rsidR="002146D1" w:rsidRPr="00BA7FF3" w14:paraId="07C41FE6" w14:textId="77777777" w:rsidTr="00493F72">
        <w:trPr>
          <w:gridAfter w:val="1"/>
          <w:wAfter w:w="7" w:type="dxa"/>
        </w:trPr>
        <w:tc>
          <w:tcPr>
            <w:tcW w:w="9038" w:type="dxa"/>
            <w:gridSpan w:val="15"/>
            <w:shd w:val="clear" w:color="auto" w:fill="auto"/>
            <w:vAlign w:val="center"/>
          </w:tcPr>
          <w:p w14:paraId="678D8934" w14:textId="77777777" w:rsidR="002146D1" w:rsidRPr="00C004A0" w:rsidRDefault="002146D1" w:rsidP="00493F72">
            <w:pPr>
              <w:tabs>
                <w:tab w:val="left" w:pos="2030"/>
                <w:tab w:val="left" w:pos="10065"/>
              </w:tabs>
              <w:jc w:val="both"/>
              <w:rPr>
                <w:rFonts w:eastAsia="Calibri"/>
                <w:bCs/>
                <w:sz w:val="28"/>
                <w:szCs w:val="28"/>
                <w:lang w:val="ru-RU"/>
              </w:rPr>
            </w:pPr>
            <w:r w:rsidRPr="00C004A0">
              <w:rPr>
                <w:rFonts w:eastAsia="Calibri"/>
              </w:rPr>
              <w:t>2.3. Анотація прочитаної додаткової літератури з курсу, бібліографічний опис, тематичні розвідки</w:t>
            </w:r>
          </w:p>
        </w:tc>
        <w:tc>
          <w:tcPr>
            <w:tcW w:w="709" w:type="dxa"/>
            <w:vAlign w:val="center"/>
          </w:tcPr>
          <w:p w14:paraId="3BD57A5D" w14:textId="77777777" w:rsidR="002146D1" w:rsidRPr="00C004A0" w:rsidRDefault="00EB63EF" w:rsidP="00493F72">
            <w:pPr>
              <w:tabs>
                <w:tab w:val="left" w:pos="2030"/>
                <w:tab w:val="left" w:pos="10065"/>
              </w:tabs>
              <w:jc w:val="center"/>
              <w:rPr>
                <w:rFonts w:eastAsia="Calibri"/>
                <w:bCs/>
                <w:sz w:val="28"/>
                <w:szCs w:val="28"/>
                <w:lang w:val="ru-RU"/>
              </w:rPr>
            </w:pPr>
            <w:r>
              <w:rPr>
                <w:rFonts w:eastAsia="Calibri"/>
                <w:bCs/>
                <w:sz w:val="28"/>
                <w:szCs w:val="28"/>
                <w:lang w:val="ru-RU"/>
              </w:rPr>
              <w:t>3</w:t>
            </w:r>
          </w:p>
        </w:tc>
      </w:tr>
      <w:tr w:rsidR="002146D1" w:rsidRPr="00BA7FF3" w14:paraId="3374A149" w14:textId="77777777" w:rsidTr="00493F72">
        <w:trPr>
          <w:gridAfter w:val="1"/>
          <w:wAfter w:w="7" w:type="dxa"/>
        </w:trPr>
        <w:tc>
          <w:tcPr>
            <w:tcW w:w="9038" w:type="dxa"/>
            <w:gridSpan w:val="15"/>
            <w:shd w:val="clear" w:color="auto" w:fill="auto"/>
            <w:vAlign w:val="center"/>
          </w:tcPr>
          <w:p w14:paraId="0A08736E" w14:textId="77777777" w:rsidR="002146D1" w:rsidRPr="00C004A0" w:rsidRDefault="002146D1" w:rsidP="00493F72">
            <w:pPr>
              <w:tabs>
                <w:tab w:val="left" w:pos="2030"/>
                <w:tab w:val="left" w:pos="10065"/>
              </w:tabs>
              <w:jc w:val="both"/>
              <w:rPr>
                <w:rFonts w:eastAsia="Calibri"/>
                <w:bCs/>
                <w:sz w:val="28"/>
                <w:szCs w:val="28"/>
                <w:lang w:val="ru-RU"/>
              </w:rPr>
            </w:pPr>
            <w:r w:rsidRPr="00C004A0">
              <w:rPr>
                <w:rFonts w:eastAsia="Calibri"/>
              </w:rPr>
              <w:t>2.4. Підготовка наукової статті з будь-якої теми курсу</w:t>
            </w:r>
          </w:p>
        </w:tc>
        <w:tc>
          <w:tcPr>
            <w:tcW w:w="709" w:type="dxa"/>
            <w:vAlign w:val="center"/>
          </w:tcPr>
          <w:p w14:paraId="0140F145" w14:textId="77777777" w:rsidR="002146D1" w:rsidRPr="00C004A0" w:rsidRDefault="003A75B2" w:rsidP="00493F72">
            <w:pPr>
              <w:tabs>
                <w:tab w:val="left" w:pos="2030"/>
                <w:tab w:val="left" w:pos="10065"/>
              </w:tabs>
              <w:jc w:val="center"/>
              <w:rPr>
                <w:rFonts w:eastAsia="Calibri"/>
                <w:bCs/>
                <w:sz w:val="28"/>
                <w:szCs w:val="28"/>
                <w:lang w:val="ru-RU"/>
              </w:rPr>
            </w:pPr>
            <w:r>
              <w:rPr>
                <w:rFonts w:eastAsia="Calibri"/>
                <w:bCs/>
                <w:sz w:val="28"/>
                <w:szCs w:val="28"/>
                <w:lang w:val="ru-RU"/>
              </w:rPr>
              <w:t>6</w:t>
            </w:r>
          </w:p>
        </w:tc>
      </w:tr>
      <w:tr w:rsidR="002146D1" w:rsidRPr="00BA7FF3" w14:paraId="07E3BFD4" w14:textId="77777777" w:rsidTr="00493F72">
        <w:trPr>
          <w:gridAfter w:val="1"/>
          <w:wAfter w:w="7" w:type="dxa"/>
        </w:trPr>
        <w:tc>
          <w:tcPr>
            <w:tcW w:w="9038" w:type="dxa"/>
            <w:gridSpan w:val="15"/>
            <w:shd w:val="clear" w:color="auto" w:fill="auto"/>
            <w:vAlign w:val="center"/>
          </w:tcPr>
          <w:p w14:paraId="1C5C305C" w14:textId="77777777" w:rsidR="002146D1" w:rsidRPr="00C004A0" w:rsidRDefault="002146D1" w:rsidP="00493F72">
            <w:pPr>
              <w:tabs>
                <w:tab w:val="left" w:pos="2030"/>
                <w:tab w:val="left" w:pos="10065"/>
              </w:tabs>
              <w:jc w:val="both"/>
              <w:rPr>
                <w:rFonts w:eastAsia="Calibri"/>
                <w:bCs/>
                <w:sz w:val="28"/>
                <w:szCs w:val="28"/>
                <w:lang w:val="ru-RU"/>
              </w:rPr>
            </w:pPr>
            <w:r w:rsidRPr="00C004A0">
              <w:rPr>
                <w:rFonts w:eastAsia="Calibri"/>
              </w:rPr>
              <w:t>2.5. Участь у науковій студентській конференції</w:t>
            </w:r>
          </w:p>
        </w:tc>
        <w:tc>
          <w:tcPr>
            <w:tcW w:w="709" w:type="dxa"/>
            <w:vAlign w:val="center"/>
          </w:tcPr>
          <w:p w14:paraId="17B7F94D" w14:textId="77777777" w:rsidR="002146D1" w:rsidRPr="00C004A0" w:rsidRDefault="00EB63EF" w:rsidP="00493F72">
            <w:pPr>
              <w:tabs>
                <w:tab w:val="left" w:pos="2030"/>
                <w:tab w:val="left" w:pos="10065"/>
              </w:tabs>
              <w:jc w:val="center"/>
              <w:rPr>
                <w:rFonts w:eastAsia="Calibri"/>
                <w:bCs/>
                <w:sz w:val="28"/>
                <w:szCs w:val="28"/>
                <w:lang w:val="ru-RU"/>
              </w:rPr>
            </w:pPr>
            <w:r>
              <w:rPr>
                <w:rFonts w:eastAsia="Calibri"/>
                <w:bCs/>
                <w:sz w:val="28"/>
                <w:szCs w:val="28"/>
                <w:lang w:val="ru-RU"/>
              </w:rPr>
              <w:t>3</w:t>
            </w:r>
          </w:p>
        </w:tc>
      </w:tr>
      <w:tr w:rsidR="002146D1" w:rsidRPr="00BA7FF3" w14:paraId="66887C00" w14:textId="77777777" w:rsidTr="00493F72">
        <w:trPr>
          <w:gridAfter w:val="1"/>
          <w:wAfter w:w="7" w:type="dxa"/>
        </w:trPr>
        <w:tc>
          <w:tcPr>
            <w:tcW w:w="9038" w:type="dxa"/>
            <w:gridSpan w:val="15"/>
            <w:tcBorders>
              <w:bottom w:val="single" w:sz="4" w:space="0" w:color="auto"/>
            </w:tcBorders>
            <w:shd w:val="clear" w:color="auto" w:fill="auto"/>
            <w:vAlign w:val="center"/>
          </w:tcPr>
          <w:p w14:paraId="4742D05D" w14:textId="77777777" w:rsidR="002146D1" w:rsidRPr="00C004A0" w:rsidRDefault="002146D1" w:rsidP="00493F72">
            <w:pPr>
              <w:tabs>
                <w:tab w:val="left" w:pos="2030"/>
                <w:tab w:val="left" w:pos="10065"/>
              </w:tabs>
              <w:jc w:val="both"/>
              <w:rPr>
                <w:rFonts w:eastAsia="Calibri"/>
                <w:bCs/>
                <w:sz w:val="28"/>
                <w:szCs w:val="28"/>
                <w:lang w:val="ru-RU"/>
              </w:rPr>
            </w:pPr>
            <w:r w:rsidRPr="00C004A0">
              <w:rPr>
                <w:rFonts w:eastAsia="Calibri"/>
              </w:rPr>
              <w:t>2.6. Дослідження різноманітних питань з тематики дисципліни у вигляді есе</w:t>
            </w:r>
          </w:p>
        </w:tc>
        <w:tc>
          <w:tcPr>
            <w:tcW w:w="709" w:type="dxa"/>
            <w:tcBorders>
              <w:bottom w:val="single" w:sz="4" w:space="0" w:color="auto"/>
            </w:tcBorders>
            <w:vAlign w:val="center"/>
          </w:tcPr>
          <w:p w14:paraId="694065A6" w14:textId="77777777" w:rsidR="002146D1" w:rsidRPr="00C004A0" w:rsidRDefault="003A75B2" w:rsidP="00493F72">
            <w:pPr>
              <w:tabs>
                <w:tab w:val="left" w:pos="2030"/>
                <w:tab w:val="left" w:pos="10065"/>
              </w:tabs>
              <w:jc w:val="center"/>
              <w:rPr>
                <w:rFonts w:eastAsia="Calibri"/>
                <w:bCs/>
                <w:sz w:val="28"/>
                <w:szCs w:val="28"/>
                <w:lang w:val="ru-RU"/>
              </w:rPr>
            </w:pPr>
            <w:r>
              <w:rPr>
                <w:rFonts w:eastAsia="Calibri"/>
                <w:bCs/>
                <w:sz w:val="28"/>
                <w:szCs w:val="28"/>
                <w:lang w:val="ru-RU"/>
              </w:rPr>
              <w:t>6</w:t>
            </w:r>
          </w:p>
        </w:tc>
      </w:tr>
      <w:tr w:rsidR="002146D1" w:rsidRPr="00BA7FF3" w14:paraId="5C1DB8F2" w14:textId="77777777" w:rsidTr="00493F72">
        <w:trPr>
          <w:gridAfter w:val="1"/>
          <w:wAfter w:w="7" w:type="dxa"/>
        </w:trPr>
        <w:tc>
          <w:tcPr>
            <w:tcW w:w="9038" w:type="dxa"/>
            <w:gridSpan w:val="15"/>
            <w:tcBorders>
              <w:bottom w:val="single" w:sz="4" w:space="0" w:color="auto"/>
            </w:tcBorders>
            <w:shd w:val="clear" w:color="auto" w:fill="auto"/>
            <w:vAlign w:val="center"/>
          </w:tcPr>
          <w:p w14:paraId="1D09FF04" w14:textId="77777777" w:rsidR="002146D1" w:rsidRPr="00C004A0" w:rsidRDefault="002146D1" w:rsidP="00493F72">
            <w:pPr>
              <w:tabs>
                <w:tab w:val="left" w:pos="2030"/>
                <w:tab w:val="left" w:pos="10065"/>
              </w:tabs>
              <w:jc w:val="both"/>
              <w:rPr>
                <w:rFonts w:eastAsia="Calibri"/>
              </w:rPr>
            </w:pPr>
            <w:r w:rsidRPr="00C004A0">
              <w:rPr>
                <w:rFonts w:eastAsia="Calibri"/>
              </w:rPr>
              <w:t>2.7.Виконання індивідуальних завдань (ІНДЗ)</w:t>
            </w:r>
          </w:p>
        </w:tc>
        <w:tc>
          <w:tcPr>
            <w:tcW w:w="709" w:type="dxa"/>
            <w:tcBorders>
              <w:bottom w:val="single" w:sz="4" w:space="0" w:color="auto"/>
            </w:tcBorders>
            <w:vAlign w:val="center"/>
          </w:tcPr>
          <w:p w14:paraId="23890F53" w14:textId="1C161A40" w:rsidR="002146D1" w:rsidRPr="00C004A0" w:rsidRDefault="007B3D89" w:rsidP="00493F72">
            <w:pPr>
              <w:tabs>
                <w:tab w:val="left" w:pos="2030"/>
                <w:tab w:val="left" w:pos="10065"/>
              </w:tabs>
              <w:jc w:val="center"/>
              <w:rPr>
                <w:rFonts w:eastAsia="Calibri"/>
                <w:bCs/>
                <w:sz w:val="28"/>
                <w:szCs w:val="28"/>
                <w:lang w:val="ru-RU"/>
              </w:rPr>
            </w:pPr>
            <w:r>
              <w:rPr>
                <w:rFonts w:eastAsia="Calibri"/>
                <w:bCs/>
                <w:sz w:val="28"/>
                <w:szCs w:val="28"/>
                <w:lang w:val="ru-RU"/>
              </w:rPr>
              <w:t>6</w:t>
            </w:r>
          </w:p>
        </w:tc>
      </w:tr>
      <w:tr w:rsidR="002146D1" w:rsidRPr="00BA7FF3" w14:paraId="59A971AF" w14:textId="77777777" w:rsidTr="00493F72">
        <w:trPr>
          <w:gridAfter w:val="1"/>
          <w:wAfter w:w="7" w:type="dxa"/>
        </w:trPr>
        <w:tc>
          <w:tcPr>
            <w:tcW w:w="9038" w:type="dxa"/>
            <w:gridSpan w:val="15"/>
            <w:tcBorders>
              <w:bottom w:val="single" w:sz="4" w:space="0" w:color="auto"/>
            </w:tcBorders>
            <w:shd w:val="clear" w:color="auto" w:fill="auto"/>
            <w:vAlign w:val="center"/>
          </w:tcPr>
          <w:p w14:paraId="7B4CF4ED" w14:textId="77777777" w:rsidR="002146D1" w:rsidRPr="00C004A0" w:rsidRDefault="002146D1" w:rsidP="00493F72">
            <w:pPr>
              <w:tabs>
                <w:tab w:val="left" w:pos="2030"/>
                <w:tab w:val="left" w:pos="10065"/>
              </w:tabs>
              <w:jc w:val="both"/>
              <w:rPr>
                <w:rFonts w:eastAsia="Calibri"/>
                <w:bCs/>
                <w:sz w:val="28"/>
                <w:szCs w:val="28"/>
              </w:rPr>
            </w:pPr>
            <w:r w:rsidRPr="00C004A0">
              <w:rPr>
                <w:rFonts w:eastAsia="Calibri"/>
                <w:b/>
                <w:sz w:val="28"/>
              </w:rPr>
              <w:lastRenderedPageBreak/>
              <w:t>Разом</w:t>
            </w:r>
          </w:p>
        </w:tc>
        <w:tc>
          <w:tcPr>
            <w:tcW w:w="709" w:type="dxa"/>
            <w:tcBorders>
              <w:bottom w:val="single" w:sz="4" w:space="0" w:color="auto"/>
            </w:tcBorders>
            <w:vAlign w:val="center"/>
          </w:tcPr>
          <w:p w14:paraId="525D2035" w14:textId="0A9845E5" w:rsidR="002146D1" w:rsidRPr="00C004A0" w:rsidRDefault="007B3D89" w:rsidP="00493F72">
            <w:pPr>
              <w:tabs>
                <w:tab w:val="left" w:pos="2030"/>
                <w:tab w:val="left" w:pos="10065"/>
              </w:tabs>
              <w:jc w:val="center"/>
              <w:rPr>
                <w:rFonts w:eastAsia="Calibri"/>
                <w:b/>
                <w:sz w:val="28"/>
                <w:szCs w:val="28"/>
              </w:rPr>
            </w:pPr>
            <w:r>
              <w:rPr>
                <w:rFonts w:eastAsia="Calibri"/>
                <w:b/>
                <w:sz w:val="28"/>
                <w:szCs w:val="28"/>
                <w:lang w:val="ru-RU"/>
              </w:rPr>
              <w:t>6</w:t>
            </w:r>
          </w:p>
        </w:tc>
      </w:tr>
      <w:tr w:rsidR="002146D1" w:rsidRPr="00BA7FF3" w14:paraId="1706C119" w14:textId="77777777" w:rsidTr="00493F72">
        <w:tc>
          <w:tcPr>
            <w:tcW w:w="9754" w:type="dxa"/>
            <w:gridSpan w:val="17"/>
            <w:tcBorders>
              <w:bottom w:val="single" w:sz="4" w:space="0" w:color="auto"/>
            </w:tcBorders>
          </w:tcPr>
          <w:p w14:paraId="547B3E02" w14:textId="564E4A7A" w:rsidR="002146D1" w:rsidRPr="00BA7FF3" w:rsidRDefault="002146D1" w:rsidP="00493F72">
            <w:pPr>
              <w:tabs>
                <w:tab w:val="left" w:pos="2030"/>
                <w:tab w:val="left" w:pos="10065"/>
              </w:tabs>
              <w:jc w:val="center"/>
              <w:rPr>
                <w:rFonts w:eastAsia="Calibri"/>
                <w:sz w:val="28"/>
              </w:rPr>
            </w:pPr>
            <w:r w:rsidRPr="00BA7FF3">
              <w:rPr>
                <w:rFonts w:eastAsia="Calibri"/>
                <w:sz w:val="28"/>
              </w:rPr>
              <w:t>Максимальна кількість балів за вибіркові види роботи:</w:t>
            </w:r>
            <w:r w:rsidR="007B3D89">
              <w:rPr>
                <w:rFonts w:eastAsia="Calibri"/>
                <w:sz w:val="28"/>
              </w:rPr>
              <w:t xml:space="preserve"> 6</w:t>
            </w:r>
          </w:p>
        </w:tc>
      </w:tr>
      <w:tr w:rsidR="002146D1" w:rsidRPr="00BA7FF3" w14:paraId="74056DC3" w14:textId="77777777" w:rsidTr="00493F72">
        <w:tc>
          <w:tcPr>
            <w:tcW w:w="9754" w:type="dxa"/>
            <w:gridSpan w:val="17"/>
          </w:tcPr>
          <w:p w14:paraId="792AA4E9" w14:textId="77777777" w:rsidR="002146D1" w:rsidRPr="00BA7FF3" w:rsidRDefault="002146D1" w:rsidP="00493F72">
            <w:pPr>
              <w:tabs>
                <w:tab w:val="left" w:pos="2030"/>
                <w:tab w:val="left" w:pos="10065"/>
              </w:tabs>
              <w:jc w:val="center"/>
              <w:rPr>
                <w:rFonts w:eastAsia="Calibri"/>
                <w:sz w:val="28"/>
              </w:rPr>
            </w:pPr>
            <w:r w:rsidRPr="00BA7FF3">
              <w:rPr>
                <w:rFonts w:eastAsia="Calibri"/>
                <w:sz w:val="28"/>
              </w:rPr>
              <w:t>Всього балів за теоретичний і практичний курс: 60</w:t>
            </w:r>
          </w:p>
        </w:tc>
      </w:tr>
    </w:tbl>
    <w:p w14:paraId="0F50BA12" w14:textId="77777777" w:rsidR="002146D1" w:rsidRDefault="002146D1" w:rsidP="00C004A0">
      <w:pPr>
        <w:jc w:val="center"/>
        <w:rPr>
          <w:b/>
          <w:sz w:val="28"/>
        </w:rPr>
      </w:pPr>
    </w:p>
    <w:p w14:paraId="26FEEB21" w14:textId="77777777" w:rsidR="00CD5DB4" w:rsidRPr="00C004A0" w:rsidRDefault="00CD5DB4" w:rsidP="00CD5DB4">
      <w:pPr>
        <w:tabs>
          <w:tab w:val="num" w:pos="426"/>
          <w:tab w:val="left" w:pos="709"/>
        </w:tabs>
        <w:ind w:right="-284" w:firstLine="567"/>
        <w:jc w:val="both"/>
        <w:rPr>
          <w:sz w:val="28"/>
          <w:szCs w:val="28"/>
        </w:rPr>
      </w:pPr>
      <w:r w:rsidRPr="00C004A0">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1C8F195F" w14:textId="77777777" w:rsidR="00CD5DB4" w:rsidRPr="00C004A0" w:rsidRDefault="00CD5DB4" w:rsidP="006D4413">
      <w:pPr>
        <w:widowControl w:val="0"/>
        <w:numPr>
          <w:ilvl w:val="0"/>
          <w:numId w:val="20"/>
        </w:numPr>
        <w:tabs>
          <w:tab w:val="left" w:pos="709"/>
        </w:tabs>
        <w:autoSpaceDE w:val="0"/>
        <w:autoSpaceDN w:val="0"/>
        <w:adjustRightInd w:val="0"/>
        <w:ind w:left="0" w:firstLine="567"/>
        <w:jc w:val="both"/>
        <w:rPr>
          <w:sz w:val="28"/>
          <w:szCs w:val="28"/>
        </w:rPr>
      </w:pPr>
      <w:r w:rsidRPr="00C004A0">
        <w:rPr>
          <w:sz w:val="28"/>
          <w:szCs w:val="28"/>
        </w:rPr>
        <w:t>своєчасність виконання навчальних завдань;</w:t>
      </w:r>
    </w:p>
    <w:p w14:paraId="38CD16D2" w14:textId="77777777" w:rsidR="00CD5DB4" w:rsidRPr="00C004A0" w:rsidRDefault="00CD5DB4" w:rsidP="006D4413">
      <w:pPr>
        <w:widowControl w:val="0"/>
        <w:numPr>
          <w:ilvl w:val="0"/>
          <w:numId w:val="20"/>
        </w:numPr>
        <w:tabs>
          <w:tab w:val="left" w:pos="709"/>
        </w:tabs>
        <w:autoSpaceDE w:val="0"/>
        <w:autoSpaceDN w:val="0"/>
        <w:adjustRightInd w:val="0"/>
        <w:ind w:left="0" w:firstLine="567"/>
        <w:jc w:val="both"/>
        <w:rPr>
          <w:sz w:val="28"/>
          <w:szCs w:val="28"/>
        </w:rPr>
      </w:pPr>
      <w:r w:rsidRPr="00C004A0">
        <w:rPr>
          <w:sz w:val="28"/>
          <w:szCs w:val="28"/>
        </w:rPr>
        <w:t>повний обсяг їх виконання;</w:t>
      </w:r>
    </w:p>
    <w:p w14:paraId="2EF150CE" w14:textId="77777777" w:rsidR="00CD5DB4" w:rsidRPr="00C004A0" w:rsidRDefault="00CD5DB4" w:rsidP="006D4413">
      <w:pPr>
        <w:widowControl w:val="0"/>
        <w:numPr>
          <w:ilvl w:val="0"/>
          <w:numId w:val="20"/>
        </w:numPr>
        <w:tabs>
          <w:tab w:val="left" w:pos="709"/>
        </w:tabs>
        <w:autoSpaceDE w:val="0"/>
        <w:autoSpaceDN w:val="0"/>
        <w:adjustRightInd w:val="0"/>
        <w:ind w:left="0" w:firstLine="567"/>
        <w:jc w:val="both"/>
        <w:rPr>
          <w:sz w:val="28"/>
          <w:szCs w:val="28"/>
        </w:rPr>
      </w:pPr>
      <w:r w:rsidRPr="00C004A0">
        <w:rPr>
          <w:sz w:val="28"/>
          <w:szCs w:val="28"/>
        </w:rPr>
        <w:t>якість виконання навчальних завдань;</w:t>
      </w:r>
    </w:p>
    <w:p w14:paraId="7AB5B27E" w14:textId="77777777" w:rsidR="00CD5DB4" w:rsidRPr="00C004A0" w:rsidRDefault="00CD5DB4" w:rsidP="006D4413">
      <w:pPr>
        <w:widowControl w:val="0"/>
        <w:numPr>
          <w:ilvl w:val="0"/>
          <w:numId w:val="20"/>
        </w:numPr>
        <w:tabs>
          <w:tab w:val="left" w:pos="709"/>
        </w:tabs>
        <w:autoSpaceDE w:val="0"/>
        <w:autoSpaceDN w:val="0"/>
        <w:adjustRightInd w:val="0"/>
        <w:ind w:left="0" w:firstLine="567"/>
        <w:jc w:val="both"/>
        <w:rPr>
          <w:sz w:val="28"/>
          <w:szCs w:val="28"/>
        </w:rPr>
      </w:pPr>
      <w:r w:rsidRPr="00C004A0">
        <w:rPr>
          <w:sz w:val="28"/>
          <w:szCs w:val="28"/>
        </w:rPr>
        <w:t>самостійність виконання;</w:t>
      </w:r>
    </w:p>
    <w:p w14:paraId="278D8CCD" w14:textId="77777777" w:rsidR="00CD5DB4" w:rsidRPr="00FB6B15" w:rsidRDefault="00CD5DB4" w:rsidP="00FB6B15">
      <w:pPr>
        <w:widowControl w:val="0"/>
        <w:numPr>
          <w:ilvl w:val="0"/>
          <w:numId w:val="20"/>
        </w:numPr>
        <w:tabs>
          <w:tab w:val="left" w:pos="709"/>
        </w:tabs>
        <w:autoSpaceDE w:val="0"/>
        <w:autoSpaceDN w:val="0"/>
        <w:adjustRightInd w:val="0"/>
        <w:ind w:left="0" w:firstLine="567"/>
        <w:jc w:val="both"/>
        <w:rPr>
          <w:sz w:val="28"/>
          <w:szCs w:val="28"/>
        </w:rPr>
      </w:pPr>
      <w:r w:rsidRPr="00C004A0">
        <w:rPr>
          <w:sz w:val="28"/>
          <w:szCs w:val="28"/>
        </w:rPr>
        <w:t>творчий підхід у виконанні завдань</w:t>
      </w:r>
      <w:r w:rsidRPr="00FB6B15">
        <w:rPr>
          <w:sz w:val="28"/>
          <w:szCs w:val="28"/>
        </w:rPr>
        <w:t>.</w:t>
      </w:r>
    </w:p>
    <w:p w14:paraId="7C5F6637" w14:textId="77777777" w:rsidR="003A75B2" w:rsidRDefault="003A75B2" w:rsidP="00573E44">
      <w:pPr>
        <w:pStyle w:val="a9"/>
        <w:ind w:left="0" w:firstLine="567"/>
        <w:jc w:val="center"/>
        <w:rPr>
          <w:b/>
          <w:bCs/>
          <w:sz w:val="28"/>
          <w:szCs w:val="28"/>
        </w:rPr>
      </w:pPr>
    </w:p>
    <w:p w14:paraId="1105EBC2" w14:textId="77777777" w:rsidR="00CD5DB4" w:rsidRPr="00573E44" w:rsidRDefault="00CD5DB4" w:rsidP="009B3826">
      <w:pPr>
        <w:tabs>
          <w:tab w:val="left" w:pos="2030"/>
          <w:tab w:val="left" w:pos="10065"/>
        </w:tabs>
        <w:rPr>
          <w:b/>
          <w:sz w:val="28"/>
        </w:rPr>
      </w:pPr>
    </w:p>
    <w:p w14:paraId="2B3224A7" w14:textId="04ECC79A" w:rsidR="00CD5DB4" w:rsidRPr="00573E44" w:rsidRDefault="00736930" w:rsidP="00CD5DB4">
      <w:pPr>
        <w:spacing w:after="120"/>
        <w:ind w:firstLine="709"/>
        <w:jc w:val="center"/>
        <w:rPr>
          <w:b/>
          <w:sz w:val="28"/>
          <w:szCs w:val="28"/>
        </w:rPr>
      </w:pPr>
      <w:r>
        <w:rPr>
          <w:b/>
          <w:sz w:val="28"/>
          <w:szCs w:val="28"/>
        </w:rPr>
        <w:t>7</w:t>
      </w:r>
      <w:r w:rsidR="00CD5DB4" w:rsidRPr="00573E44">
        <w:rPr>
          <w:b/>
          <w:sz w:val="28"/>
          <w:szCs w:val="28"/>
        </w:rPr>
        <w:t xml:space="preserve">. </w:t>
      </w:r>
      <w:bookmarkStart w:id="27" w:name="_Hlk20750379"/>
      <w:r w:rsidR="00CD5DB4" w:rsidRPr="00573E44">
        <w:rPr>
          <w:b/>
          <w:sz w:val="28"/>
          <w:szCs w:val="28"/>
        </w:rPr>
        <w:t xml:space="preserve">ОРІЄНТОВНИЙ ПЕРЕЛІК ПИТАНЬ ДО </w:t>
      </w:r>
      <w:r w:rsidR="002D0A82" w:rsidRPr="00573E44">
        <w:rPr>
          <w:b/>
          <w:sz w:val="28"/>
          <w:szCs w:val="28"/>
        </w:rPr>
        <w:t>ЕКЗАМЕНУ</w:t>
      </w:r>
      <w:bookmarkEnd w:id="27"/>
    </w:p>
    <w:p w14:paraId="3DB4F6D5" w14:textId="77777777" w:rsidR="00D86799" w:rsidRPr="00D86799" w:rsidRDefault="00D86799" w:rsidP="00D86799">
      <w:pPr>
        <w:numPr>
          <w:ilvl w:val="0"/>
          <w:numId w:val="37"/>
        </w:numPr>
        <w:jc w:val="both"/>
        <w:rPr>
          <w:sz w:val="28"/>
          <w:szCs w:val="28"/>
        </w:rPr>
      </w:pPr>
      <w:r w:rsidRPr="00D86799">
        <w:rPr>
          <w:sz w:val="28"/>
          <w:szCs w:val="28"/>
        </w:rPr>
        <w:t xml:space="preserve">Поняття “соціальна робота”, її мета. </w:t>
      </w:r>
    </w:p>
    <w:p w14:paraId="626E0CE3" w14:textId="77777777" w:rsidR="00D86799" w:rsidRPr="00D86799" w:rsidRDefault="00D86799" w:rsidP="00D86799">
      <w:pPr>
        <w:numPr>
          <w:ilvl w:val="0"/>
          <w:numId w:val="37"/>
        </w:numPr>
        <w:jc w:val="both"/>
        <w:rPr>
          <w:sz w:val="28"/>
          <w:szCs w:val="28"/>
        </w:rPr>
      </w:pPr>
      <w:r w:rsidRPr="00D86799">
        <w:rPr>
          <w:sz w:val="28"/>
          <w:szCs w:val="28"/>
        </w:rPr>
        <w:t xml:space="preserve">Завдання соціальної роботи.  </w:t>
      </w:r>
    </w:p>
    <w:p w14:paraId="32F1538E" w14:textId="77777777" w:rsidR="00D86799" w:rsidRPr="00D86799" w:rsidRDefault="00D86799" w:rsidP="00D86799">
      <w:pPr>
        <w:numPr>
          <w:ilvl w:val="0"/>
          <w:numId w:val="37"/>
        </w:numPr>
        <w:jc w:val="both"/>
        <w:rPr>
          <w:sz w:val="28"/>
          <w:szCs w:val="28"/>
        </w:rPr>
      </w:pPr>
      <w:r w:rsidRPr="00D86799">
        <w:rPr>
          <w:sz w:val="28"/>
          <w:szCs w:val="28"/>
        </w:rPr>
        <w:t xml:space="preserve">Соціальна робота як наука, різновид суспільної діяльності, соціальний інститут. </w:t>
      </w:r>
    </w:p>
    <w:p w14:paraId="6F1F486C" w14:textId="77777777" w:rsidR="00D86799" w:rsidRPr="00D86799" w:rsidRDefault="00D86799" w:rsidP="00D86799">
      <w:pPr>
        <w:numPr>
          <w:ilvl w:val="0"/>
          <w:numId w:val="37"/>
        </w:numPr>
        <w:jc w:val="both"/>
        <w:rPr>
          <w:sz w:val="28"/>
          <w:szCs w:val="28"/>
        </w:rPr>
      </w:pPr>
      <w:r w:rsidRPr="00D86799">
        <w:rPr>
          <w:sz w:val="28"/>
          <w:szCs w:val="28"/>
        </w:rPr>
        <w:t xml:space="preserve">Міждисциплінарні зв’язки соціальної роботи. </w:t>
      </w:r>
    </w:p>
    <w:p w14:paraId="1E2A4F46" w14:textId="77777777" w:rsidR="00D86799" w:rsidRPr="00D86799" w:rsidRDefault="00D86799" w:rsidP="00D86799">
      <w:pPr>
        <w:numPr>
          <w:ilvl w:val="0"/>
          <w:numId w:val="37"/>
        </w:numPr>
        <w:jc w:val="both"/>
        <w:rPr>
          <w:sz w:val="28"/>
          <w:szCs w:val="28"/>
        </w:rPr>
      </w:pPr>
      <w:r w:rsidRPr="00D86799">
        <w:rPr>
          <w:sz w:val="28"/>
          <w:szCs w:val="28"/>
        </w:rPr>
        <w:t>Функції соціальної роботи.</w:t>
      </w:r>
    </w:p>
    <w:p w14:paraId="582FE39B" w14:textId="77777777" w:rsidR="00D86799" w:rsidRPr="00D86799" w:rsidRDefault="00D86799" w:rsidP="00D86799">
      <w:pPr>
        <w:numPr>
          <w:ilvl w:val="0"/>
          <w:numId w:val="37"/>
        </w:numPr>
        <w:jc w:val="both"/>
        <w:rPr>
          <w:sz w:val="28"/>
          <w:szCs w:val="28"/>
        </w:rPr>
      </w:pPr>
      <w:r w:rsidRPr="00D86799">
        <w:rPr>
          <w:sz w:val="28"/>
          <w:szCs w:val="28"/>
        </w:rPr>
        <w:t xml:space="preserve">Цілі соціальної роботи. </w:t>
      </w:r>
    </w:p>
    <w:p w14:paraId="403B8D79" w14:textId="77777777" w:rsidR="00D86799" w:rsidRPr="00D86799" w:rsidRDefault="00D86799" w:rsidP="00D86799">
      <w:pPr>
        <w:numPr>
          <w:ilvl w:val="0"/>
          <w:numId w:val="37"/>
        </w:numPr>
        <w:jc w:val="both"/>
        <w:rPr>
          <w:sz w:val="28"/>
          <w:szCs w:val="28"/>
        </w:rPr>
      </w:pPr>
      <w:r w:rsidRPr="00D86799">
        <w:rPr>
          <w:sz w:val="28"/>
          <w:szCs w:val="28"/>
        </w:rPr>
        <w:t xml:space="preserve">Структура соціальної роботи. </w:t>
      </w:r>
    </w:p>
    <w:p w14:paraId="47AF1E78" w14:textId="77777777" w:rsidR="00D86799" w:rsidRPr="00D86799" w:rsidRDefault="00D86799" w:rsidP="00D86799">
      <w:pPr>
        <w:numPr>
          <w:ilvl w:val="0"/>
          <w:numId w:val="37"/>
        </w:numPr>
        <w:jc w:val="both"/>
        <w:rPr>
          <w:sz w:val="28"/>
          <w:szCs w:val="28"/>
        </w:rPr>
      </w:pPr>
      <w:r w:rsidRPr="00D86799">
        <w:rPr>
          <w:sz w:val="28"/>
          <w:szCs w:val="28"/>
        </w:rPr>
        <w:t>Об</w:t>
      </w:r>
      <w:r w:rsidRPr="00D86799">
        <w:rPr>
          <w:sz w:val="28"/>
          <w:szCs w:val="28"/>
          <w:lang w:val="en-US"/>
        </w:rPr>
        <w:t>’</w:t>
      </w:r>
      <w:proofErr w:type="spellStart"/>
      <w:r w:rsidRPr="00D86799">
        <w:rPr>
          <w:sz w:val="28"/>
          <w:szCs w:val="28"/>
        </w:rPr>
        <w:t>єкт</w:t>
      </w:r>
      <w:proofErr w:type="spellEnd"/>
      <w:r w:rsidRPr="00D86799">
        <w:rPr>
          <w:sz w:val="28"/>
          <w:szCs w:val="28"/>
        </w:rPr>
        <w:t xml:space="preserve"> соціальної роботи. </w:t>
      </w:r>
    </w:p>
    <w:p w14:paraId="2430AE53" w14:textId="77777777" w:rsidR="00D86799" w:rsidRPr="00D86799" w:rsidRDefault="00D86799" w:rsidP="00D86799">
      <w:pPr>
        <w:numPr>
          <w:ilvl w:val="0"/>
          <w:numId w:val="37"/>
        </w:numPr>
        <w:jc w:val="both"/>
        <w:rPr>
          <w:sz w:val="28"/>
          <w:szCs w:val="28"/>
        </w:rPr>
      </w:pPr>
      <w:r w:rsidRPr="00D86799">
        <w:rPr>
          <w:sz w:val="28"/>
          <w:szCs w:val="28"/>
        </w:rPr>
        <w:t xml:space="preserve">Основні принципи теорії соціальної роботи. </w:t>
      </w:r>
    </w:p>
    <w:p w14:paraId="7A9C59A0" w14:textId="77777777" w:rsidR="00D86799" w:rsidRPr="00D86799" w:rsidRDefault="00D86799" w:rsidP="00D86799">
      <w:pPr>
        <w:numPr>
          <w:ilvl w:val="0"/>
          <w:numId w:val="37"/>
        </w:numPr>
        <w:jc w:val="both"/>
        <w:rPr>
          <w:sz w:val="28"/>
          <w:szCs w:val="28"/>
        </w:rPr>
      </w:pPr>
      <w:r w:rsidRPr="00D86799">
        <w:rPr>
          <w:sz w:val="28"/>
          <w:szCs w:val="28"/>
        </w:rPr>
        <w:t xml:space="preserve">Специфічні принципи практичної соціальної роботи. </w:t>
      </w:r>
    </w:p>
    <w:p w14:paraId="5B274729" w14:textId="77777777" w:rsidR="00D86799" w:rsidRPr="00D86799" w:rsidRDefault="00D86799" w:rsidP="00D86799">
      <w:pPr>
        <w:numPr>
          <w:ilvl w:val="0"/>
          <w:numId w:val="37"/>
        </w:numPr>
        <w:jc w:val="both"/>
        <w:rPr>
          <w:sz w:val="28"/>
          <w:szCs w:val="28"/>
        </w:rPr>
      </w:pPr>
      <w:r w:rsidRPr="00D86799">
        <w:rPr>
          <w:sz w:val="28"/>
          <w:szCs w:val="28"/>
        </w:rPr>
        <w:t xml:space="preserve">Основні принципи функціонування соціальної роботи в канадському суспільстві. </w:t>
      </w:r>
    </w:p>
    <w:p w14:paraId="0CE1C970" w14:textId="77777777" w:rsidR="00D86799" w:rsidRPr="00D86799" w:rsidRDefault="00D86799" w:rsidP="00D86799">
      <w:pPr>
        <w:numPr>
          <w:ilvl w:val="0"/>
          <w:numId w:val="37"/>
        </w:numPr>
        <w:jc w:val="both"/>
        <w:rPr>
          <w:sz w:val="28"/>
          <w:szCs w:val="28"/>
        </w:rPr>
      </w:pPr>
      <w:r w:rsidRPr="00D86799">
        <w:rPr>
          <w:sz w:val="28"/>
          <w:szCs w:val="28"/>
        </w:rPr>
        <w:t>Соціальна робота в додержавний період існування прадавніх слов’ян.</w:t>
      </w:r>
    </w:p>
    <w:p w14:paraId="4CF9837C" w14:textId="77777777" w:rsidR="00D86799" w:rsidRPr="00D86799" w:rsidRDefault="00D86799" w:rsidP="00D86799">
      <w:pPr>
        <w:numPr>
          <w:ilvl w:val="0"/>
          <w:numId w:val="37"/>
        </w:numPr>
        <w:jc w:val="both"/>
        <w:rPr>
          <w:sz w:val="28"/>
          <w:szCs w:val="28"/>
        </w:rPr>
      </w:pPr>
      <w:r w:rsidRPr="00D86799">
        <w:rPr>
          <w:sz w:val="28"/>
          <w:szCs w:val="28"/>
        </w:rPr>
        <w:t xml:space="preserve">Заснування Київської держави і початки соціальної політики. </w:t>
      </w:r>
    </w:p>
    <w:p w14:paraId="1B3615EC" w14:textId="77777777" w:rsidR="00D86799" w:rsidRPr="00D86799" w:rsidRDefault="00D86799" w:rsidP="00D86799">
      <w:pPr>
        <w:numPr>
          <w:ilvl w:val="0"/>
          <w:numId w:val="37"/>
        </w:numPr>
        <w:jc w:val="both"/>
        <w:rPr>
          <w:sz w:val="28"/>
          <w:szCs w:val="28"/>
        </w:rPr>
      </w:pPr>
      <w:r w:rsidRPr="00D86799">
        <w:rPr>
          <w:sz w:val="28"/>
          <w:szCs w:val="28"/>
        </w:rPr>
        <w:t xml:space="preserve">Вплив хрещення Руси-України на розвиток благодійності. </w:t>
      </w:r>
    </w:p>
    <w:p w14:paraId="04F3CB77" w14:textId="77777777" w:rsidR="00D86799" w:rsidRPr="00D86799" w:rsidRDefault="00D86799" w:rsidP="00D86799">
      <w:pPr>
        <w:numPr>
          <w:ilvl w:val="0"/>
          <w:numId w:val="37"/>
        </w:numPr>
        <w:jc w:val="both"/>
        <w:rPr>
          <w:sz w:val="28"/>
          <w:szCs w:val="28"/>
        </w:rPr>
      </w:pPr>
      <w:r w:rsidRPr="00D86799">
        <w:rPr>
          <w:sz w:val="28"/>
          <w:szCs w:val="28"/>
        </w:rPr>
        <w:t>Короткий огляд розвитку соціальної роботи за кордоном.</w:t>
      </w:r>
    </w:p>
    <w:p w14:paraId="17D147B6" w14:textId="77777777" w:rsidR="00D86799" w:rsidRPr="00D86799" w:rsidRDefault="00D86799" w:rsidP="00D86799">
      <w:pPr>
        <w:numPr>
          <w:ilvl w:val="0"/>
          <w:numId w:val="37"/>
        </w:numPr>
        <w:jc w:val="both"/>
        <w:rPr>
          <w:sz w:val="28"/>
          <w:szCs w:val="28"/>
        </w:rPr>
      </w:pPr>
      <w:r w:rsidRPr="00D86799">
        <w:rPr>
          <w:sz w:val="28"/>
          <w:szCs w:val="28"/>
        </w:rPr>
        <w:t>Особливості соціальної роботи в західноукраїнському регіоні до початку Другої світової війни.</w:t>
      </w:r>
    </w:p>
    <w:p w14:paraId="52B8BC6D" w14:textId="77777777" w:rsidR="00D86799" w:rsidRPr="00D86799" w:rsidRDefault="00D86799" w:rsidP="00D86799">
      <w:pPr>
        <w:numPr>
          <w:ilvl w:val="0"/>
          <w:numId w:val="37"/>
        </w:numPr>
        <w:jc w:val="both"/>
        <w:rPr>
          <w:sz w:val="28"/>
          <w:szCs w:val="28"/>
        </w:rPr>
      </w:pPr>
      <w:r w:rsidRPr="00D86799">
        <w:rPr>
          <w:sz w:val="28"/>
          <w:szCs w:val="28"/>
        </w:rPr>
        <w:t xml:space="preserve">Рівні та типи практики соціальної роботи. </w:t>
      </w:r>
    </w:p>
    <w:p w14:paraId="14217AFD" w14:textId="77777777" w:rsidR="00D86799" w:rsidRPr="00D86799" w:rsidRDefault="00D86799" w:rsidP="00D86799">
      <w:pPr>
        <w:numPr>
          <w:ilvl w:val="0"/>
          <w:numId w:val="37"/>
        </w:numPr>
        <w:jc w:val="both"/>
        <w:rPr>
          <w:sz w:val="28"/>
          <w:szCs w:val="28"/>
        </w:rPr>
      </w:pPr>
      <w:r w:rsidRPr="00D86799">
        <w:rPr>
          <w:sz w:val="28"/>
          <w:szCs w:val="28"/>
        </w:rPr>
        <w:t xml:space="preserve">Прямі та непрямі соціальні послуги. </w:t>
      </w:r>
    </w:p>
    <w:p w14:paraId="63780A22" w14:textId="77777777" w:rsidR="00D86799" w:rsidRPr="00D86799" w:rsidRDefault="00D86799" w:rsidP="00D86799">
      <w:pPr>
        <w:numPr>
          <w:ilvl w:val="0"/>
          <w:numId w:val="37"/>
        </w:numPr>
        <w:jc w:val="both"/>
        <w:rPr>
          <w:sz w:val="28"/>
          <w:szCs w:val="28"/>
        </w:rPr>
      </w:pPr>
      <w:r w:rsidRPr="00D86799">
        <w:rPr>
          <w:sz w:val="28"/>
          <w:szCs w:val="28"/>
        </w:rPr>
        <w:t xml:space="preserve">Функції соціального працівника. </w:t>
      </w:r>
    </w:p>
    <w:p w14:paraId="0F29AC78" w14:textId="77777777" w:rsidR="00D86799" w:rsidRPr="00D86799" w:rsidRDefault="00D86799" w:rsidP="00D86799">
      <w:pPr>
        <w:numPr>
          <w:ilvl w:val="0"/>
          <w:numId w:val="37"/>
        </w:numPr>
        <w:jc w:val="both"/>
        <w:rPr>
          <w:sz w:val="28"/>
          <w:szCs w:val="28"/>
        </w:rPr>
      </w:pPr>
      <w:r w:rsidRPr="00D86799">
        <w:rPr>
          <w:sz w:val="28"/>
          <w:szCs w:val="28"/>
        </w:rPr>
        <w:t xml:space="preserve">Ролі соціального працівника. </w:t>
      </w:r>
    </w:p>
    <w:p w14:paraId="4CCA4392" w14:textId="77777777" w:rsidR="00D86799" w:rsidRPr="00D86799" w:rsidRDefault="00D86799" w:rsidP="00D86799">
      <w:pPr>
        <w:numPr>
          <w:ilvl w:val="0"/>
          <w:numId w:val="37"/>
        </w:numPr>
        <w:jc w:val="both"/>
        <w:rPr>
          <w:sz w:val="28"/>
          <w:szCs w:val="28"/>
        </w:rPr>
      </w:pPr>
      <w:r w:rsidRPr="00D86799">
        <w:rPr>
          <w:sz w:val="28"/>
          <w:szCs w:val="28"/>
        </w:rPr>
        <w:t xml:space="preserve">Аналітичні та інтерактивні навички соціального працівника. </w:t>
      </w:r>
    </w:p>
    <w:p w14:paraId="068F18ED" w14:textId="77777777" w:rsidR="00D86799" w:rsidRPr="00D86799" w:rsidRDefault="00D86799" w:rsidP="00D86799">
      <w:pPr>
        <w:numPr>
          <w:ilvl w:val="0"/>
          <w:numId w:val="37"/>
        </w:numPr>
        <w:jc w:val="both"/>
        <w:rPr>
          <w:sz w:val="28"/>
          <w:szCs w:val="28"/>
        </w:rPr>
      </w:pPr>
      <w:r w:rsidRPr="00D86799">
        <w:rPr>
          <w:sz w:val="28"/>
          <w:szCs w:val="28"/>
        </w:rPr>
        <w:t xml:space="preserve">Соціальні послуги: основні форми та види. </w:t>
      </w:r>
    </w:p>
    <w:p w14:paraId="3ABBEA41" w14:textId="77777777" w:rsidR="00D86799" w:rsidRPr="00D86799" w:rsidRDefault="00D86799" w:rsidP="00D86799">
      <w:pPr>
        <w:numPr>
          <w:ilvl w:val="0"/>
          <w:numId w:val="37"/>
        </w:numPr>
        <w:jc w:val="both"/>
        <w:rPr>
          <w:sz w:val="28"/>
          <w:szCs w:val="28"/>
        </w:rPr>
      </w:pPr>
      <w:r w:rsidRPr="00D86799">
        <w:rPr>
          <w:sz w:val="28"/>
          <w:szCs w:val="28"/>
        </w:rPr>
        <w:t>Структура сфери надання соціальних послуг.</w:t>
      </w:r>
    </w:p>
    <w:p w14:paraId="56169541" w14:textId="77777777" w:rsidR="00D86799" w:rsidRPr="00D86799" w:rsidRDefault="00D86799" w:rsidP="00D86799">
      <w:pPr>
        <w:numPr>
          <w:ilvl w:val="0"/>
          <w:numId w:val="37"/>
        </w:numPr>
        <w:jc w:val="both"/>
        <w:rPr>
          <w:sz w:val="28"/>
          <w:szCs w:val="28"/>
        </w:rPr>
      </w:pPr>
      <w:r w:rsidRPr="00D86799">
        <w:rPr>
          <w:sz w:val="28"/>
          <w:szCs w:val="28"/>
        </w:rPr>
        <w:t>Фінансування соціальних послуг в Україні.</w:t>
      </w:r>
      <w:r w:rsidRPr="00D86799">
        <w:rPr>
          <w:b/>
          <w:sz w:val="28"/>
          <w:szCs w:val="28"/>
        </w:rPr>
        <w:t xml:space="preserve"> </w:t>
      </w:r>
    </w:p>
    <w:p w14:paraId="3B68D00E" w14:textId="77777777" w:rsidR="00D86799" w:rsidRPr="00D86799" w:rsidRDefault="00D86799" w:rsidP="00D86799">
      <w:pPr>
        <w:numPr>
          <w:ilvl w:val="0"/>
          <w:numId w:val="37"/>
        </w:numPr>
        <w:jc w:val="both"/>
        <w:rPr>
          <w:sz w:val="28"/>
          <w:szCs w:val="28"/>
        </w:rPr>
      </w:pPr>
      <w:r w:rsidRPr="00D86799">
        <w:rPr>
          <w:sz w:val="28"/>
          <w:szCs w:val="28"/>
        </w:rPr>
        <w:t>Клієнти соціальної роботи.</w:t>
      </w:r>
    </w:p>
    <w:p w14:paraId="3F028313" w14:textId="77777777" w:rsidR="00D86799" w:rsidRPr="00D86799" w:rsidRDefault="00D86799" w:rsidP="00D86799">
      <w:pPr>
        <w:numPr>
          <w:ilvl w:val="0"/>
          <w:numId w:val="37"/>
        </w:numPr>
        <w:jc w:val="both"/>
        <w:rPr>
          <w:sz w:val="28"/>
          <w:szCs w:val="28"/>
        </w:rPr>
      </w:pPr>
      <w:r w:rsidRPr="00D86799">
        <w:rPr>
          <w:sz w:val="28"/>
          <w:szCs w:val="28"/>
        </w:rPr>
        <w:t xml:space="preserve">Сфери практичної соціальної роботи. </w:t>
      </w:r>
    </w:p>
    <w:p w14:paraId="5E6B4F82" w14:textId="77777777" w:rsidR="00D86799" w:rsidRPr="00D86799" w:rsidRDefault="00D86799" w:rsidP="00D86799">
      <w:pPr>
        <w:numPr>
          <w:ilvl w:val="0"/>
          <w:numId w:val="37"/>
        </w:numPr>
        <w:jc w:val="both"/>
        <w:rPr>
          <w:sz w:val="28"/>
          <w:szCs w:val="28"/>
        </w:rPr>
      </w:pPr>
      <w:r w:rsidRPr="00D86799">
        <w:rPr>
          <w:sz w:val="28"/>
          <w:szCs w:val="28"/>
        </w:rPr>
        <w:t xml:space="preserve">Поняття “цінностей соціальної роботи”. </w:t>
      </w:r>
    </w:p>
    <w:p w14:paraId="55D625BC" w14:textId="77777777" w:rsidR="00D86799" w:rsidRPr="00D86799" w:rsidRDefault="00D86799" w:rsidP="00D86799">
      <w:pPr>
        <w:numPr>
          <w:ilvl w:val="0"/>
          <w:numId w:val="37"/>
        </w:numPr>
        <w:jc w:val="both"/>
        <w:rPr>
          <w:sz w:val="28"/>
          <w:szCs w:val="28"/>
        </w:rPr>
      </w:pPr>
      <w:r w:rsidRPr="00D86799">
        <w:rPr>
          <w:sz w:val="28"/>
          <w:szCs w:val="28"/>
        </w:rPr>
        <w:lastRenderedPageBreak/>
        <w:t xml:space="preserve">Особистісно-моральні якості соціального працівника. </w:t>
      </w:r>
    </w:p>
    <w:p w14:paraId="137292A3" w14:textId="77777777" w:rsidR="00D86799" w:rsidRPr="00D86799" w:rsidRDefault="00D86799" w:rsidP="00D86799">
      <w:pPr>
        <w:numPr>
          <w:ilvl w:val="0"/>
          <w:numId w:val="37"/>
        </w:numPr>
        <w:jc w:val="both"/>
        <w:rPr>
          <w:sz w:val="28"/>
          <w:szCs w:val="28"/>
        </w:rPr>
      </w:pPr>
      <w:r w:rsidRPr="00D86799">
        <w:rPr>
          <w:sz w:val="28"/>
          <w:szCs w:val="28"/>
        </w:rPr>
        <w:t xml:space="preserve">Огляд основних цінностей соціальної роботи. </w:t>
      </w:r>
    </w:p>
    <w:p w14:paraId="2D703BED" w14:textId="77777777" w:rsidR="00D86799" w:rsidRPr="00D86799" w:rsidRDefault="00D86799" w:rsidP="00D86799">
      <w:pPr>
        <w:numPr>
          <w:ilvl w:val="0"/>
          <w:numId w:val="37"/>
        </w:numPr>
        <w:jc w:val="both"/>
        <w:rPr>
          <w:sz w:val="28"/>
          <w:szCs w:val="28"/>
        </w:rPr>
      </w:pPr>
      <w:r w:rsidRPr="00D86799">
        <w:rPr>
          <w:sz w:val="28"/>
          <w:szCs w:val="28"/>
        </w:rPr>
        <w:t xml:space="preserve">Міжнародна Декларація етичних принципів соціальної роботи. </w:t>
      </w:r>
    </w:p>
    <w:p w14:paraId="45B7BC3A" w14:textId="77777777" w:rsidR="00D86799" w:rsidRPr="00D86799" w:rsidRDefault="00D86799" w:rsidP="00D86799">
      <w:pPr>
        <w:numPr>
          <w:ilvl w:val="0"/>
          <w:numId w:val="37"/>
        </w:numPr>
        <w:jc w:val="both"/>
        <w:rPr>
          <w:sz w:val="28"/>
          <w:szCs w:val="28"/>
        </w:rPr>
      </w:pPr>
      <w:r w:rsidRPr="00D86799">
        <w:rPr>
          <w:sz w:val="28"/>
          <w:szCs w:val="28"/>
        </w:rPr>
        <w:t xml:space="preserve">Етичні принципи професії соціального працівника. </w:t>
      </w:r>
    </w:p>
    <w:p w14:paraId="34BCE1B3" w14:textId="77777777" w:rsidR="00D86799" w:rsidRPr="00D86799" w:rsidRDefault="00D86799" w:rsidP="00D86799">
      <w:pPr>
        <w:numPr>
          <w:ilvl w:val="0"/>
          <w:numId w:val="37"/>
        </w:numPr>
        <w:jc w:val="both"/>
        <w:rPr>
          <w:sz w:val="28"/>
          <w:szCs w:val="28"/>
        </w:rPr>
      </w:pPr>
      <w:r w:rsidRPr="00D86799">
        <w:rPr>
          <w:sz w:val="28"/>
          <w:szCs w:val="28"/>
        </w:rPr>
        <w:t xml:space="preserve">Проблемні ситуації в соціальній роботі. </w:t>
      </w:r>
    </w:p>
    <w:p w14:paraId="4D2B67B1" w14:textId="77777777" w:rsidR="00D86799" w:rsidRPr="00D86799" w:rsidRDefault="00D86799" w:rsidP="00D86799">
      <w:pPr>
        <w:numPr>
          <w:ilvl w:val="0"/>
          <w:numId w:val="37"/>
        </w:numPr>
        <w:jc w:val="both"/>
        <w:rPr>
          <w:sz w:val="28"/>
          <w:szCs w:val="28"/>
        </w:rPr>
      </w:pPr>
      <w:r w:rsidRPr="00D86799">
        <w:rPr>
          <w:sz w:val="28"/>
          <w:szCs w:val="28"/>
        </w:rPr>
        <w:t>Канадські “Стандарти практики соціальної роботи”.</w:t>
      </w:r>
    </w:p>
    <w:p w14:paraId="1535DF13" w14:textId="00E1305E" w:rsidR="00D86799" w:rsidRDefault="00D86799" w:rsidP="00D86799">
      <w:pPr>
        <w:tabs>
          <w:tab w:val="left" w:pos="8222"/>
        </w:tabs>
        <w:ind w:firstLine="567"/>
        <w:jc w:val="center"/>
        <w:rPr>
          <w:b/>
          <w:sz w:val="28"/>
          <w:szCs w:val="28"/>
        </w:rPr>
      </w:pPr>
    </w:p>
    <w:p w14:paraId="5A093161" w14:textId="2DB84F06" w:rsidR="001B1267" w:rsidRDefault="001B1267" w:rsidP="00D86799">
      <w:pPr>
        <w:tabs>
          <w:tab w:val="left" w:pos="8222"/>
        </w:tabs>
        <w:ind w:firstLine="567"/>
        <w:jc w:val="center"/>
        <w:rPr>
          <w:b/>
          <w:sz w:val="28"/>
          <w:szCs w:val="28"/>
        </w:rPr>
      </w:pPr>
    </w:p>
    <w:p w14:paraId="44D985D0" w14:textId="7EC6DA03" w:rsidR="001B1267" w:rsidRDefault="001B1267" w:rsidP="009B3826">
      <w:pPr>
        <w:tabs>
          <w:tab w:val="left" w:pos="8222"/>
        </w:tabs>
        <w:rPr>
          <w:b/>
          <w:sz w:val="28"/>
          <w:szCs w:val="28"/>
        </w:rPr>
      </w:pPr>
    </w:p>
    <w:p w14:paraId="1C0FB5DE" w14:textId="77777777" w:rsidR="00910156" w:rsidRPr="00AB382C" w:rsidRDefault="00910156" w:rsidP="00910156">
      <w:pPr>
        <w:spacing w:after="120"/>
        <w:jc w:val="center"/>
        <w:rPr>
          <w:rFonts w:eastAsia="Arial Unicode MS"/>
          <w:b/>
          <w:sz w:val="28"/>
          <w:szCs w:val="28"/>
          <w:lang w:eastAsia="en-US"/>
        </w:rPr>
      </w:pPr>
      <w:r w:rsidRPr="00AB382C">
        <w:rPr>
          <w:rFonts w:eastAsia="Arial Unicode MS"/>
          <w:b/>
          <w:sz w:val="28"/>
          <w:szCs w:val="28"/>
          <w:lang w:eastAsia="en-US"/>
        </w:rPr>
        <w:t>Розподіл балів, які отримують здобувачі освіти</w:t>
      </w:r>
    </w:p>
    <w:p w14:paraId="2DA69662" w14:textId="77777777" w:rsidR="00910156" w:rsidRDefault="00910156" w:rsidP="00D86799">
      <w:pPr>
        <w:tabs>
          <w:tab w:val="left" w:pos="8222"/>
        </w:tabs>
        <w:ind w:firstLine="567"/>
        <w:jc w:val="center"/>
        <w:rPr>
          <w:b/>
          <w:sz w:val="28"/>
          <w:szCs w:val="28"/>
        </w:rPr>
      </w:pPr>
    </w:p>
    <w:tbl>
      <w:tblPr>
        <w:tblW w:w="5271" w:type="pct"/>
        <w:tblInd w:w="-5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0"/>
        <w:gridCol w:w="380"/>
        <w:gridCol w:w="327"/>
        <w:gridCol w:w="443"/>
        <w:gridCol w:w="406"/>
        <w:gridCol w:w="459"/>
        <w:gridCol w:w="378"/>
        <w:gridCol w:w="380"/>
        <w:gridCol w:w="499"/>
        <w:gridCol w:w="520"/>
        <w:gridCol w:w="664"/>
        <w:gridCol w:w="518"/>
        <w:gridCol w:w="536"/>
        <w:gridCol w:w="380"/>
        <w:gridCol w:w="497"/>
        <w:gridCol w:w="430"/>
        <w:gridCol w:w="359"/>
        <w:gridCol w:w="412"/>
        <w:gridCol w:w="386"/>
        <w:gridCol w:w="526"/>
        <w:gridCol w:w="646"/>
        <w:gridCol w:w="654"/>
      </w:tblGrid>
      <w:tr w:rsidR="009B3826" w:rsidRPr="00371114" w14:paraId="346B6199" w14:textId="77777777" w:rsidTr="009B3826">
        <w:trPr>
          <w:cantSplit/>
        </w:trPr>
        <w:tc>
          <w:tcPr>
            <w:tcW w:w="4100" w:type="pct"/>
            <w:gridSpan w:val="19"/>
            <w:tcMar>
              <w:left w:w="57" w:type="dxa"/>
              <w:right w:w="57" w:type="dxa"/>
            </w:tcMar>
            <w:vAlign w:val="center"/>
          </w:tcPr>
          <w:p w14:paraId="48C5A1BA" w14:textId="77777777" w:rsidR="001B1267" w:rsidRPr="00371114" w:rsidRDefault="001B1267" w:rsidP="00684348">
            <w:pPr>
              <w:jc w:val="center"/>
            </w:pPr>
            <w:bookmarkStart w:id="28" w:name="_Hlk209644952"/>
            <w:r w:rsidRPr="00371114">
              <w:t>Поточне тестування та самостійна робота</w:t>
            </w:r>
          </w:p>
        </w:tc>
        <w:tc>
          <w:tcPr>
            <w:tcW w:w="259" w:type="pct"/>
            <w:vMerge w:val="restart"/>
            <w:tcMar>
              <w:left w:w="57" w:type="dxa"/>
              <w:right w:w="57" w:type="dxa"/>
            </w:tcMar>
            <w:vAlign w:val="center"/>
          </w:tcPr>
          <w:p w14:paraId="60DA3429" w14:textId="6966A6D8" w:rsidR="001B1267" w:rsidRPr="001B1267" w:rsidRDefault="001B1267" w:rsidP="00684348">
            <w:pPr>
              <w:jc w:val="center"/>
              <w:rPr>
                <w:sz w:val="16"/>
                <w:szCs w:val="16"/>
              </w:rPr>
            </w:pPr>
            <w:r w:rsidRPr="001B1267">
              <w:rPr>
                <w:sz w:val="16"/>
                <w:szCs w:val="16"/>
              </w:rPr>
              <w:t>Разом</w:t>
            </w:r>
          </w:p>
        </w:tc>
        <w:tc>
          <w:tcPr>
            <w:tcW w:w="318" w:type="pct"/>
            <w:vMerge w:val="restart"/>
            <w:vAlign w:val="center"/>
          </w:tcPr>
          <w:p w14:paraId="180EA241" w14:textId="1FAFE355" w:rsidR="001B1267" w:rsidRPr="001B1267" w:rsidRDefault="001B1267" w:rsidP="00684348">
            <w:pPr>
              <w:jc w:val="center"/>
              <w:rPr>
                <w:sz w:val="16"/>
                <w:szCs w:val="16"/>
              </w:rPr>
            </w:pPr>
            <w:r w:rsidRPr="001B1267">
              <w:rPr>
                <w:sz w:val="16"/>
                <w:szCs w:val="16"/>
              </w:rPr>
              <w:t>Підсумковий тест (екзамен)</w:t>
            </w:r>
          </w:p>
        </w:tc>
        <w:tc>
          <w:tcPr>
            <w:tcW w:w="322" w:type="pct"/>
            <w:vMerge w:val="restart"/>
            <w:tcMar>
              <w:left w:w="57" w:type="dxa"/>
              <w:right w:w="57" w:type="dxa"/>
            </w:tcMar>
            <w:vAlign w:val="center"/>
          </w:tcPr>
          <w:p w14:paraId="2E0FEFB3" w14:textId="0F30C8D8" w:rsidR="001B1267" w:rsidRPr="00371114" w:rsidRDefault="001B1267" w:rsidP="00684348">
            <w:pPr>
              <w:jc w:val="center"/>
            </w:pPr>
            <w:r w:rsidRPr="00371114">
              <w:t>Сума</w:t>
            </w:r>
          </w:p>
        </w:tc>
      </w:tr>
      <w:tr w:rsidR="009B3826" w:rsidRPr="00371114" w14:paraId="60A00B94" w14:textId="77777777" w:rsidTr="009B3826">
        <w:trPr>
          <w:cantSplit/>
        </w:trPr>
        <w:tc>
          <w:tcPr>
            <w:tcW w:w="939" w:type="pct"/>
            <w:gridSpan w:val="5"/>
            <w:tcMar>
              <w:left w:w="57" w:type="dxa"/>
              <w:right w:w="57" w:type="dxa"/>
            </w:tcMar>
            <w:vAlign w:val="center"/>
          </w:tcPr>
          <w:p w14:paraId="168BED92" w14:textId="77777777" w:rsidR="001B1267" w:rsidRPr="00371114" w:rsidRDefault="001B1267" w:rsidP="00684348">
            <w:pPr>
              <w:jc w:val="center"/>
            </w:pPr>
            <w:r w:rsidRPr="00371114">
              <w:t>Змістовий модуль 1</w:t>
            </w:r>
          </w:p>
        </w:tc>
        <w:tc>
          <w:tcPr>
            <w:tcW w:w="1101" w:type="pct"/>
            <w:gridSpan w:val="5"/>
            <w:tcMar>
              <w:left w:w="57" w:type="dxa"/>
              <w:right w:w="57" w:type="dxa"/>
            </w:tcMar>
            <w:vAlign w:val="center"/>
          </w:tcPr>
          <w:p w14:paraId="1125BC5B" w14:textId="77777777" w:rsidR="001B1267" w:rsidRPr="00371114" w:rsidRDefault="001B1267" w:rsidP="00684348">
            <w:pPr>
              <w:jc w:val="center"/>
            </w:pPr>
            <w:r w:rsidRPr="00371114">
              <w:t>Змістовий модуль 2</w:t>
            </w:r>
          </w:p>
        </w:tc>
        <w:tc>
          <w:tcPr>
            <w:tcW w:w="1033" w:type="pct"/>
            <w:gridSpan w:val="4"/>
            <w:tcMar>
              <w:left w:w="57" w:type="dxa"/>
              <w:right w:w="57" w:type="dxa"/>
            </w:tcMar>
            <w:vAlign w:val="center"/>
          </w:tcPr>
          <w:p w14:paraId="6FB79904" w14:textId="77777777" w:rsidR="001B1267" w:rsidRPr="00371114" w:rsidRDefault="001B1267" w:rsidP="00684348">
            <w:pPr>
              <w:jc w:val="center"/>
            </w:pPr>
            <w:r w:rsidRPr="00371114">
              <w:t>Змістовий модуль 3</w:t>
            </w:r>
          </w:p>
        </w:tc>
        <w:tc>
          <w:tcPr>
            <w:tcW w:w="836" w:type="pct"/>
            <w:gridSpan w:val="4"/>
            <w:tcMar>
              <w:left w:w="57" w:type="dxa"/>
              <w:right w:w="57" w:type="dxa"/>
            </w:tcMar>
            <w:vAlign w:val="center"/>
          </w:tcPr>
          <w:p w14:paraId="717623DD" w14:textId="77777777" w:rsidR="001B1267" w:rsidRPr="00371114" w:rsidRDefault="001B1267" w:rsidP="00684348">
            <w:pPr>
              <w:jc w:val="center"/>
            </w:pPr>
            <w:r w:rsidRPr="00371114">
              <w:t xml:space="preserve">Змістовий </w:t>
            </w:r>
          </w:p>
          <w:p w14:paraId="5C4AC766" w14:textId="77777777" w:rsidR="001B1267" w:rsidRPr="00371114" w:rsidRDefault="001B1267" w:rsidP="00684348">
            <w:pPr>
              <w:jc w:val="center"/>
            </w:pPr>
            <w:r w:rsidRPr="00371114">
              <w:t>модуль 4</w:t>
            </w:r>
          </w:p>
        </w:tc>
        <w:tc>
          <w:tcPr>
            <w:tcW w:w="190" w:type="pct"/>
            <w:tcMar>
              <w:left w:w="57" w:type="dxa"/>
              <w:right w:w="57" w:type="dxa"/>
            </w:tcMar>
          </w:tcPr>
          <w:p w14:paraId="3BD08679" w14:textId="77777777" w:rsidR="001B1267" w:rsidRPr="001B1267" w:rsidRDefault="001B1267" w:rsidP="00684348">
            <w:pPr>
              <w:ind w:left="-57" w:right="-60"/>
              <w:jc w:val="center"/>
              <w:rPr>
                <w:sz w:val="16"/>
                <w:szCs w:val="16"/>
              </w:rPr>
            </w:pPr>
            <w:r w:rsidRPr="001B1267">
              <w:rPr>
                <w:sz w:val="16"/>
                <w:szCs w:val="16"/>
              </w:rPr>
              <w:t>ІНДЗ</w:t>
            </w:r>
          </w:p>
        </w:tc>
        <w:tc>
          <w:tcPr>
            <w:tcW w:w="259" w:type="pct"/>
            <w:vMerge/>
            <w:tcMar>
              <w:left w:w="57" w:type="dxa"/>
              <w:right w:w="57" w:type="dxa"/>
            </w:tcMar>
            <w:vAlign w:val="center"/>
          </w:tcPr>
          <w:p w14:paraId="49C39172" w14:textId="77777777" w:rsidR="001B1267" w:rsidRPr="001B1267" w:rsidRDefault="001B1267" w:rsidP="00684348">
            <w:pPr>
              <w:jc w:val="center"/>
              <w:rPr>
                <w:sz w:val="16"/>
                <w:szCs w:val="16"/>
              </w:rPr>
            </w:pPr>
          </w:p>
        </w:tc>
        <w:tc>
          <w:tcPr>
            <w:tcW w:w="318" w:type="pct"/>
            <w:vMerge/>
            <w:vAlign w:val="center"/>
          </w:tcPr>
          <w:p w14:paraId="56D9F031" w14:textId="77777777" w:rsidR="001B1267" w:rsidRPr="001B1267" w:rsidRDefault="001B1267" w:rsidP="00684348">
            <w:pPr>
              <w:jc w:val="center"/>
              <w:rPr>
                <w:sz w:val="16"/>
                <w:szCs w:val="16"/>
              </w:rPr>
            </w:pPr>
          </w:p>
        </w:tc>
        <w:tc>
          <w:tcPr>
            <w:tcW w:w="322" w:type="pct"/>
            <w:vMerge/>
            <w:tcMar>
              <w:left w:w="57" w:type="dxa"/>
              <w:right w:w="57" w:type="dxa"/>
            </w:tcMar>
            <w:vAlign w:val="center"/>
          </w:tcPr>
          <w:p w14:paraId="6EAF92CF" w14:textId="08C9FF84" w:rsidR="001B1267" w:rsidRPr="00371114" w:rsidRDefault="001B1267" w:rsidP="00684348">
            <w:pPr>
              <w:jc w:val="center"/>
            </w:pPr>
          </w:p>
        </w:tc>
      </w:tr>
      <w:tr w:rsidR="009B3826" w:rsidRPr="00371114" w14:paraId="0E40ABFA" w14:textId="77777777" w:rsidTr="009B3826">
        <w:trPr>
          <w:cantSplit/>
          <w:trHeight w:val="490"/>
        </w:trPr>
        <w:tc>
          <w:tcPr>
            <w:tcW w:w="173" w:type="pct"/>
            <w:tcMar>
              <w:left w:w="57" w:type="dxa"/>
              <w:right w:w="57" w:type="dxa"/>
            </w:tcMar>
            <w:textDirection w:val="btLr"/>
            <w:vAlign w:val="center"/>
          </w:tcPr>
          <w:p w14:paraId="76E91AAF" w14:textId="77777777" w:rsidR="009B3826" w:rsidRPr="009B3826" w:rsidRDefault="009B3826" w:rsidP="009B3826">
            <w:pPr>
              <w:ind w:left="-57" w:right="-60"/>
              <w:jc w:val="center"/>
              <w:rPr>
                <w:sz w:val="16"/>
                <w:szCs w:val="16"/>
              </w:rPr>
            </w:pPr>
            <w:r w:rsidRPr="009B3826">
              <w:rPr>
                <w:sz w:val="16"/>
                <w:szCs w:val="16"/>
              </w:rPr>
              <w:t>Т1</w:t>
            </w:r>
          </w:p>
        </w:tc>
        <w:tc>
          <w:tcPr>
            <w:tcW w:w="187" w:type="pct"/>
            <w:tcMar>
              <w:left w:w="57" w:type="dxa"/>
              <w:right w:w="57" w:type="dxa"/>
            </w:tcMar>
            <w:textDirection w:val="btLr"/>
            <w:vAlign w:val="center"/>
          </w:tcPr>
          <w:p w14:paraId="67B19752" w14:textId="77777777" w:rsidR="009B3826" w:rsidRPr="009B3826" w:rsidRDefault="009B3826" w:rsidP="009B3826">
            <w:pPr>
              <w:ind w:left="-57" w:right="-60"/>
              <w:jc w:val="center"/>
              <w:rPr>
                <w:sz w:val="16"/>
                <w:szCs w:val="16"/>
              </w:rPr>
            </w:pPr>
            <w:r w:rsidRPr="009B3826">
              <w:rPr>
                <w:sz w:val="16"/>
                <w:szCs w:val="16"/>
              </w:rPr>
              <w:t>Т2</w:t>
            </w:r>
          </w:p>
        </w:tc>
        <w:tc>
          <w:tcPr>
            <w:tcW w:w="161" w:type="pct"/>
            <w:tcBorders>
              <w:right w:val="single" w:sz="2" w:space="0" w:color="auto"/>
            </w:tcBorders>
            <w:tcMar>
              <w:left w:w="57" w:type="dxa"/>
              <w:right w:w="57" w:type="dxa"/>
            </w:tcMar>
            <w:textDirection w:val="btLr"/>
            <w:vAlign w:val="center"/>
          </w:tcPr>
          <w:p w14:paraId="2307066C" w14:textId="77777777" w:rsidR="009B3826" w:rsidRPr="009B3826" w:rsidRDefault="009B3826" w:rsidP="009B3826">
            <w:pPr>
              <w:ind w:left="-57" w:right="-60"/>
              <w:jc w:val="center"/>
              <w:rPr>
                <w:sz w:val="16"/>
                <w:szCs w:val="16"/>
              </w:rPr>
            </w:pPr>
            <w:r w:rsidRPr="009B3826">
              <w:rPr>
                <w:sz w:val="16"/>
                <w:szCs w:val="16"/>
              </w:rPr>
              <w:t>Т3</w:t>
            </w:r>
          </w:p>
          <w:p w14:paraId="5F8E2AB5" w14:textId="77777777" w:rsidR="009B3826" w:rsidRPr="009B3826" w:rsidRDefault="009B3826" w:rsidP="009B3826">
            <w:pPr>
              <w:ind w:left="-57" w:right="-60"/>
              <w:jc w:val="center"/>
              <w:rPr>
                <w:sz w:val="16"/>
                <w:szCs w:val="16"/>
              </w:rPr>
            </w:pPr>
          </w:p>
        </w:tc>
        <w:tc>
          <w:tcPr>
            <w:tcW w:w="218" w:type="pct"/>
            <w:tcBorders>
              <w:right w:val="single" w:sz="2" w:space="0" w:color="auto"/>
            </w:tcBorders>
            <w:textDirection w:val="btLr"/>
            <w:vAlign w:val="center"/>
          </w:tcPr>
          <w:p w14:paraId="6C095AE9" w14:textId="77777777" w:rsidR="009B3826" w:rsidRPr="009B3826" w:rsidRDefault="009B3826" w:rsidP="009B3826">
            <w:pPr>
              <w:ind w:left="-57" w:right="-60"/>
              <w:jc w:val="center"/>
              <w:rPr>
                <w:sz w:val="16"/>
                <w:szCs w:val="16"/>
              </w:rPr>
            </w:pPr>
            <w:r w:rsidRPr="009B3826">
              <w:rPr>
                <w:sz w:val="16"/>
                <w:szCs w:val="16"/>
              </w:rPr>
              <w:t>МК 1</w:t>
            </w:r>
          </w:p>
        </w:tc>
        <w:tc>
          <w:tcPr>
            <w:tcW w:w="199" w:type="pct"/>
            <w:tcBorders>
              <w:right w:val="single" w:sz="2" w:space="0" w:color="auto"/>
            </w:tcBorders>
            <w:textDirection w:val="btLr"/>
            <w:vAlign w:val="center"/>
          </w:tcPr>
          <w:p w14:paraId="16696983" w14:textId="0E1C844F" w:rsidR="009B3826" w:rsidRPr="009B3826" w:rsidRDefault="009B3826" w:rsidP="009B3826">
            <w:pPr>
              <w:ind w:left="-57" w:right="-60"/>
              <w:jc w:val="center"/>
              <w:rPr>
                <w:sz w:val="16"/>
                <w:szCs w:val="16"/>
              </w:rPr>
            </w:pPr>
            <w:r w:rsidRPr="009B3826">
              <w:rPr>
                <w:sz w:val="16"/>
                <w:szCs w:val="16"/>
              </w:rPr>
              <w:t>СР1</w:t>
            </w:r>
          </w:p>
        </w:tc>
        <w:tc>
          <w:tcPr>
            <w:tcW w:w="226" w:type="pct"/>
            <w:tcBorders>
              <w:left w:val="single" w:sz="2" w:space="0" w:color="auto"/>
              <w:right w:val="single" w:sz="2" w:space="0" w:color="auto"/>
            </w:tcBorders>
            <w:tcMar>
              <w:left w:w="57" w:type="dxa"/>
              <w:right w:w="57" w:type="dxa"/>
            </w:tcMar>
            <w:textDirection w:val="btLr"/>
            <w:vAlign w:val="center"/>
          </w:tcPr>
          <w:p w14:paraId="3DF191D5" w14:textId="484B9394" w:rsidR="009B3826" w:rsidRPr="009B3826" w:rsidRDefault="009B3826" w:rsidP="009B3826">
            <w:pPr>
              <w:ind w:left="-57" w:right="-60"/>
              <w:jc w:val="center"/>
              <w:rPr>
                <w:sz w:val="16"/>
                <w:szCs w:val="16"/>
              </w:rPr>
            </w:pPr>
            <w:r w:rsidRPr="009B3826">
              <w:rPr>
                <w:sz w:val="16"/>
                <w:szCs w:val="16"/>
              </w:rPr>
              <w:t>Т4</w:t>
            </w:r>
          </w:p>
        </w:tc>
        <w:tc>
          <w:tcPr>
            <w:tcW w:w="186" w:type="pct"/>
            <w:tcBorders>
              <w:left w:val="single" w:sz="2" w:space="0" w:color="auto"/>
            </w:tcBorders>
            <w:tcMar>
              <w:left w:w="57" w:type="dxa"/>
              <w:right w:w="57" w:type="dxa"/>
            </w:tcMar>
            <w:textDirection w:val="btLr"/>
            <w:vAlign w:val="center"/>
          </w:tcPr>
          <w:p w14:paraId="77747583" w14:textId="77777777" w:rsidR="009B3826" w:rsidRPr="009B3826" w:rsidRDefault="009B3826" w:rsidP="009B3826">
            <w:pPr>
              <w:ind w:left="-57" w:right="-60"/>
              <w:jc w:val="center"/>
              <w:rPr>
                <w:sz w:val="16"/>
                <w:szCs w:val="16"/>
              </w:rPr>
            </w:pPr>
            <w:r w:rsidRPr="009B3826">
              <w:rPr>
                <w:sz w:val="16"/>
                <w:szCs w:val="16"/>
              </w:rPr>
              <w:t>Т 5</w:t>
            </w:r>
          </w:p>
        </w:tc>
        <w:tc>
          <w:tcPr>
            <w:tcW w:w="187" w:type="pct"/>
            <w:tcBorders>
              <w:left w:val="single" w:sz="2" w:space="0" w:color="auto"/>
            </w:tcBorders>
            <w:tcMar>
              <w:left w:w="57" w:type="dxa"/>
              <w:right w:w="57" w:type="dxa"/>
            </w:tcMar>
            <w:textDirection w:val="btLr"/>
            <w:vAlign w:val="center"/>
          </w:tcPr>
          <w:p w14:paraId="49CD1A53" w14:textId="77777777" w:rsidR="009B3826" w:rsidRPr="009B3826" w:rsidRDefault="009B3826" w:rsidP="009B3826">
            <w:pPr>
              <w:ind w:left="-57" w:right="-60"/>
              <w:jc w:val="center"/>
              <w:rPr>
                <w:sz w:val="16"/>
                <w:szCs w:val="16"/>
              </w:rPr>
            </w:pPr>
            <w:r w:rsidRPr="009B3826">
              <w:rPr>
                <w:sz w:val="16"/>
                <w:szCs w:val="16"/>
              </w:rPr>
              <w:t>Т6</w:t>
            </w:r>
          </w:p>
          <w:p w14:paraId="5C77C62E" w14:textId="77777777" w:rsidR="009B3826" w:rsidRPr="009B3826" w:rsidRDefault="009B3826" w:rsidP="009B3826">
            <w:pPr>
              <w:ind w:left="-57" w:right="-60"/>
              <w:jc w:val="center"/>
              <w:rPr>
                <w:sz w:val="16"/>
                <w:szCs w:val="16"/>
              </w:rPr>
            </w:pPr>
          </w:p>
        </w:tc>
        <w:tc>
          <w:tcPr>
            <w:tcW w:w="246" w:type="pct"/>
            <w:tcBorders>
              <w:left w:val="single" w:sz="2" w:space="0" w:color="auto"/>
            </w:tcBorders>
            <w:textDirection w:val="btLr"/>
            <w:vAlign w:val="center"/>
          </w:tcPr>
          <w:p w14:paraId="79FABF5B" w14:textId="77777777" w:rsidR="009B3826" w:rsidRPr="009B3826" w:rsidRDefault="009B3826" w:rsidP="009B3826">
            <w:pPr>
              <w:ind w:left="-57" w:right="-60"/>
              <w:jc w:val="center"/>
              <w:rPr>
                <w:sz w:val="16"/>
                <w:szCs w:val="16"/>
              </w:rPr>
            </w:pPr>
            <w:r w:rsidRPr="009B3826">
              <w:rPr>
                <w:sz w:val="16"/>
                <w:szCs w:val="16"/>
              </w:rPr>
              <w:t>МК 2</w:t>
            </w:r>
          </w:p>
        </w:tc>
        <w:tc>
          <w:tcPr>
            <w:tcW w:w="256" w:type="pct"/>
            <w:tcBorders>
              <w:left w:val="single" w:sz="2" w:space="0" w:color="auto"/>
            </w:tcBorders>
            <w:textDirection w:val="btLr"/>
            <w:vAlign w:val="center"/>
          </w:tcPr>
          <w:p w14:paraId="44A412E7" w14:textId="04079850" w:rsidR="009B3826" w:rsidRPr="009B3826" w:rsidRDefault="009B3826" w:rsidP="009B3826">
            <w:pPr>
              <w:ind w:left="-57" w:right="-60"/>
              <w:jc w:val="center"/>
              <w:rPr>
                <w:sz w:val="16"/>
                <w:szCs w:val="16"/>
              </w:rPr>
            </w:pPr>
            <w:r w:rsidRPr="009B3826">
              <w:rPr>
                <w:sz w:val="16"/>
                <w:szCs w:val="16"/>
              </w:rPr>
              <w:t>СР2</w:t>
            </w:r>
          </w:p>
        </w:tc>
        <w:tc>
          <w:tcPr>
            <w:tcW w:w="327" w:type="pct"/>
            <w:tcMar>
              <w:left w:w="57" w:type="dxa"/>
              <w:right w:w="57" w:type="dxa"/>
            </w:tcMar>
            <w:textDirection w:val="btLr"/>
            <w:vAlign w:val="center"/>
          </w:tcPr>
          <w:p w14:paraId="238BEE70" w14:textId="2846F14E" w:rsidR="009B3826" w:rsidRPr="009B3826" w:rsidRDefault="009B3826" w:rsidP="009B3826">
            <w:pPr>
              <w:ind w:left="-57" w:right="-60"/>
              <w:jc w:val="center"/>
              <w:rPr>
                <w:sz w:val="16"/>
                <w:szCs w:val="16"/>
              </w:rPr>
            </w:pPr>
            <w:r w:rsidRPr="009B3826">
              <w:rPr>
                <w:sz w:val="16"/>
                <w:szCs w:val="16"/>
              </w:rPr>
              <w:t>Т7</w:t>
            </w:r>
          </w:p>
        </w:tc>
        <w:tc>
          <w:tcPr>
            <w:tcW w:w="255" w:type="pct"/>
            <w:tcMar>
              <w:left w:w="57" w:type="dxa"/>
              <w:right w:w="57" w:type="dxa"/>
            </w:tcMar>
            <w:textDirection w:val="btLr"/>
            <w:vAlign w:val="center"/>
          </w:tcPr>
          <w:p w14:paraId="4A46F336" w14:textId="77777777" w:rsidR="009B3826" w:rsidRPr="009B3826" w:rsidRDefault="009B3826" w:rsidP="009B3826">
            <w:pPr>
              <w:ind w:left="-57" w:right="-60"/>
              <w:jc w:val="center"/>
              <w:rPr>
                <w:sz w:val="16"/>
                <w:szCs w:val="16"/>
              </w:rPr>
            </w:pPr>
            <w:r w:rsidRPr="009B3826">
              <w:rPr>
                <w:sz w:val="16"/>
                <w:szCs w:val="16"/>
              </w:rPr>
              <w:t>Т8</w:t>
            </w:r>
          </w:p>
        </w:tc>
        <w:tc>
          <w:tcPr>
            <w:tcW w:w="264" w:type="pct"/>
            <w:textDirection w:val="btLr"/>
            <w:vAlign w:val="center"/>
          </w:tcPr>
          <w:p w14:paraId="1EED451F" w14:textId="77777777" w:rsidR="009B3826" w:rsidRPr="009B3826" w:rsidRDefault="009B3826" w:rsidP="009B3826">
            <w:pPr>
              <w:ind w:left="-57" w:right="-60"/>
              <w:jc w:val="center"/>
              <w:rPr>
                <w:sz w:val="16"/>
                <w:szCs w:val="16"/>
              </w:rPr>
            </w:pPr>
            <w:r w:rsidRPr="009B3826">
              <w:rPr>
                <w:sz w:val="16"/>
                <w:szCs w:val="16"/>
              </w:rPr>
              <w:t>МК 3</w:t>
            </w:r>
          </w:p>
        </w:tc>
        <w:tc>
          <w:tcPr>
            <w:tcW w:w="187" w:type="pct"/>
            <w:textDirection w:val="btLr"/>
            <w:vAlign w:val="center"/>
          </w:tcPr>
          <w:p w14:paraId="79598799" w14:textId="02701BA7" w:rsidR="009B3826" w:rsidRPr="009B3826" w:rsidRDefault="009B3826" w:rsidP="009B3826">
            <w:pPr>
              <w:ind w:left="-57" w:right="-60"/>
              <w:jc w:val="center"/>
              <w:rPr>
                <w:sz w:val="16"/>
                <w:szCs w:val="16"/>
              </w:rPr>
            </w:pPr>
            <w:r w:rsidRPr="009B3826">
              <w:rPr>
                <w:sz w:val="16"/>
                <w:szCs w:val="16"/>
              </w:rPr>
              <w:t>СР3</w:t>
            </w:r>
          </w:p>
        </w:tc>
        <w:tc>
          <w:tcPr>
            <w:tcW w:w="245" w:type="pct"/>
            <w:tcMar>
              <w:left w:w="57" w:type="dxa"/>
              <w:right w:w="57" w:type="dxa"/>
            </w:tcMar>
            <w:textDirection w:val="btLr"/>
            <w:vAlign w:val="center"/>
          </w:tcPr>
          <w:p w14:paraId="0F817C53" w14:textId="071CDD11" w:rsidR="009B3826" w:rsidRPr="009B3826" w:rsidRDefault="009B3826" w:rsidP="009B3826">
            <w:pPr>
              <w:ind w:left="-57" w:right="-60"/>
              <w:jc w:val="center"/>
              <w:rPr>
                <w:sz w:val="16"/>
                <w:szCs w:val="16"/>
              </w:rPr>
            </w:pPr>
            <w:r w:rsidRPr="009B3826">
              <w:rPr>
                <w:sz w:val="16"/>
                <w:szCs w:val="16"/>
              </w:rPr>
              <w:t>Т9</w:t>
            </w:r>
          </w:p>
        </w:tc>
        <w:tc>
          <w:tcPr>
            <w:tcW w:w="212" w:type="pct"/>
            <w:tcMar>
              <w:left w:w="57" w:type="dxa"/>
              <w:right w:w="57" w:type="dxa"/>
            </w:tcMar>
            <w:textDirection w:val="btLr"/>
            <w:vAlign w:val="center"/>
          </w:tcPr>
          <w:p w14:paraId="758B2942" w14:textId="77777777" w:rsidR="009B3826" w:rsidRPr="009B3826" w:rsidRDefault="009B3826" w:rsidP="009B3826">
            <w:pPr>
              <w:ind w:left="-57" w:right="-60"/>
              <w:jc w:val="center"/>
              <w:rPr>
                <w:sz w:val="16"/>
                <w:szCs w:val="16"/>
              </w:rPr>
            </w:pPr>
            <w:r w:rsidRPr="009B3826">
              <w:rPr>
                <w:sz w:val="16"/>
                <w:szCs w:val="16"/>
              </w:rPr>
              <w:t>Т10</w:t>
            </w:r>
          </w:p>
        </w:tc>
        <w:tc>
          <w:tcPr>
            <w:tcW w:w="177" w:type="pct"/>
            <w:tcMar>
              <w:left w:w="57" w:type="dxa"/>
              <w:right w:w="57" w:type="dxa"/>
            </w:tcMar>
            <w:textDirection w:val="btLr"/>
            <w:vAlign w:val="center"/>
          </w:tcPr>
          <w:p w14:paraId="76BAB026" w14:textId="77777777" w:rsidR="009B3826" w:rsidRPr="009B3826" w:rsidRDefault="009B3826" w:rsidP="009B3826">
            <w:pPr>
              <w:ind w:left="-108" w:right="-60"/>
              <w:jc w:val="center"/>
              <w:rPr>
                <w:sz w:val="16"/>
                <w:szCs w:val="16"/>
              </w:rPr>
            </w:pPr>
            <w:r w:rsidRPr="009B3826">
              <w:rPr>
                <w:sz w:val="16"/>
                <w:szCs w:val="16"/>
              </w:rPr>
              <w:t>МК 4</w:t>
            </w:r>
          </w:p>
        </w:tc>
        <w:tc>
          <w:tcPr>
            <w:tcW w:w="203" w:type="pct"/>
            <w:textDirection w:val="btLr"/>
            <w:vAlign w:val="center"/>
          </w:tcPr>
          <w:p w14:paraId="7669FE88" w14:textId="1145FFFF" w:rsidR="009B3826" w:rsidRPr="009B3826" w:rsidRDefault="009B3826" w:rsidP="009B3826">
            <w:pPr>
              <w:ind w:left="-108" w:right="-60"/>
              <w:jc w:val="center"/>
              <w:rPr>
                <w:sz w:val="16"/>
                <w:szCs w:val="16"/>
              </w:rPr>
            </w:pPr>
            <w:r w:rsidRPr="009B3826">
              <w:rPr>
                <w:sz w:val="16"/>
                <w:szCs w:val="16"/>
              </w:rPr>
              <w:t>СР4</w:t>
            </w:r>
          </w:p>
        </w:tc>
        <w:tc>
          <w:tcPr>
            <w:tcW w:w="190" w:type="pct"/>
            <w:vMerge w:val="restart"/>
            <w:tcMar>
              <w:left w:w="57" w:type="dxa"/>
              <w:right w:w="57" w:type="dxa"/>
            </w:tcMar>
            <w:vAlign w:val="center"/>
          </w:tcPr>
          <w:p w14:paraId="7304A6A6" w14:textId="3F721C71" w:rsidR="009B3826" w:rsidRPr="00371114" w:rsidRDefault="002D5AEE" w:rsidP="00684348">
            <w:pPr>
              <w:ind w:left="-57" w:right="-60"/>
              <w:jc w:val="center"/>
              <w:rPr>
                <w:sz w:val="22"/>
                <w:szCs w:val="22"/>
              </w:rPr>
            </w:pPr>
            <w:r>
              <w:rPr>
                <w:sz w:val="22"/>
                <w:szCs w:val="22"/>
              </w:rPr>
              <w:t>6</w:t>
            </w:r>
          </w:p>
        </w:tc>
        <w:tc>
          <w:tcPr>
            <w:tcW w:w="259" w:type="pct"/>
            <w:vMerge w:val="restart"/>
            <w:tcMar>
              <w:left w:w="57" w:type="dxa"/>
              <w:right w:w="57" w:type="dxa"/>
            </w:tcMar>
            <w:vAlign w:val="center"/>
          </w:tcPr>
          <w:p w14:paraId="147A3075" w14:textId="7095D5B5" w:rsidR="009B3826" w:rsidRPr="001B1267" w:rsidRDefault="009B3826" w:rsidP="00684348">
            <w:pPr>
              <w:ind w:left="-57" w:right="-60"/>
              <w:jc w:val="center"/>
              <w:rPr>
                <w:sz w:val="16"/>
                <w:szCs w:val="16"/>
                <w:lang w:val="en-US"/>
              </w:rPr>
            </w:pPr>
            <w:r w:rsidRPr="001B1267">
              <w:rPr>
                <w:sz w:val="16"/>
                <w:szCs w:val="16"/>
              </w:rPr>
              <w:t>не більше 60</w:t>
            </w:r>
          </w:p>
        </w:tc>
        <w:tc>
          <w:tcPr>
            <w:tcW w:w="318" w:type="pct"/>
            <w:vMerge w:val="restart"/>
            <w:vAlign w:val="center"/>
          </w:tcPr>
          <w:p w14:paraId="64B48E92" w14:textId="44F84019" w:rsidR="009B3826" w:rsidRPr="001B1267" w:rsidRDefault="009B3826" w:rsidP="00684348">
            <w:pPr>
              <w:ind w:left="-57" w:right="-60"/>
              <w:jc w:val="center"/>
              <w:rPr>
                <w:sz w:val="16"/>
                <w:szCs w:val="16"/>
                <w:lang w:val="en-US"/>
              </w:rPr>
            </w:pPr>
            <w:r w:rsidRPr="001B1267">
              <w:rPr>
                <w:sz w:val="16"/>
                <w:szCs w:val="16"/>
              </w:rPr>
              <w:t>не більше 100</w:t>
            </w:r>
          </w:p>
        </w:tc>
        <w:tc>
          <w:tcPr>
            <w:tcW w:w="322" w:type="pct"/>
            <w:vMerge w:val="restart"/>
            <w:tcMar>
              <w:left w:w="57" w:type="dxa"/>
              <w:right w:w="57" w:type="dxa"/>
            </w:tcMar>
            <w:vAlign w:val="center"/>
          </w:tcPr>
          <w:p w14:paraId="2EA1BF9D" w14:textId="5B95827E" w:rsidR="009B3826" w:rsidRPr="00371114" w:rsidRDefault="009B3826" w:rsidP="00684348">
            <w:pPr>
              <w:ind w:left="-57" w:right="-60"/>
              <w:jc w:val="center"/>
              <w:rPr>
                <w:sz w:val="22"/>
                <w:szCs w:val="22"/>
              </w:rPr>
            </w:pPr>
            <w:r w:rsidRPr="00371114">
              <w:rPr>
                <w:sz w:val="22"/>
                <w:szCs w:val="22"/>
              </w:rPr>
              <w:t>не більше 100</w:t>
            </w:r>
          </w:p>
        </w:tc>
      </w:tr>
      <w:tr w:rsidR="009B3826" w:rsidRPr="00371114" w14:paraId="3638E03D" w14:textId="77777777" w:rsidTr="009B3826">
        <w:trPr>
          <w:cantSplit/>
          <w:trHeight w:val="271"/>
        </w:trPr>
        <w:tc>
          <w:tcPr>
            <w:tcW w:w="173" w:type="pct"/>
            <w:tcMar>
              <w:left w:w="57" w:type="dxa"/>
              <w:right w:w="57" w:type="dxa"/>
            </w:tcMar>
            <w:vAlign w:val="center"/>
          </w:tcPr>
          <w:p w14:paraId="6212434D" w14:textId="7D1096E0" w:rsidR="009B3826" w:rsidRPr="00371114" w:rsidRDefault="009B3826" w:rsidP="00684348">
            <w:pPr>
              <w:ind w:left="-57" w:right="-60"/>
              <w:jc w:val="center"/>
              <w:rPr>
                <w:sz w:val="22"/>
                <w:szCs w:val="22"/>
              </w:rPr>
            </w:pPr>
            <w:r>
              <w:rPr>
                <w:sz w:val="22"/>
                <w:szCs w:val="22"/>
              </w:rPr>
              <w:t>2</w:t>
            </w:r>
          </w:p>
        </w:tc>
        <w:tc>
          <w:tcPr>
            <w:tcW w:w="187" w:type="pct"/>
            <w:tcMar>
              <w:left w:w="57" w:type="dxa"/>
              <w:right w:w="57" w:type="dxa"/>
            </w:tcMar>
            <w:vAlign w:val="center"/>
          </w:tcPr>
          <w:p w14:paraId="71ACC4A0" w14:textId="0078FCC6" w:rsidR="009B3826" w:rsidRPr="00371114" w:rsidRDefault="009B3826" w:rsidP="00684348">
            <w:pPr>
              <w:ind w:left="-57" w:right="-60"/>
              <w:jc w:val="center"/>
              <w:rPr>
                <w:sz w:val="22"/>
                <w:szCs w:val="22"/>
              </w:rPr>
            </w:pPr>
            <w:r>
              <w:rPr>
                <w:sz w:val="22"/>
                <w:szCs w:val="22"/>
              </w:rPr>
              <w:t>2</w:t>
            </w:r>
          </w:p>
        </w:tc>
        <w:tc>
          <w:tcPr>
            <w:tcW w:w="161" w:type="pct"/>
            <w:tcBorders>
              <w:right w:val="single" w:sz="2" w:space="0" w:color="auto"/>
            </w:tcBorders>
            <w:tcMar>
              <w:left w:w="57" w:type="dxa"/>
              <w:right w:w="57" w:type="dxa"/>
            </w:tcMar>
            <w:vAlign w:val="center"/>
          </w:tcPr>
          <w:p w14:paraId="0C001E4C" w14:textId="3C85F2E6" w:rsidR="009B3826" w:rsidRPr="00371114" w:rsidRDefault="009B3826" w:rsidP="00684348">
            <w:pPr>
              <w:ind w:left="-57" w:right="-60"/>
              <w:jc w:val="center"/>
              <w:rPr>
                <w:sz w:val="22"/>
                <w:szCs w:val="22"/>
              </w:rPr>
            </w:pPr>
            <w:r>
              <w:rPr>
                <w:sz w:val="22"/>
                <w:szCs w:val="22"/>
              </w:rPr>
              <w:t>2</w:t>
            </w:r>
          </w:p>
        </w:tc>
        <w:tc>
          <w:tcPr>
            <w:tcW w:w="218" w:type="pct"/>
            <w:tcBorders>
              <w:right w:val="single" w:sz="2" w:space="0" w:color="auto"/>
            </w:tcBorders>
            <w:vAlign w:val="center"/>
          </w:tcPr>
          <w:p w14:paraId="7B96F9EF" w14:textId="79C43985" w:rsidR="009B3826" w:rsidRPr="00371114" w:rsidRDefault="009B3826" w:rsidP="009B3826">
            <w:pPr>
              <w:ind w:right="-60"/>
              <w:jc w:val="center"/>
              <w:rPr>
                <w:sz w:val="22"/>
                <w:szCs w:val="22"/>
              </w:rPr>
            </w:pPr>
            <w:r>
              <w:rPr>
                <w:sz w:val="22"/>
                <w:szCs w:val="22"/>
              </w:rPr>
              <w:t>3</w:t>
            </w:r>
          </w:p>
        </w:tc>
        <w:tc>
          <w:tcPr>
            <w:tcW w:w="199" w:type="pct"/>
            <w:tcBorders>
              <w:right w:val="single" w:sz="2" w:space="0" w:color="auto"/>
            </w:tcBorders>
            <w:vAlign w:val="center"/>
          </w:tcPr>
          <w:p w14:paraId="4F00BAE1" w14:textId="54DA9627" w:rsidR="009B3826" w:rsidRPr="00371114" w:rsidRDefault="002D5AEE" w:rsidP="00684348">
            <w:pPr>
              <w:ind w:left="-57" w:right="-60"/>
              <w:jc w:val="center"/>
              <w:rPr>
                <w:sz w:val="22"/>
                <w:szCs w:val="22"/>
              </w:rPr>
            </w:pPr>
            <w:r>
              <w:rPr>
                <w:sz w:val="22"/>
                <w:szCs w:val="22"/>
              </w:rPr>
              <w:t>3</w:t>
            </w:r>
          </w:p>
        </w:tc>
        <w:tc>
          <w:tcPr>
            <w:tcW w:w="226" w:type="pct"/>
            <w:tcBorders>
              <w:left w:val="single" w:sz="2" w:space="0" w:color="auto"/>
              <w:right w:val="single" w:sz="2" w:space="0" w:color="auto"/>
            </w:tcBorders>
            <w:tcMar>
              <w:left w:w="57" w:type="dxa"/>
              <w:right w:w="57" w:type="dxa"/>
            </w:tcMar>
            <w:vAlign w:val="center"/>
          </w:tcPr>
          <w:p w14:paraId="69FF4C18" w14:textId="56F33545" w:rsidR="009B3826" w:rsidRPr="00371114" w:rsidRDefault="009B3826" w:rsidP="00684348">
            <w:pPr>
              <w:ind w:left="-57" w:right="-60"/>
              <w:jc w:val="center"/>
              <w:rPr>
                <w:sz w:val="22"/>
                <w:szCs w:val="22"/>
              </w:rPr>
            </w:pPr>
            <w:r>
              <w:rPr>
                <w:sz w:val="22"/>
                <w:szCs w:val="22"/>
              </w:rPr>
              <w:t>2</w:t>
            </w:r>
          </w:p>
        </w:tc>
        <w:tc>
          <w:tcPr>
            <w:tcW w:w="186" w:type="pct"/>
            <w:tcBorders>
              <w:left w:val="single" w:sz="2" w:space="0" w:color="auto"/>
            </w:tcBorders>
            <w:tcMar>
              <w:left w:w="57" w:type="dxa"/>
              <w:right w:w="57" w:type="dxa"/>
            </w:tcMar>
            <w:vAlign w:val="center"/>
          </w:tcPr>
          <w:p w14:paraId="021721BE" w14:textId="4B4F8097" w:rsidR="009B3826" w:rsidRPr="00371114" w:rsidRDefault="009B3826" w:rsidP="00684348">
            <w:pPr>
              <w:ind w:left="-57" w:right="-60"/>
              <w:jc w:val="center"/>
              <w:rPr>
                <w:sz w:val="22"/>
                <w:szCs w:val="22"/>
              </w:rPr>
            </w:pPr>
            <w:r>
              <w:rPr>
                <w:sz w:val="22"/>
                <w:szCs w:val="22"/>
              </w:rPr>
              <w:t>2</w:t>
            </w:r>
          </w:p>
        </w:tc>
        <w:tc>
          <w:tcPr>
            <w:tcW w:w="187" w:type="pct"/>
            <w:tcBorders>
              <w:left w:val="single" w:sz="2" w:space="0" w:color="auto"/>
            </w:tcBorders>
            <w:tcMar>
              <w:left w:w="57" w:type="dxa"/>
              <w:right w:w="57" w:type="dxa"/>
            </w:tcMar>
            <w:vAlign w:val="center"/>
          </w:tcPr>
          <w:p w14:paraId="4C763483" w14:textId="4405099B" w:rsidR="009B3826" w:rsidRPr="00371114" w:rsidRDefault="009B3826" w:rsidP="00684348">
            <w:pPr>
              <w:ind w:left="-57" w:right="-60"/>
              <w:jc w:val="center"/>
              <w:rPr>
                <w:sz w:val="22"/>
                <w:szCs w:val="22"/>
              </w:rPr>
            </w:pPr>
            <w:r>
              <w:rPr>
                <w:sz w:val="22"/>
                <w:szCs w:val="22"/>
              </w:rPr>
              <w:t>2</w:t>
            </w:r>
          </w:p>
        </w:tc>
        <w:tc>
          <w:tcPr>
            <w:tcW w:w="246" w:type="pct"/>
            <w:tcBorders>
              <w:left w:val="single" w:sz="2" w:space="0" w:color="auto"/>
            </w:tcBorders>
            <w:vAlign w:val="center"/>
          </w:tcPr>
          <w:p w14:paraId="6DC97229" w14:textId="104E569A" w:rsidR="009B3826" w:rsidRPr="00371114" w:rsidRDefault="009B3826" w:rsidP="00684348">
            <w:pPr>
              <w:ind w:left="-57" w:right="-60"/>
              <w:jc w:val="center"/>
              <w:rPr>
                <w:sz w:val="22"/>
                <w:szCs w:val="22"/>
              </w:rPr>
            </w:pPr>
            <w:r>
              <w:rPr>
                <w:sz w:val="22"/>
                <w:szCs w:val="22"/>
              </w:rPr>
              <w:t>3</w:t>
            </w:r>
          </w:p>
        </w:tc>
        <w:tc>
          <w:tcPr>
            <w:tcW w:w="256" w:type="pct"/>
            <w:tcBorders>
              <w:left w:val="single" w:sz="2" w:space="0" w:color="auto"/>
            </w:tcBorders>
            <w:vAlign w:val="center"/>
          </w:tcPr>
          <w:p w14:paraId="1FB67CBB" w14:textId="23E63447" w:rsidR="009B3826" w:rsidRPr="00371114" w:rsidRDefault="002D5AEE" w:rsidP="009B3826">
            <w:pPr>
              <w:ind w:right="-60"/>
              <w:jc w:val="center"/>
              <w:rPr>
                <w:sz w:val="22"/>
                <w:szCs w:val="22"/>
              </w:rPr>
            </w:pPr>
            <w:r>
              <w:rPr>
                <w:sz w:val="22"/>
                <w:szCs w:val="22"/>
              </w:rPr>
              <w:t>3</w:t>
            </w:r>
          </w:p>
        </w:tc>
        <w:tc>
          <w:tcPr>
            <w:tcW w:w="327" w:type="pct"/>
            <w:tcMar>
              <w:left w:w="57" w:type="dxa"/>
              <w:right w:w="57" w:type="dxa"/>
            </w:tcMar>
            <w:vAlign w:val="center"/>
          </w:tcPr>
          <w:p w14:paraId="642D874D" w14:textId="1729896E" w:rsidR="009B3826" w:rsidRPr="00371114" w:rsidRDefault="009B3826" w:rsidP="00684348">
            <w:pPr>
              <w:ind w:left="-57" w:right="-60"/>
              <w:jc w:val="center"/>
              <w:rPr>
                <w:sz w:val="22"/>
                <w:szCs w:val="22"/>
              </w:rPr>
            </w:pPr>
            <w:r>
              <w:rPr>
                <w:sz w:val="22"/>
                <w:szCs w:val="22"/>
              </w:rPr>
              <w:t>2</w:t>
            </w:r>
          </w:p>
        </w:tc>
        <w:tc>
          <w:tcPr>
            <w:tcW w:w="255" w:type="pct"/>
            <w:tcMar>
              <w:left w:w="57" w:type="dxa"/>
              <w:right w:w="57" w:type="dxa"/>
            </w:tcMar>
            <w:vAlign w:val="center"/>
          </w:tcPr>
          <w:p w14:paraId="41AC9147" w14:textId="2F8A0273" w:rsidR="009B3826" w:rsidRPr="00371114" w:rsidRDefault="009B3826" w:rsidP="00684348">
            <w:pPr>
              <w:ind w:left="-57" w:right="-60"/>
              <w:jc w:val="center"/>
              <w:rPr>
                <w:sz w:val="22"/>
                <w:szCs w:val="22"/>
              </w:rPr>
            </w:pPr>
            <w:r>
              <w:rPr>
                <w:sz w:val="22"/>
                <w:szCs w:val="22"/>
              </w:rPr>
              <w:t>2</w:t>
            </w:r>
          </w:p>
        </w:tc>
        <w:tc>
          <w:tcPr>
            <w:tcW w:w="264" w:type="pct"/>
            <w:vAlign w:val="center"/>
          </w:tcPr>
          <w:p w14:paraId="144E37BF" w14:textId="5C8CC62D" w:rsidR="009B3826" w:rsidRPr="00371114" w:rsidRDefault="009B3826" w:rsidP="00684348">
            <w:pPr>
              <w:ind w:left="-57" w:right="-60"/>
              <w:jc w:val="center"/>
              <w:rPr>
                <w:sz w:val="22"/>
                <w:szCs w:val="22"/>
              </w:rPr>
            </w:pPr>
            <w:r>
              <w:rPr>
                <w:sz w:val="22"/>
                <w:szCs w:val="22"/>
              </w:rPr>
              <w:t>3</w:t>
            </w:r>
          </w:p>
        </w:tc>
        <w:tc>
          <w:tcPr>
            <w:tcW w:w="187" w:type="pct"/>
            <w:vAlign w:val="center"/>
          </w:tcPr>
          <w:p w14:paraId="1F8B9E6A" w14:textId="5B480499" w:rsidR="009B3826" w:rsidRPr="00371114" w:rsidRDefault="002D5AEE" w:rsidP="009B3826">
            <w:pPr>
              <w:ind w:right="-60"/>
              <w:jc w:val="center"/>
              <w:rPr>
                <w:sz w:val="22"/>
                <w:szCs w:val="22"/>
              </w:rPr>
            </w:pPr>
            <w:r>
              <w:rPr>
                <w:sz w:val="22"/>
                <w:szCs w:val="22"/>
              </w:rPr>
              <w:t>3</w:t>
            </w:r>
          </w:p>
        </w:tc>
        <w:tc>
          <w:tcPr>
            <w:tcW w:w="245" w:type="pct"/>
            <w:tcMar>
              <w:left w:w="57" w:type="dxa"/>
              <w:right w:w="57" w:type="dxa"/>
            </w:tcMar>
            <w:vAlign w:val="center"/>
          </w:tcPr>
          <w:p w14:paraId="17BD63E5" w14:textId="2BE517B5" w:rsidR="009B3826" w:rsidRPr="00371114" w:rsidRDefault="009B3826" w:rsidP="00684348">
            <w:pPr>
              <w:ind w:left="-57" w:right="-60"/>
              <w:jc w:val="center"/>
              <w:rPr>
                <w:sz w:val="22"/>
                <w:szCs w:val="22"/>
              </w:rPr>
            </w:pPr>
            <w:r>
              <w:rPr>
                <w:sz w:val="22"/>
                <w:szCs w:val="22"/>
              </w:rPr>
              <w:t>2</w:t>
            </w:r>
          </w:p>
        </w:tc>
        <w:tc>
          <w:tcPr>
            <w:tcW w:w="212" w:type="pct"/>
            <w:tcMar>
              <w:left w:w="57" w:type="dxa"/>
              <w:right w:w="57" w:type="dxa"/>
            </w:tcMar>
            <w:vAlign w:val="center"/>
          </w:tcPr>
          <w:p w14:paraId="57AE02EF" w14:textId="0ECB4024" w:rsidR="009B3826" w:rsidRPr="00371114" w:rsidRDefault="009B3826" w:rsidP="00684348">
            <w:pPr>
              <w:ind w:left="-57" w:right="-60"/>
              <w:jc w:val="center"/>
              <w:rPr>
                <w:sz w:val="22"/>
                <w:szCs w:val="22"/>
              </w:rPr>
            </w:pPr>
            <w:r>
              <w:rPr>
                <w:sz w:val="22"/>
                <w:szCs w:val="22"/>
              </w:rPr>
              <w:t>2</w:t>
            </w:r>
          </w:p>
        </w:tc>
        <w:tc>
          <w:tcPr>
            <w:tcW w:w="177" w:type="pct"/>
            <w:tcMar>
              <w:left w:w="57" w:type="dxa"/>
              <w:right w:w="57" w:type="dxa"/>
            </w:tcMar>
            <w:vAlign w:val="center"/>
          </w:tcPr>
          <w:p w14:paraId="49B37440" w14:textId="26686033" w:rsidR="009B3826" w:rsidRPr="00371114" w:rsidRDefault="009B3826" w:rsidP="00684348">
            <w:pPr>
              <w:ind w:left="-57" w:right="-60"/>
              <w:jc w:val="center"/>
              <w:rPr>
                <w:sz w:val="22"/>
                <w:szCs w:val="22"/>
              </w:rPr>
            </w:pPr>
            <w:r>
              <w:rPr>
                <w:sz w:val="22"/>
                <w:szCs w:val="22"/>
              </w:rPr>
              <w:t>3</w:t>
            </w:r>
          </w:p>
        </w:tc>
        <w:tc>
          <w:tcPr>
            <w:tcW w:w="203" w:type="pct"/>
            <w:vAlign w:val="center"/>
          </w:tcPr>
          <w:p w14:paraId="5009501B" w14:textId="19A9A9F6" w:rsidR="009B3826" w:rsidRPr="00371114" w:rsidRDefault="002D5AEE" w:rsidP="009B3826">
            <w:pPr>
              <w:ind w:right="-60"/>
              <w:jc w:val="center"/>
              <w:rPr>
                <w:sz w:val="22"/>
                <w:szCs w:val="22"/>
              </w:rPr>
            </w:pPr>
            <w:r>
              <w:rPr>
                <w:sz w:val="22"/>
                <w:szCs w:val="22"/>
              </w:rPr>
              <w:t>3</w:t>
            </w:r>
          </w:p>
        </w:tc>
        <w:tc>
          <w:tcPr>
            <w:tcW w:w="190" w:type="pct"/>
            <w:vMerge/>
            <w:tcMar>
              <w:left w:w="57" w:type="dxa"/>
              <w:right w:w="57" w:type="dxa"/>
            </w:tcMar>
            <w:vAlign w:val="center"/>
          </w:tcPr>
          <w:p w14:paraId="047F8489" w14:textId="1308B4B5" w:rsidR="009B3826" w:rsidRPr="00371114" w:rsidRDefault="009B3826" w:rsidP="00684348">
            <w:pPr>
              <w:ind w:left="-57" w:right="-60"/>
              <w:jc w:val="center"/>
              <w:rPr>
                <w:sz w:val="22"/>
                <w:szCs w:val="22"/>
              </w:rPr>
            </w:pPr>
          </w:p>
        </w:tc>
        <w:tc>
          <w:tcPr>
            <w:tcW w:w="259" w:type="pct"/>
            <w:vMerge/>
            <w:tcBorders>
              <w:bottom w:val="single" w:sz="4" w:space="0" w:color="auto"/>
            </w:tcBorders>
            <w:tcMar>
              <w:left w:w="57" w:type="dxa"/>
              <w:right w:w="57" w:type="dxa"/>
            </w:tcMar>
            <w:vAlign w:val="center"/>
          </w:tcPr>
          <w:p w14:paraId="2B0C219C" w14:textId="77777777" w:rsidR="009B3826" w:rsidRPr="00371114" w:rsidRDefault="009B3826" w:rsidP="00684348">
            <w:pPr>
              <w:ind w:left="-57" w:right="-60"/>
              <w:jc w:val="center"/>
              <w:rPr>
                <w:sz w:val="22"/>
                <w:szCs w:val="22"/>
              </w:rPr>
            </w:pPr>
          </w:p>
        </w:tc>
        <w:tc>
          <w:tcPr>
            <w:tcW w:w="318" w:type="pct"/>
            <w:vMerge/>
            <w:vAlign w:val="center"/>
          </w:tcPr>
          <w:p w14:paraId="6FF68397" w14:textId="77777777" w:rsidR="009B3826" w:rsidRPr="00371114" w:rsidRDefault="009B3826" w:rsidP="00684348">
            <w:pPr>
              <w:ind w:left="-57" w:right="-60"/>
              <w:jc w:val="center"/>
              <w:rPr>
                <w:sz w:val="22"/>
                <w:szCs w:val="22"/>
              </w:rPr>
            </w:pPr>
          </w:p>
        </w:tc>
        <w:tc>
          <w:tcPr>
            <w:tcW w:w="322" w:type="pct"/>
            <w:vMerge/>
            <w:tcMar>
              <w:left w:w="57" w:type="dxa"/>
              <w:right w:w="57" w:type="dxa"/>
            </w:tcMar>
            <w:vAlign w:val="center"/>
          </w:tcPr>
          <w:p w14:paraId="0B722D19" w14:textId="75D7D70A" w:rsidR="009B3826" w:rsidRPr="00371114" w:rsidRDefault="009B3826" w:rsidP="00684348">
            <w:pPr>
              <w:ind w:left="-57" w:right="-60"/>
              <w:jc w:val="center"/>
              <w:rPr>
                <w:sz w:val="22"/>
                <w:szCs w:val="22"/>
              </w:rPr>
            </w:pPr>
          </w:p>
        </w:tc>
      </w:tr>
      <w:bookmarkEnd w:id="28"/>
    </w:tbl>
    <w:p w14:paraId="3EFF5AED" w14:textId="77777777" w:rsidR="001B1267" w:rsidRDefault="001B1267" w:rsidP="001B1267">
      <w:pPr>
        <w:ind w:firstLine="600"/>
        <w:rPr>
          <w:sz w:val="28"/>
          <w:szCs w:val="28"/>
        </w:rPr>
      </w:pPr>
    </w:p>
    <w:p w14:paraId="65501CF9" w14:textId="77777777" w:rsidR="001B1267" w:rsidRPr="00573E44" w:rsidRDefault="001B1267" w:rsidP="001B1267">
      <w:pPr>
        <w:ind w:firstLine="600"/>
        <w:rPr>
          <w:sz w:val="28"/>
          <w:szCs w:val="28"/>
        </w:rPr>
      </w:pPr>
      <w:r w:rsidRPr="00573E44">
        <w:rPr>
          <w:sz w:val="28"/>
          <w:szCs w:val="28"/>
        </w:rPr>
        <w:t>Т1, Т2 ... Т12 – теми змістових модулів.</w:t>
      </w:r>
    </w:p>
    <w:p w14:paraId="4D74655B" w14:textId="35DDD38D" w:rsidR="001B1267" w:rsidRDefault="001B1267" w:rsidP="001B1267">
      <w:pPr>
        <w:ind w:firstLine="600"/>
        <w:rPr>
          <w:sz w:val="28"/>
          <w:szCs w:val="28"/>
        </w:rPr>
      </w:pPr>
      <w:r w:rsidRPr="00573E44">
        <w:rPr>
          <w:sz w:val="28"/>
          <w:szCs w:val="28"/>
        </w:rPr>
        <w:t>МК – модульний контроль</w:t>
      </w:r>
    </w:p>
    <w:p w14:paraId="1A099A59" w14:textId="0B609681" w:rsidR="009B3826" w:rsidRPr="00573E44" w:rsidRDefault="009B3826" w:rsidP="001B1267">
      <w:pPr>
        <w:ind w:firstLine="600"/>
        <w:rPr>
          <w:sz w:val="28"/>
          <w:szCs w:val="28"/>
        </w:rPr>
      </w:pPr>
      <w:r>
        <w:rPr>
          <w:sz w:val="28"/>
          <w:szCs w:val="28"/>
        </w:rPr>
        <w:t>СР – самостійна робота</w:t>
      </w:r>
    </w:p>
    <w:p w14:paraId="6134BD39" w14:textId="3F4C0E39" w:rsidR="001B1267" w:rsidRDefault="001B1267" w:rsidP="00D86799">
      <w:pPr>
        <w:tabs>
          <w:tab w:val="left" w:pos="8222"/>
        </w:tabs>
        <w:ind w:firstLine="567"/>
        <w:jc w:val="center"/>
        <w:rPr>
          <w:b/>
          <w:sz w:val="28"/>
          <w:szCs w:val="28"/>
        </w:rPr>
      </w:pPr>
    </w:p>
    <w:p w14:paraId="63CA645E" w14:textId="77777777" w:rsidR="001B1267" w:rsidRPr="00F23EEF" w:rsidRDefault="001B1267" w:rsidP="00D86799">
      <w:pPr>
        <w:tabs>
          <w:tab w:val="left" w:pos="8222"/>
        </w:tabs>
        <w:ind w:firstLine="567"/>
        <w:jc w:val="center"/>
        <w:rPr>
          <w:b/>
          <w:sz w:val="28"/>
          <w:szCs w:val="28"/>
        </w:rPr>
      </w:pPr>
    </w:p>
    <w:p w14:paraId="4EBB9359" w14:textId="77777777" w:rsidR="00D86799" w:rsidRPr="00F23EEF" w:rsidRDefault="00D86799" w:rsidP="00D86799">
      <w:pPr>
        <w:tabs>
          <w:tab w:val="left" w:pos="8222"/>
        </w:tabs>
        <w:ind w:firstLine="567"/>
        <w:jc w:val="center"/>
        <w:rPr>
          <w:b/>
          <w:sz w:val="28"/>
          <w:szCs w:val="28"/>
        </w:rPr>
      </w:pPr>
    </w:p>
    <w:p w14:paraId="0D10A70F" w14:textId="77777777" w:rsidR="00573E44" w:rsidRPr="00573E44" w:rsidRDefault="00573E44" w:rsidP="00573E44">
      <w:pPr>
        <w:ind w:left="426"/>
        <w:jc w:val="center"/>
        <w:rPr>
          <w:rFonts w:eastAsia="Arial Unicode MS"/>
          <w:b/>
          <w:color w:val="000000"/>
          <w:sz w:val="28"/>
          <w:szCs w:val="28"/>
          <w:lang w:eastAsia="en-US"/>
        </w:rPr>
      </w:pPr>
      <w:r w:rsidRPr="00573E44">
        <w:rPr>
          <w:rFonts w:eastAsia="Arial Unicode MS"/>
          <w:b/>
          <w:color w:val="000000"/>
          <w:sz w:val="28"/>
          <w:szCs w:val="28"/>
          <w:lang w:eastAsia="en-US"/>
        </w:rPr>
        <w:t>БІЛЕТИ ДО ЕКЗАМЕНУ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573E44" w:rsidRPr="00273DB8" w14:paraId="48D022AF" w14:textId="77777777" w:rsidTr="008551DC">
        <w:trPr>
          <w:jc w:val="center"/>
        </w:trPr>
        <w:tc>
          <w:tcPr>
            <w:tcW w:w="9747" w:type="dxa"/>
            <w:shd w:val="clear" w:color="auto" w:fill="auto"/>
          </w:tcPr>
          <w:p w14:paraId="52E5A93D" w14:textId="77777777" w:rsidR="00573E44" w:rsidRPr="00573E44" w:rsidRDefault="00573E44" w:rsidP="008551DC">
            <w:pPr>
              <w:spacing w:before="120"/>
              <w:jc w:val="center"/>
              <w:rPr>
                <w:b/>
                <w:bCs/>
                <w:sz w:val="26"/>
                <w:szCs w:val="26"/>
                <w:lang w:eastAsia="en-US"/>
              </w:rPr>
            </w:pPr>
            <w:r w:rsidRPr="00573E44">
              <w:rPr>
                <w:b/>
                <w:bCs/>
                <w:sz w:val="26"/>
                <w:szCs w:val="26"/>
                <w:lang w:eastAsia="en-US"/>
              </w:rPr>
              <w:t>Відкритий міжнародний університет розвитку людини „Україна”</w:t>
            </w:r>
          </w:p>
          <w:p w14:paraId="4F9A6B3E" w14:textId="77777777" w:rsidR="00573E44" w:rsidRPr="00573E44" w:rsidRDefault="00573E44" w:rsidP="008551DC">
            <w:pPr>
              <w:jc w:val="center"/>
              <w:rPr>
                <w:b/>
                <w:bCs/>
                <w:sz w:val="26"/>
                <w:szCs w:val="26"/>
                <w:lang w:eastAsia="en-US"/>
              </w:rPr>
            </w:pPr>
            <w:r w:rsidRPr="00573E44">
              <w:rPr>
                <w:b/>
                <w:bCs/>
                <w:sz w:val="26"/>
                <w:szCs w:val="26"/>
                <w:lang w:eastAsia="en-US"/>
              </w:rPr>
              <w:t>Хмельницький інститут соціальних технологій</w:t>
            </w:r>
          </w:p>
          <w:p w14:paraId="7210FA71" w14:textId="77777777" w:rsidR="00573E44" w:rsidRPr="00573E44" w:rsidRDefault="00573E44" w:rsidP="008551DC">
            <w:pPr>
              <w:jc w:val="center"/>
              <w:rPr>
                <w:sz w:val="26"/>
                <w:szCs w:val="26"/>
                <w:lang w:eastAsia="en-US"/>
              </w:rPr>
            </w:pPr>
            <w:r w:rsidRPr="00573E44">
              <w:rPr>
                <w:sz w:val="26"/>
                <w:szCs w:val="26"/>
                <w:lang w:eastAsia="en-US"/>
              </w:rPr>
              <w:t>Кафедра психології та соціальної роботи</w:t>
            </w:r>
          </w:p>
          <w:p w14:paraId="1064C7DA" w14:textId="77777777" w:rsidR="00573E44" w:rsidRPr="00573E44" w:rsidRDefault="00573E44" w:rsidP="008551DC">
            <w:pPr>
              <w:rPr>
                <w:sz w:val="22"/>
                <w:szCs w:val="22"/>
                <w:lang w:eastAsia="en-US"/>
              </w:rPr>
            </w:pPr>
            <w:r w:rsidRPr="00573E44">
              <w:rPr>
                <w:b/>
                <w:bCs/>
                <w:sz w:val="22"/>
                <w:szCs w:val="22"/>
                <w:lang w:eastAsia="en-US"/>
              </w:rPr>
              <w:t xml:space="preserve">Освітній ступінь: </w:t>
            </w:r>
            <w:r w:rsidRPr="00573E44">
              <w:rPr>
                <w:sz w:val="22"/>
                <w:szCs w:val="22"/>
                <w:lang w:eastAsia="en-US"/>
              </w:rPr>
              <w:t>бакалавр</w:t>
            </w:r>
          </w:p>
          <w:p w14:paraId="7B61186E" w14:textId="77777777" w:rsidR="00ED47A6" w:rsidRDefault="008D277B" w:rsidP="008551DC">
            <w:pPr>
              <w:rPr>
                <w:b/>
                <w:bCs/>
                <w:sz w:val="22"/>
                <w:szCs w:val="22"/>
                <w:lang w:eastAsia="en-US"/>
              </w:rPr>
            </w:pPr>
            <w:r>
              <w:rPr>
                <w:b/>
                <w:bCs/>
                <w:sz w:val="22"/>
                <w:szCs w:val="22"/>
                <w:lang w:eastAsia="en-US"/>
              </w:rPr>
              <w:t>С</w:t>
            </w:r>
            <w:r w:rsidR="00573E44" w:rsidRPr="00573E44">
              <w:rPr>
                <w:b/>
                <w:bCs/>
                <w:sz w:val="22"/>
                <w:szCs w:val="22"/>
                <w:lang w:eastAsia="en-US"/>
              </w:rPr>
              <w:t>пеціальн</w:t>
            </w:r>
            <w:r>
              <w:rPr>
                <w:b/>
                <w:bCs/>
                <w:sz w:val="22"/>
                <w:szCs w:val="22"/>
                <w:lang w:eastAsia="en-US"/>
              </w:rPr>
              <w:t>ість</w:t>
            </w:r>
            <w:r w:rsidR="00573E44" w:rsidRPr="00573E44">
              <w:rPr>
                <w:b/>
                <w:bCs/>
                <w:sz w:val="22"/>
                <w:szCs w:val="22"/>
                <w:lang w:eastAsia="en-US"/>
              </w:rPr>
              <w:t>:</w:t>
            </w:r>
            <w:r w:rsidR="00573E44" w:rsidRPr="00573E44">
              <w:rPr>
                <w:sz w:val="22"/>
                <w:szCs w:val="22"/>
                <w:lang w:eastAsia="en-US"/>
              </w:rPr>
              <w:t xml:space="preserve"> </w:t>
            </w:r>
            <w:r w:rsidR="00ED47A6" w:rsidRPr="00ED47A6">
              <w:rPr>
                <w:sz w:val="22"/>
                <w:szCs w:val="22"/>
                <w:u w:val="single"/>
                <w:lang w:eastAsia="en-US"/>
              </w:rPr>
              <w:t>I10 Соціальна робота та консультування</w:t>
            </w:r>
            <w:r w:rsidR="00ED47A6" w:rsidRPr="00ED47A6">
              <w:rPr>
                <w:b/>
                <w:bCs/>
                <w:sz w:val="22"/>
                <w:szCs w:val="22"/>
                <w:lang w:eastAsia="en-US"/>
              </w:rPr>
              <w:t xml:space="preserve"> </w:t>
            </w:r>
          </w:p>
          <w:p w14:paraId="74538C28" w14:textId="14898933" w:rsidR="00573E44" w:rsidRPr="00573E44" w:rsidRDefault="00573E44" w:rsidP="008551DC">
            <w:pPr>
              <w:rPr>
                <w:i/>
                <w:sz w:val="22"/>
                <w:szCs w:val="22"/>
                <w:lang w:eastAsia="en-US"/>
              </w:rPr>
            </w:pPr>
            <w:r w:rsidRPr="00573E44">
              <w:rPr>
                <w:b/>
                <w:bCs/>
                <w:sz w:val="22"/>
                <w:szCs w:val="22"/>
                <w:lang w:eastAsia="en-US"/>
              </w:rPr>
              <w:t>Семестр:</w:t>
            </w:r>
            <w:r w:rsidRPr="00573E44">
              <w:rPr>
                <w:sz w:val="22"/>
                <w:szCs w:val="22"/>
                <w:lang w:eastAsia="en-US"/>
              </w:rPr>
              <w:t xml:space="preserve"> </w:t>
            </w:r>
            <w:r>
              <w:rPr>
                <w:sz w:val="22"/>
                <w:szCs w:val="22"/>
                <w:lang w:eastAsia="en-US"/>
              </w:rPr>
              <w:t>І</w:t>
            </w:r>
          </w:p>
          <w:p w14:paraId="4434C59B" w14:textId="3D80D65C" w:rsidR="00573E44" w:rsidRPr="00573E44" w:rsidRDefault="00573E44" w:rsidP="008551DC">
            <w:pPr>
              <w:rPr>
                <w:sz w:val="22"/>
                <w:szCs w:val="22"/>
                <w:lang w:eastAsia="en-US"/>
              </w:rPr>
            </w:pPr>
            <w:r w:rsidRPr="00573E44">
              <w:rPr>
                <w:b/>
                <w:bCs/>
                <w:sz w:val="22"/>
                <w:szCs w:val="22"/>
                <w:lang w:eastAsia="en-US"/>
              </w:rPr>
              <w:t>Навчальна дисципліна:</w:t>
            </w:r>
            <w:r w:rsidRPr="00573E44">
              <w:rPr>
                <w:sz w:val="22"/>
                <w:szCs w:val="22"/>
                <w:lang w:eastAsia="en-US"/>
              </w:rPr>
              <w:t xml:space="preserve"> </w:t>
            </w:r>
            <w:r w:rsidR="00D86799">
              <w:rPr>
                <w:sz w:val="22"/>
                <w:szCs w:val="22"/>
                <w:lang w:eastAsia="en-US"/>
              </w:rPr>
              <w:t xml:space="preserve">Вступ до спеціальності та </w:t>
            </w:r>
            <w:r w:rsidR="001B1267">
              <w:rPr>
                <w:sz w:val="22"/>
                <w:szCs w:val="22"/>
                <w:lang w:eastAsia="en-US"/>
              </w:rPr>
              <w:t>етика</w:t>
            </w:r>
            <w:r w:rsidR="004214DB">
              <w:rPr>
                <w:sz w:val="22"/>
                <w:szCs w:val="22"/>
                <w:lang w:eastAsia="en-US"/>
              </w:rPr>
              <w:t xml:space="preserve"> соціальної роботи</w:t>
            </w:r>
          </w:p>
          <w:p w14:paraId="378D9484" w14:textId="77777777" w:rsidR="00573E44" w:rsidRPr="00273DB8" w:rsidRDefault="00573E44" w:rsidP="008551DC">
            <w:pPr>
              <w:jc w:val="center"/>
              <w:rPr>
                <w:b/>
                <w:bCs/>
                <w:sz w:val="28"/>
                <w:szCs w:val="28"/>
                <w:lang w:eastAsia="en-US"/>
              </w:rPr>
            </w:pPr>
          </w:p>
          <w:p w14:paraId="4D875130" w14:textId="77777777" w:rsidR="00573E44" w:rsidRPr="004214DB" w:rsidRDefault="00573E44" w:rsidP="008551DC">
            <w:pPr>
              <w:jc w:val="center"/>
              <w:rPr>
                <w:sz w:val="26"/>
                <w:szCs w:val="26"/>
                <w:lang w:eastAsia="en-US"/>
              </w:rPr>
            </w:pPr>
            <w:r w:rsidRPr="004214DB">
              <w:rPr>
                <w:b/>
                <w:bCs/>
                <w:sz w:val="26"/>
                <w:szCs w:val="26"/>
                <w:lang w:eastAsia="en-US"/>
              </w:rPr>
              <w:t>ЕКЗАМЕНАЦІЙНИЙ БІЛЕТ № 1</w:t>
            </w:r>
          </w:p>
          <w:p w14:paraId="5B4271FB" w14:textId="77777777" w:rsidR="00D86799" w:rsidRPr="00D86799" w:rsidRDefault="00D86799" w:rsidP="00D86799">
            <w:pPr>
              <w:numPr>
                <w:ilvl w:val="0"/>
                <w:numId w:val="38"/>
              </w:numPr>
              <w:jc w:val="both"/>
              <w:rPr>
                <w:sz w:val="28"/>
                <w:szCs w:val="28"/>
              </w:rPr>
            </w:pPr>
            <w:r w:rsidRPr="00D86799">
              <w:rPr>
                <w:sz w:val="28"/>
                <w:szCs w:val="28"/>
              </w:rPr>
              <w:t>Клієнти соціальної роботи</w:t>
            </w:r>
          </w:p>
          <w:p w14:paraId="1F1B9855" w14:textId="77777777" w:rsidR="00D86799" w:rsidRPr="00D86799" w:rsidRDefault="00D86799" w:rsidP="00D86799">
            <w:pPr>
              <w:numPr>
                <w:ilvl w:val="0"/>
                <w:numId w:val="38"/>
              </w:numPr>
              <w:jc w:val="both"/>
              <w:rPr>
                <w:sz w:val="28"/>
                <w:szCs w:val="28"/>
              </w:rPr>
            </w:pPr>
            <w:r w:rsidRPr="00D86799">
              <w:rPr>
                <w:sz w:val="28"/>
                <w:szCs w:val="28"/>
              </w:rPr>
              <w:t>Сфери практичної соціальної робот</w:t>
            </w:r>
          </w:p>
          <w:p w14:paraId="00AFA8CF" w14:textId="77777777" w:rsidR="00D86799" w:rsidRPr="00D86799" w:rsidRDefault="00D86799" w:rsidP="00D86799">
            <w:pPr>
              <w:numPr>
                <w:ilvl w:val="0"/>
                <w:numId w:val="38"/>
              </w:numPr>
              <w:jc w:val="both"/>
              <w:rPr>
                <w:sz w:val="28"/>
                <w:szCs w:val="28"/>
              </w:rPr>
            </w:pPr>
            <w:r w:rsidRPr="00D86799">
              <w:rPr>
                <w:sz w:val="28"/>
                <w:szCs w:val="28"/>
              </w:rPr>
              <w:t>Поняття “цінностей соціальної роботи”</w:t>
            </w:r>
          </w:p>
          <w:p w14:paraId="6DEBBBF4" w14:textId="77777777" w:rsidR="00573E44" w:rsidRPr="004214DB" w:rsidRDefault="00573E44" w:rsidP="008551DC">
            <w:pPr>
              <w:rPr>
                <w:sz w:val="20"/>
                <w:szCs w:val="20"/>
                <w:lang w:eastAsia="en-US"/>
              </w:rPr>
            </w:pPr>
          </w:p>
          <w:p w14:paraId="079666AC" w14:textId="77777777" w:rsidR="00573E44" w:rsidRPr="00273DB8" w:rsidRDefault="00573E44" w:rsidP="008551DC">
            <w:pPr>
              <w:rPr>
                <w:b/>
                <w:bCs/>
                <w:lang w:eastAsia="en-US"/>
              </w:rPr>
            </w:pPr>
            <w:r w:rsidRPr="00273DB8">
              <w:rPr>
                <w:b/>
                <w:bCs/>
                <w:lang w:eastAsia="en-US"/>
              </w:rPr>
              <w:t xml:space="preserve">Затверджено на засіданні кафедри психології та соціальної роботи </w:t>
            </w:r>
          </w:p>
          <w:p w14:paraId="2FED8A36" w14:textId="1DE14084" w:rsidR="00573E44" w:rsidRPr="00273DB8" w:rsidRDefault="00573E44" w:rsidP="008551DC">
            <w:pPr>
              <w:rPr>
                <w:b/>
                <w:bCs/>
                <w:lang w:eastAsia="en-US"/>
              </w:rPr>
            </w:pPr>
            <w:r w:rsidRPr="00273DB8">
              <w:rPr>
                <w:b/>
                <w:bCs/>
                <w:lang w:eastAsia="en-US"/>
              </w:rPr>
              <w:t>Протокол №1 від „</w:t>
            </w:r>
            <w:r w:rsidR="00C51154">
              <w:rPr>
                <w:b/>
                <w:bCs/>
                <w:lang w:eastAsia="en-US"/>
              </w:rPr>
              <w:t>28</w:t>
            </w:r>
            <w:r w:rsidRPr="00273DB8">
              <w:rPr>
                <w:b/>
                <w:bCs/>
                <w:lang w:eastAsia="en-US"/>
              </w:rPr>
              <w:t xml:space="preserve">” </w:t>
            </w:r>
            <w:r w:rsidR="00C51154">
              <w:rPr>
                <w:b/>
                <w:bCs/>
                <w:lang w:eastAsia="en-US"/>
              </w:rPr>
              <w:t>серп</w:t>
            </w:r>
            <w:r w:rsidRPr="00273DB8">
              <w:rPr>
                <w:b/>
                <w:bCs/>
                <w:lang w:eastAsia="en-US"/>
              </w:rPr>
              <w:t>ня 20</w:t>
            </w:r>
            <w:r w:rsidR="008D277B">
              <w:rPr>
                <w:b/>
                <w:bCs/>
                <w:lang w:eastAsia="en-US"/>
              </w:rPr>
              <w:t>2</w:t>
            </w:r>
            <w:r w:rsidR="001B1267">
              <w:rPr>
                <w:b/>
                <w:bCs/>
                <w:lang w:val="ru-RU" w:eastAsia="en-US"/>
              </w:rPr>
              <w:t>5</w:t>
            </w:r>
            <w:r w:rsidRPr="00273DB8">
              <w:rPr>
                <w:b/>
                <w:bCs/>
                <w:lang w:eastAsia="en-US"/>
              </w:rPr>
              <w:t xml:space="preserve"> року.</w:t>
            </w:r>
          </w:p>
          <w:p w14:paraId="46DBF629" w14:textId="77777777" w:rsidR="00573E44" w:rsidRPr="004214DB" w:rsidRDefault="00573E44" w:rsidP="008551DC">
            <w:pPr>
              <w:rPr>
                <w:sz w:val="16"/>
                <w:szCs w:val="16"/>
                <w:lang w:eastAsia="en-US"/>
              </w:rPr>
            </w:pPr>
          </w:p>
          <w:p w14:paraId="7F7F53BD" w14:textId="77777777" w:rsidR="00573E44" w:rsidRPr="00273DB8" w:rsidRDefault="00573E44" w:rsidP="008551DC">
            <w:pPr>
              <w:rPr>
                <w:sz w:val="28"/>
                <w:szCs w:val="28"/>
                <w:lang w:eastAsia="en-US"/>
              </w:rPr>
            </w:pPr>
            <w:r w:rsidRPr="00273DB8">
              <w:rPr>
                <w:sz w:val="28"/>
                <w:szCs w:val="28"/>
                <w:lang w:eastAsia="en-US"/>
              </w:rPr>
              <w:t>Завідувач кафедри                 ____________            С. М. Кондратюк</w:t>
            </w:r>
          </w:p>
          <w:p w14:paraId="52BC797D" w14:textId="77777777" w:rsidR="00573E44" w:rsidRPr="004214DB" w:rsidRDefault="00573E44" w:rsidP="008551DC">
            <w:pPr>
              <w:rPr>
                <w:sz w:val="20"/>
                <w:szCs w:val="20"/>
                <w:lang w:eastAsia="en-US"/>
              </w:rPr>
            </w:pPr>
            <w:r w:rsidRPr="004214DB">
              <w:rPr>
                <w:sz w:val="20"/>
                <w:szCs w:val="20"/>
                <w:lang w:eastAsia="en-US"/>
              </w:rPr>
              <w:t xml:space="preserve">                                      </w:t>
            </w:r>
            <w:r w:rsidR="004214DB">
              <w:rPr>
                <w:sz w:val="20"/>
                <w:szCs w:val="20"/>
                <w:lang w:eastAsia="en-US"/>
              </w:rPr>
              <w:t xml:space="preserve">             </w:t>
            </w:r>
            <w:r w:rsidRPr="004214DB">
              <w:rPr>
                <w:sz w:val="20"/>
                <w:szCs w:val="20"/>
                <w:lang w:eastAsia="en-US"/>
              </w:rPr>
              <w:t xml:space="preserve">                           (підпис)                                 (ПІБ)</w:t>
            </w:r>
          </w:p>
          <w:p w14:paraId="238D85C1" w14:textId="77777777" w:rsidR="00573E44" w:rsidRPr="004214DB" w:rsidRDefault="00573E44" w:rsidP="008551DC">
            <w:pPr>
              <w:rPr>
                <w:sz w:val="16"/>
                <w:szCs w:val="16"/>
                <w:lang w:eastAsia="en-US"/>
              </w:rPr>
            </w:pPr>
          </w:p>
          <w:p w14:paraId="075112AF" w14:textId="77777777" w:rsidR="00573E44" w:rsidRPr="00273DB8" w:rsidRDefault="00573E44" w:rsidP="008551DC">
            <w:pPr>
              <w:rPr>
                <w:sz w:val="28"/>
                <w:szCs w:val="28"/>
                <w:lang w:eastAsia="en-US"/>
              </w:rPr>
            </w:pPr>
            <w:r w:rsidRPr="00273DB8">
              <w:rPr>
                <w:sz w:val="28"/>
                <w:szCs w:val="28"/>
                <w:lang w:eastAsia="en-US"/>
              </w:rPr>
              <w:t xml:space="preserve">Екзаменатор                          ____________             </w:t>
            </w:r>
            <w:r>
              <w:rPr>
                <w:sz w:val="28"/>
                <w:szCs w:val="28"/>
                <w:lang w:eastAsia="en-US"/>
              </w:rPr>
              <w:t>О. О. Корабльова</w:t>
            </w:r>
          </w:p>
          <w:p w14:paraId="4C4687AF" w14:textId="77777777" w:rsidR="00573E44" w:rsidRPr="004214DB" w:rsidRDefault="00573E44" w:rsidP="008551DC">
            <w:pPr>
              <w:rPr>
                <w:rFonts w:eastAsia="Calibri"/>
                <w:color w:val="000000"/>
                <w:sz w:val="20"/>
                <w:szCs w:val="20"/>
                <w:lang w:eastAsia="en-US"/>
              </w:rPr>
            </w:pPr>
            <w:r w:rsidRPr="004214DB">
              <w:rPr>
                <w:rFonts w:eastAsia="Calibri"/>
                <w:color w:val="000000"/>
                <w:sz w:val="20"/>
                <w:szCs w:val="20"/>
                <w:lang w:eastAsia="en-US"/>
              </w:rPr>
              <w:t xml:space="preserve">                                                         </w:t>
            </w:r>
            <w:r w:rsidR="004214DB">
              <w:rPr>
                <w:rFonts w:eastAsia="Calibri"/>
                <w:color w:val="000000"/>
                <w:sz w:val="20"/>
                <w:szCs w:val="20"/>
                <w:lang w:eastAsia="en-US"/>
              </w:rPr>
              <w:t xml:space="preserve">              </w:t>
            </w:r>
            <w:r w:rsidRPr="004214DB">
              <w:rPr>
                <w:rFonts w:eastAsia="Calibri"/>
                <w:color w:val="000000"/>
                <w:sz w:val="20"/>
                <w:szCs w:val="20"/>
                <w:lang w:eastAsia="en-US"/>
              </w:rPr>
              <w:t xml:space="preserve">       (підпис)                         (посада, ПІБ)</w:t>
            </w:r>
          </w:p>
        </w:tc>
      </w:tr>
    </w:tbl>
    <w:p w14:paraId="73CF72CE" w14:textId="5B8832A9" w:rsidR="00573E44" w:rsidRDefault="00573E44" w:rsidP="00573E44">
      <w:pPr>
        <w:rPr>
          <w:highlight w:val="yellow"/>
        </w:rPr>
      </w:pPr>
    </w:p>
    <w:p w14:paraId="2A73B9E2" w14:textId="77777777" w:rsidR="001B1267" w:rsidRDefault="001B1267" w:rsidP="007B19DA">
      <w:pPr>
        <w:rPr>
          <w:b/>
          <w:bCs/>
          <w:color w:val="FF0000"/>
          <w:sz w:val="28"/>
          <w:szCs w:val="28"/>
        </w:rPr>
      </w:pPr>
    </w:p>
    <w:p w14:paraId="329A0FB2" w14:textId="77777777" w:rsidR="001B1267" w:rsidRDefault="001B1267" w:rsidP="001B1267">
      <w:pPr>
        <w:jc w:val="center"/>
        <w:rPr>
          <w:b/>
          <w:bCs/>
          <w:color w:val="FF0000"/>
          <w:sz w:val="28"/>
          <w:szCs w:val="28"/>
        </w:rPr>
      </w:pPr>
    </w:p>
    <w:p w14:paraId="7325E39B" w14:textId="34AED7D0" w:rsidR="001B1267" w:rsidRPr="001B1267" w:rsidRDefault="001B1267" w:rsidP="001B1267">
      <w:pPr>
        <w:jc w:val="center"/>
        <w:rPr>
          <w:b/>
          <w:bCs/>
          <w:sz w:val="28"/>
          <w:szCs w:val="28"/>
        </w:rPr>
      </w:pPr>
      <w:r w:rsidRPr="001B1267">
        <w:rPr>
          <w:b/>
          <w:bCs/>
          <w:sz w:val="28"/>
          <w:szCs w:val="28"/>
        </w:rPr>
        <w:lastRenderedPageBreak/>
        <w:t>Оцінка за екзамен: шкала оцінювання національна та ECTS</w:t>
      </w:r>
    </w:p>
    <w:p w14:paraId="0F999D5C" w14:textId="77777777" w:rsidR="001B1267" w:rsidRPr="001B1267" w:rsidRDefault="001B1267" w:rsidP="001B1267">
      <w:pPr>
        <w:jc w:val="center"/>
        <w:rPr>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19"/>
        <w:gridCol w:w="1816"/>
        <w:gridCol w:w="1680"/>
        <w:gridCol w:w="806"/>
        <w:gridCol w:w="4201"/>
      </w:tblGrid>
      <w:tr w:rsidR="001B1267" w:rsidRPr="001B1267" w14:paraId="7CB041CA" w14:textId="77777777" w:rsidTr="00684348">
        <w:trPr>
          <w:trHeight w:val="519"/>
          <w:tblCellSpacing w:w="0" w:type="dxa"/>
        </w:trPr>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13368334" w14:textId="77777777" w:rsidR="001B1267" w:rsidRPr="001B1267" w:rsidRDefault="001B1267" w:rsidP="00684348">
            <w:pPr>
              <w:jc w:val="center"/>
            </w:pPr>
            <w:r w:rsidRPr="001B1267">
              <w:rPr>
                <w:b/>
                <w:bCs/>
              </w:rPr>
              <w:t>Оцінка за 100-бальною системою</w:t>
            </w:r>
          </w:p>
        </w:tc>
        <w:tc>
          <w:tcPr>
            <w:tcW w:w="800" w:type="pct"/>
            <w:tcBorders>
              <w:top w:val="outset" w:sz="6" w:space="0" w:color="auto"/>
              <w:left w:val="outset" w:sz="6" w:space="0" w:color="auto"/>
              <w:right w:val="outset" w:sz="6" w:space="0" w:color="auto"/>
            </w:tcBorders>
            <w:vAlign w:val="center"/>
            <w:hideMark/>
          </w:tcPr>
          <w:p w14:paraId="2D541EE2" w14:textId="77777777" w:rsidR="001B1267" w:rsidRPr="001B1267" w:rsidRDefault="001B1267" w:rsidP="00684348">
            <w:pPr>
              <w:jc w:val="center"/>
            </w:pPr>
            <w:r w:rsidRPr="001B1267">
              <w:rPr>
                <w:b/>
                <w:bCs/>
              </w:rPr>
              <w:t>Оцінка за національною шкалою</w:t>
            </w:r>
          </w:p>
        </w:tc>
        <w:tc>
          <w:tcPr>
            <w:tcW w:w="2000" w:type="pct"/>
            <w:gridSpan w:val="2"/>
            <w:tcBorders>
              <w:top w:val="outset" w:sz="6" w:space="0" w:color="auto"/>
              <w:left w:val="outset" w:sz="6" w:space="0" w:color="auto"/>
              <w:right w:val="outset" w:sz="6" w:space="0" w:color="auto"/>
            </w:tcBorders>
            <w:vAlign w:val="center"/>
          </w:tcPr>
          <w:p w14:paraId="0F319866" w14:textId="77777777" w:rsidR="001B1267" w:rsidRPr="001B1267" w:rsidRDefault="001B1267" w:rsidP="00684348">
            <w:pPr>
              <w:jc w:val="center"/>
            </w:pPr>
            <w:r w:rsidRPr="001B1267">
              <w:rPr>
                <w:b/>
                <w:bCs/>
              </w:rPr>
              <w:t>Оцінка за шкалою ECTS</w:t>
            </w:r>
          </w:p>
        </w:tc>
      </w:tr>
      <w:tr w:rsidR="001B1267" w:rsidRPr="001B1267" w14:paraId="2AE53005" w14:textId="77777777" w:rsidTr="00684348">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10D8E031" w14:textId="77777777" w:rsidR="001B1267" w:rsidRPr="001B1267" w:rsidRDefault="001B1267" w:rsidP="00684348">
            <w:pPr>
              <w:jc w:val="center"/>
              <w:rPr>
                <w:b/>
                <w:sz w:val="28"/>
                <w:szCs w:val="28"/>
              </w:rPr>
            </w:pPr>
            <w:r w:rsidRPr="001B1267">
              <w:rPr>
                <w:b/>
                <w:sz w:val="28"/>
                <w:szCs w:val="28"/>
              </w:rPr>
              <w:t>36 – 40 та більше</w:t>
            </w:r>
          </w:p>
        </w:tc>
        <w:tc>
          <w:tcPr>
            <w:tcW w:w="864" w:type="pct"/>
            <w:tcBorders>
              <w:top w:val="outset" w:sz="6" w:space="0" w:color="auto"/>
              <w:left w:val="outset" w:sz="6" w:space="0" w:color="auto"/>
              <w:bottom w:val="outset" w:sz="6" w:space="0" w:color="auto"/>
              <w:right w:val="outset" w:sz="6" w:space="0" w:color="auto"/>
            </w:tcBorders>
            <w:vAlign w:val="center"/>
            <w:hideMark/>
          </w:tcPr>
          <w:p w14:paraId="6B1D6A60" w14:textId="77777777" w:rsidR="001B1267" w:rsidRPr="001B1267" w:rsidRDefault="001B1267" w:rsidP="00684348">
            <w:pPr>
              <w:jc w:val="center"/>
              <w:rPr>
                <w:i/>
                <w:sz w:val="28"/>
                <w:szCs w:val="28"/>
              </w:rPr>
            </w:pPr>
            <w:r w:rsidRPr="001B1267">
              <w:rPr>
                <w:i/>
                <w:sz w:val="28"/>
                <w:szCs w:val="28"/>
              </w:rPr>
              <w:t>відмінно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6286D604" w14:textId="77777777" w:rsidR="001B1267" w:rsidRPr="001B1267" w:rsidRDefault="001B1267" w:rsidP="00684348">
            <w:pPr>
              <w:jc w:val="center"/>
              <w:rPr>
                <w:b/>
                <w:sz w:val="28"/>
                <w:szCs w:val="28"/>
              </w:rPr>
            </w:pPr>
            <w:r w:rsidRPr="001B1267">
              <w:rPr>
                <w:b/>
                <w:sz w:val="28"/>
                <w:szCs w:val="28"/>
              </w:rPr>
              <w:t>5</w:t>
            </w:r>
          </w:p>
        </w:tc>
        <w:tc>
          <w:tcPr>
            <w:tcW w:w="384" w:type="pct"/>
            <w:tcBorders>
              <w:top w:val="outset" w:sz="6" w:space="0" w:color="auto"/>
              <w:left w:val="outset" w:sz="6" w:space="0" w:color="auto"/>
              <w:bottom w:val="outset" w:sz="6" w:space="0" w:color="auto"/>
              <w:right w:val="outset" w:sz="6" w:space="0" w:color="auto"/>
            </w:tcBorders>
            <w:vAlign w:val="center"/>
            <w:hideMark/>
          </w:tcPr>
          <w:p w14:paraId="69CD3C14" w14:textId="77777777" w:rsidR="001B1267" w:rsidRPr="001B1267" w:rsidRDefault="001B1267" w:rsidP="00684348">
            <w:pPr>
              <w:jc w:val="center"/>
              <w:rPr>
                <w:b/>
                <w:sz w:val="28"/>
                <w:szCs w:val="28"/>
              </w:rPr>
            </w:pPr>
            <w:r w:rsidRPr="001B1267">
              <w:rPr>
                <w:b/>
                <w:sz w:val="28"/>
                <w:szCs w:val="28"/>
              </w:rPr>
              <w:t>A</w:t>
            </w:r>
          </w:p>
        </w:tc>
        <w:tc>
          <w:tcPr>
            <w:tcW w:w="2000" w:type="pct"/>
            <w:tcBorders>
              <w:top w:val="outset" w:sz="6" w:space="0" w:color="auto"/>
              <w:left w:val="outset" w:sz="6" w:space="0" w:color="auto"/>
              <w:bottom w:val="outset" w:sz="6" w:space="0" w:color="auto"/>
              <w:right w:val="outset" w:sz="6" w:space="0" w:color="auto"/>
            </w:tcBorders>
            <w:vAlign w:val="center"/>
            <w:hideMark/>
          </w:tcPr>
          <w:p w14:paraId="0186C94D" w14:textId="77777777" w:rsidR="001B1267" w:rsidRPr="001B1267" w:rsidRDefault="001B1267" w:rsidP="00684348">
            <w:pPr>
              <w:jc w:val="center"/>
              <w:rPr>
                <w:i/>
                <w:sz w:val="28"/>
                <w:szCs w:val="28"/>
              </w:rPr>
            </w:pPr>
            <w:r w:rsidRPr="001B1267">
              <w:rPr>
                <w:i/>
                <w:sz w:val="28"/>
                <w:szCs w:val="28"/>
              </w:rPr>
              <w:t>відмінно</w:t>
            </w:r>
          </w:p>
        </w:tc>
      </w:tr>
      <w:tr w:rsidR="001B1267" w:rsidRPr="001B1267" w14:paraId="41199AB9" w14:textId="77777777" w:rsidTr="00684348">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356FE744" w14:textId="77777777" w:rsidR="001B1267" w:rsidRPr="001B1267" w:rsidRDefault="001B1267" w:rsidP="00684348">
            <w:pPr>
              <w:jc w:val="center"/>
              <w:rPr>
                <w:b/>
                <w:sz w:val="28"/>
                <w:szCs w:val="28"/>
              </w:rPr>
            </w:pPr>
            <w:r w:rsidRPr="001B1267">
              <w:rPr>
                <w:b/>
                <w:sz w:val="28"/>
                <w:szCs w:val="28"/>
              </w:rPr>
              <w:t>30 – 35</w:t>
            </w:r>
          </w:p>
        </w:tc>
        <w:tc>
          <w:tcPr>
            <w:tcW w:w="864" w:type="pct"/>
            <w:tcBorders>
              <w:top w:val="outset" w:sz="6" w:space="0" w:color="auto"/>
              <w:left w:val="outset" w:sz="6" w:space="0" w:color="auto"/>
              <w:bottom w:val="outset" w:sz="6" w:space="0" w:color="auto"/>
              <w:right w:val="outset" w:sz="6" w:space="0" w:color="auto"/>
            </w:tcBorders>
            <w:vAlign w:val="center"/>
            <w:hideMark/>
          </w:tcPr>
          <w:p w14:paraId="2107EA91" w14:textId="77777777" w:rsidR="001B1267" w:rsidRPr="001B1267" w:rsidRDefault="001B1267" w:rsidP="00684348">
            <w:pPr>
              <w:jc w:val="center"/>
              <w:rPr>
                <w:i/>
                <w:sz w:val="28"/>
                <w:szCs w:val="28"/>
              </w:rPr>
            </w:pPr>
            <w:r w:rsidRPr="001B1267">
              <w:rPr>
                <w:i/>
                <w:sz w:val="28"/>
                <w:szCs w:val="28"/>
              </w:rPr>
              <w:t>добре</w:t>
            </w:r>
          </w:p>
        </w:tc>
        <w:tc>
          <w:tcPr>
            <w:tcW w:w="800" w:type="pct"/>
            <w:tcBorders>
              <w:top w:val="outset" w:sz="6" w:space="0" w:color="auto"/>
              <w:left w:val="outset" w:sz="6" w:space="0" w:color="auto"/>
              <w:bottom w:val="outset" w:sz="6" w:space="0" w:color="auto"/>
              <w:right w:val="outset" w:sz="6" w:space="0" w:color="auto"/>
            </w:tcBorders>
            <w:vAlign w:val="center"/>
            <w:hideMark/>
          </w:tcPr>
          <w:p w14:paraId="47BE8A27" w14:textId="77777777" w:rsidR="001B1267" w:rsidRPr="001B1267" w:rsidRDefault="001B1267" w:rsidP="00684348">
            <w:pPr>
              <w:jc w:val="center"/>
              <w:rPr>
                <w:b/>
                <w:sz w:val="28"/>
                <w:szCs w:val="28"/>
              </w:rPr>
            </w:pPr>
            <w:r w:rsidRPr="001B1267">
              <w:rPr>
                <w:b/>
                <w:sz w:val="28"/>
                <w:szCs w:val="28"/>
              </w:rPr>
              <w:t>4</w:t>
            </w:r>
          </w:p>
        </w:tc>
        <w:tc>
          <w:tcPr>
            <w:tcW w:w="384" w:type="pct"/>
            <w:tcBorders>
              <w:top w:val="outset" w:sz="6" w:space="0" w:color="auto"/>
              <w:left w:val="outset" w:sz="6" w:space="0" w:color="auto"/>
              <w:bottom w:val="outset" w:sz="6" w:space="0" w:color="auto"/>
              <w:right w:val="outset" w:sz="6" w:space="0" w:color="auto"/>
            </w:tcBorders>
            <w:vAlign w:val="center"/>
            <w:hideMark/>
          </w:tcPr>
          <w:p w14:paraId="73C6CCF6" w14:textId="77777777" w:rsidR="001B1267" w:rsidRPr="001B1267" w:rsidRDefault="001B1267" w:rsidP="00684348">
            <w:pPr>
              <w:jc w:val="center"/>
              <w:rPr>
                <w:b/>
                <w:sz w:val="28"/>
                <w:szCs w:val="28"/>
              </w:rPr>
            </w:pPr>
            <w:r w:rsidRPr="001B1267">
              <w:rPr>
                <w:b/>
                <w:sz w:val="28"/>
                <w:szCs w:val="28"/>
              </w:rPr>
              <w:t>BС</w:t>
            </w:r>
          </w:p>
        </w:tc>
        <w:tc>
          <w:tcPr>
            <w:tcW w:w="2000" w:type="pct"/>
            <w:tcBorders>
              <w:top w:val="outset" w:sz="6" w:space="0" w:color="auto"/>
              <w:left w:val="outset" w:sz="6" w:space="0" w:color="auto"/>
              <w:bottom w:val="outset" w:sz="6" w:space="0" w:color="auto"/>
              <w:right w:val="outset" w:sz="6" w:space="0" w:color="auto"/>
            </w:tcBorders>
            <w:vAlign w:val="center"/>
            <w:hideMark/>
          </w:tcPr>
          <w:p w14:paraId="2CB1EE8E" w14:textId="77777777" w:rsidR="001B1267" w:rsidRPr="001B1267" w:rsidRDefault="001B1267" w:rsidP="00684348">
            <w:pPr>
              <w:jc w:val="center"/>
              <w:rPr>
                <w:i/>
                <w:sz w:val="28"/>
                <w:szCs w:val="28"/>
              </w:rPr>
            </w:pPr>
            <w:r w:rsidRPr="001B1267">
              <w:rPr>
                <w:i/>
                <w:sz w:val="28"/>
                <w:szCs w:val="28"/>
              </w:rPr>
              <w:t>добре</w:t>
            </w:r>
          </w:p>
        </w:tc>
      </w:tr>
      <w:tr w:rsidR="001B1267" w:rsidRPr="001B1267" w14:paraId="018D68B1" w14:textId="77777777" w:rsidTr="00684348">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0E517C95" w14:textId="77777777" w:rsidR="001B1267" w:rsidRPr="001B1267" w:rsidRDefault="001B1267" w:rsidP="00684348">
            <w:pPr>
              <w:jc w:val="center"/>
              <w:rPr>
                <w:b/>
                <w:sz w:val="28"/>
                <w:szCs w:val="28"/>
              </w:rPr>
            </w:pPr>
            <w:r w:rsidRPr="001B1267">
              <w:rPr>
                <w:b/>
                <w:sz w:val="28"/>
                <w:szCs w:val="28"/>
              </w:rPr>
              <w:t>24 – 29</w:t>
            </w:r>
          </w:p>
        </w:tc>
        <w:tc>
          <w:tcPr>
            <w:tcW w:w="864" w:type="pct"/>
            <w:tcBorders>
              <w:top w:val="outset" w:sz="6" w:space="0" w:color="auto"/>
              <w:left w:val="outset" w:sz="6" w:space="0" w:color="auto"/>
              <w:bottom w:val="outset" w:sz="6" w:space="0" w:color="auto"/>
              <w:right w:val="outset" w:sz="6" w:space="0" w:color="auto"/>
            </w:tcBorders>
            <w:vAlign w:val="center"/>
            <w:hideMark/>
          </w:tcPr>
          <w:p w14:paraId="67251DA5" w14:textId="77777777" w:rsidR="001B1267" w:rsidRPr="001B1267" w:rsidRDefault="001B1267" w:rsidP="00684348">
            <w:pPr>
              <w:jc w:val="center"/>
              <w:rPr>
                <w:i/>
                <w:sz w:val="28"/>
                <w:szCs w:val="28"/>
              </w:rPr>
            </w:pPr>
            <w:r w:rsidRPr="001B1267">
              <w:rPr>
                <w:i/>
                <w:sz w:val="28"/>
                <w:szCs w:val="28"/>
              </w:rPr>
              <w:t>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15EF21A7" w14:textId="77777777" w:rsidR="001B1267" w:rsidRPr="001B1267" w:rsidRDefault="001B1267" w:rsidP="00684348">
            <w:pPr>
              <w:jc w:val="center"/>
              <w:rPr>
                <w:b/>
                <w:sz w:val="28"/>
                <w:szCs w:val="28"/>
              </w:rPr>
            </w:pPr>
            <w:r w:rsidRPr="001B1267">
              <w:rPr>
                <w:b/>
                <w:sz w:val="28"/>
                <w:szCs w:val="28"/>
              </w:rPr>
              <w:t>3</w:t>
            </w:r>
          </w:p>
        </w:tc>
        <w:tc>
          <w:tcPr>
            <w:tcW w:w="384" w:type="pct"/>
            <w:tcBorders>
              <w:top w:val="outset" w:sz="6" w:space="0" w:color="auto"/>
              <w:left w:val="outset" w:sz="6" w:space="0" w:color="auto"/>
              <w:bottom w:val="outset" w:sz="6" w:space="0" w:color="auto"/>
              <w:right w:val="outset" w:sz="6" w:space="0" w:color="auto"/>
            </w:tcBorders>
            <w:vAlign w:val="center"/>
            <w:hideMark/>
          </w:tcPr>
          <w:p w14:paraId="11EACDED" w14:textId="77777777" w:rsidR="001B1267" w:rsidRPr="001B1267" w:rsidRDefault="001B1267" w:rsidP="00684348">
            <w:pPr>
              <w:jc w:val="center"/>
              <w:rPr>
                <w:b/>
                <w:sz w:val="28"/>
                <w:szCs w:val="28"/>
              </w:rPr>
            </w:pPr>
            <w:r w:rsidRPr="001B1267">
              <w:rPr>
                <w:b/>
                <w:sz w:val="28"/>
                <w:szCs w:val="28"/>
              </w:rPr>
              <w:t>DЕ</w:t>
            </w:r>
          </w:p>
        </w:tc>
        <w:tc>
          <w:tcPr>
            <w:tcW w:w="2000" w:type="pct"/>
            <w:tcBorders>
              <w:top w:val="outset" w:sz="6" w:space="0" w:color="auto"/>
              <w:left w:val="outset" w:sz="6" w:space="0" w:color="auto"/>
              <w:bottom w:val="outset" w:sz="6" w:space="0" w:color="auto"/>
              <w:right w:val="outset" w:sz="6" w:space="0" w:color="auto"/>
            </w:tcBorders>
            <w:vAlign w:val="center"/>
            <w:hideMark/>
          </w:tcPr>
          <w:p w14:paraId="77EAB0CC" w14:textId="77777777" w:rsidR="001B1267" w:rsidRPr="001B1267" w:rsidRDefault="001B1267" w:rsidP="00684348">
            <w:pPr>
              <w:jc w:val="center"/>
              <w:rPr>
                <w:i/>
                <w:sz w:val="28"/>
                <w:szCs w:val="28"/>
              </w:rPr>
            </w:pPr>
            <w:r w:rsidRPr="001B1267">
              <w:rPr>
                <w:i/>
                <w:sz w:val="28"/>
                <w:szCs w:val="28"/>
              </w:rPr>
              <w:t>задовільно</w:t>
            </w:r>
          </w:p>
        </w:tc>
      </w:tr>
      <w:tr w:rsidR="001B1267" w:rsidRPr="001B1267" w14:paraId="7A6F063F" w14:textId="77777777" w:rsidTr="00684348">
        <w:trPr>
          <w:trHeight w:val="468"/>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28F5F50A" w14:textId="77777777" w:rsidR="001B1267" w:rsidRPr="001B1267" w:rsidRDefault="001B1267" w:rsidP="00684348">
            <w:pPr>
              <w:jc w:val="center"/>
              <w:rPr>
                <w:b/>
                <w:sz w:val="28"/>
                <w:szCs w:val="28"/>
              </w:rPr>
            </w:pPr>
            <w:r w:rsidRPr="001B1267">
              <w:rPr>
                <w:b/>
                <w:sz w:val="28"/>
                <w:szCs w:val="28"/>
              </w:rPr>
              <w:t>14 – 23</w:t>
            </w:r>
          </w:p>
        </w:tc>
        <w:tc>
          <w:tcPr>
            <w:tcW w:w="864" w:type="pct"/>
            <w:vMerge w:val="restart"/>
            <w:tcBorders>
              <w:top w:val="outset" w:sz="6" w:space="0" w:color="auto"/>
              <w:left w:val="outset" w:sz="6" w:space="0" w:color="auto"/>
              <w:right w:val="outset" w:sz="6" w:space="0" w:color="auto"/>
            </w:tcBorders>
            <w:vAlign w:val="center"/>
            <w:hideMark/>
          </w:tcPr>
          <w:p w14:paraId="7EC656F3" w14:textId="77777777" w:rsidR="001B1267" w:rsidRPr="001B1267" w:rsidRDefault="001B1267" w:rsidP="00684348">
            <w:pPr>
              <w:jc w:val="center"/>
              <w:rPr>
                <w:i/>
                <w:sz w:val="28"/>
                <w:szCs w:val="28"/>
              </w:rPr>
            </w:pPr>
            <w:r w:rsidRPr="001B1267">
              <w:rPr>
                <w:i/>
                <w:sz w:val="28"/>
                <w:szCs w:val="28"/>
              </w:rPr>
              <w:t>незадовільно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1A029736" w14:textId="77777777" w:rsidR="001B1267" w:rsidRPr="001B1267" w:rsidRDefault="001B1267" w:rsidP="00684348">
            <w:pPr>
              <w:jc w:val="center"/>
              <w:rPr>
                <w:b/>
                <w:sz w:val="28"/>
                <w:szCs w:val="28"/>
              </w:rPr>
            </w:pPr>
            <w:r w:rsidRPr="001B1267">
              <w:rPr>
                <w:b/>
                <w:sz w:val="28"/>
                <w:szCs w:val="28"/>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706FB646" w14:textId="77777777" w:rsidR="001B1267" w:rsidRPr="001B1267" w:rsidRDefault="001B1267" w:rsidP="00684348">
            <w:pPr>
              <w:jc w:val="center"/>
              <w:rPr>
                <w:b/>
                <w:sz w:val="28"/>
                <w:szCs w:val="28"/>
              </w:rPr>
            </w:pPr>
            <w:r w:rsidRPr="001B1267">
              <w:rPr>
                <w:b/>
                <w:sz w:val="28"/>
                <w:szCs w:val="28"/>
              </w:rPr>
              <w:t>FX</w:t>
            </w:r>
          </w:p>
        </w:tc>
        <w:tc>
          <w:tcPr>
            <w:tcW w:w="2000" w:type="pct"/>
            <w:tcBorders>
              <w:top w:val="outset" w:sz="6" w:space="0" w:color="auto"/>
              <w:left w:val="outset" w:sz="6" w:space="0" w:color="auto"/>
              <w:bottom w:val="outset" w:sz="6" w:space="0" w:color="auto"/>
              <w:right w:val="outset" w:sz="6" w:space="0" w:color="auto"/>
            </w:tcBorders>
            <w:vAlign w:val="center"/>
            <w:hideMark/>
          </w:tcPr>
          <w:p w14:paraId="08B09C76" w14:textId="77777777" w:rsidR="001B1267" w:rsidRPr="001B1267" w:rsidRDefault="001B1267" w:rsidP="00684348">
            <w:pPr>
              <w:jc w:val="center"/>
              <w:rPr>
                <w:i/>
                <w:sz w:val="28"/>
                <w:szCs w:val="28"/>
              </w:rPr>
            </w:pPr>
            <w:r w:rsidRPr="001B1267">
              <w:rPr>
                <w:i/>
                <w:sz w:val="28"/>
                <w:szCs w:val="28"/>
              </w:rPr>
              <w:t>незадовільно з можливістю повторного складання</w:t>
            </w:r>
          </w:p>
        </w:tc>
      </w:tr>
      <w:tr w:rsidR="001B1267" w:rsidRPr="001B1267" w14:paraId="108B8CE6" w14:textId="77777777" w:rsidTr="00684348">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104FA59C" w14:textId="77777777" w:rsidR="001B1267" w:rsidRPr="001B1267" w:rsidRDefault="001B1267" w:rsidP="00684348">
            <w:pPr>
              <w:jc w:val="center"/>
              <w:rPr>
                <w:b/>
                <w:sz w:val="28"/>
                <w:szCs w:val="28"/>
              </w:rPr>
            </w:pPr>
            <w:r w:rsidRPr="001B1267">
              <w:rPr>
                <w:b/>
                <w:sz w:val="28"/>
                <w:szCs w:val="28"/>
              </w:rPr>
              <w:t>1 – 13</w:t>
            </w:r>
          </w:p>
        </w:tc>
        <w:tc>
          <w:tcPr>
            <w:tcW w:w="864" w:type="pct"/>
            <w:vMerge/>
            <w:tcBorders>
              <w:left w:val="outset" w:sz="6" w:space="0" w:color="auto"/>
              <w:bottom w:val="outset" w:sz="6" w:space="0" w:color="auto"/>
              <w:right w:val="outset" w:sz="6" w:space="0" w:color="auto"/>
            </w:tcBorders>
            <w:vAlign w:val="center"/>
            <w:hideMark/>
          </w:tcPr>
          <w:p w14:paraId="5A911BED" w14:textId="77777777" w:rsidR="001B1267" w:rsidRPr="001B1267" w:rsidRDefault="001B1267" w:rsidP="00684348">
            <w:pPr>
              <w:jc w:val="center"/>
              <w:rPr>
                <w:sz w:val="28"/>
                <w:szCs w:val="28"/>
              </w:rPr>
            </w:pPr>
          </w:p>
        </w:tc>
        <w:tc>
          <w:tcPr>
            <w:tcW w:w="800" w:type="pct"/>
            <w:tcBorders>
              <w:top w:val="outset" w:sz="6" w:space="0" w:color="auto"/>
              <w:left w:val="outset" w:sz="6" w:space="0" w:color="auto"/>
              <w:bottom w:val="outset" w:sz="6" w:space="0" w:color="auto"/>
              <w:right w:val="outset" w:sz="6" w:space="0" w:color="auto"/>
            </w:tcBorders>
            <w:vAlign w:val="center"/>
            <w:hideMark/>
          </w:tcPr>
          <w:p w14:paraId="0BE92D2A" w14:textId="77777777" w:rsidR="001B1267" w:rsidRPr="001B1267" w:rsidRDefault="001B1267" w:rsidP="00684348">
            <w:pPr>
              <w:jc w:val="center"/>
              <w:rPr>
                <w:b/>
                <w:sz w:val="28"/>
                <w:szCs w:val="28"/>
              </w:rPr>
            </w:pPr>
            <w:r w:rsidRPr="001B1267">
              <w:rPr>
                <w:b/>
                <w:sz w:val="28"/>
                <w:szCs w:val="28"/>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0B76647A" w14:textId="77777777" w:rsidR="001B1267" w:rsidRPr="001B1267" w:rsidRDefault="001B1267" w:rsidP="00684348">
            <w:pPr>
              <w:jc w:val="center"/>
              <w:rPr>
                <w:b/>
                <w:sz w:val="28"/>
                <w:szCs w:val="28"/>
              </w:rPr>
            </w:pPr>
            <w:r w:rsidRPr="001B1267">
              <w:rPr>
                <w:b/>
                <w:sz w:val="28"/>
                <w:szCs w:val="28"/>
              </w:rPr>
              <w:t>F</w:t>
            </w:r>
          </w:p>
        </w:tc>
        <w:tc>
          <w:tcPr>
            <w:tcW w:w="2000" w:type="pct"/>
            <w:tcBorders>
              <w:top w:val="outset" w:sz="6" w:space="0" w:color="auto"/>
              <w:left w:val="outset" w:sz="6" w:space="0" w:color="auto"/>
              <w:bottom w:val="outset" w:sz="6" w:space="0" w:color="auto"/>
              <w:right w:val="outset" w:sz="6" w:space="0" w:color="auto"/>
            </w:tcBorders>
            <w:vAlign w:val="center"/>
            <w:hideMark/>
          </w:tcPr>
          <w:p w14:paraId="57F942FB" w14:textId="77777777" w:rsidR="001B1267" w:rsidRPr="001B1267" w:rsidRDefault="001B1267" w:rsidP="00684348">
            <w:pPr>
              <w:jc w:val="center"/>
              <w:rPr>
                <w:i/>
                <w:sz w:val="28"/>
                <w:szCs w:val="28"/>
              </w:rPr>
            </w:pPr>
            <w:r w:rsidRPr="001B1267">
              <w:rPr>
                <w:i/>
                <w:sz w:val="28"/>
                <w:szCs w:val="28"/>
              </w:rPr>
              <w:t>незадовільно з обов’язковим повторним вивченням дисципліни</w:t>
            </w:r>
          </w:p>
        </w:tc>
      </w:tr>
    </w:tbl>
    <w:p w14:paraId="130C76B5" w14:textId="64D7B0EF" w:rsidR="001B1267" w:rsidRPr="001B1267" w:rsidRDefault="001B1267" w:rsidP="001B1267">
      <w:pPr>
        <w:spacing w:after="160" w:line="259" w:lineRule="auto"/>
        <w:rPr>
          <w:b/>
          <w:bCs/>
          <w:kern w:val="32"/>
          <w:sz w:val="28"/>
          <w:szCs w:val="28"/>
        </w:rPr>
      </w:pPr>
    </w:p>
    <w:p w14:paraId="17A8895D" w14:textId="77777777" w:rsidR="001B1267" w:rsidRPr="00573E44" w:rsidRDefault="001B1267" w:rsidP="00573E44">
      <w:pPr>
        <w:rPr>
          <w:highlight w:val="yellow"/>
        </w:rPr>
      </w:pPr>
    </w:p>
    <w:p w14:paraId="787443DD" w14:textId="01F628CF" w:rsidR="00CD5DB4" w:rsidRPr="004214DB" w:rsidRDefault="001B1267" w:rsidP="004214DB">
      <w:pPr>
        <w:pStyle w:val="1"/>
        <w:spacing w:after="120"/>
        <w:rPr>
          <w:b/>
          <w:bCs/>
          <w:sz w:val="28"/>
          <w:szCs w:val="28"/>
        </w:rPr>
      </w:pPr>
      <w:r>
        <w:rPr>
          <w:b/>
          <w:bCs/>
          <w:sz w:val="28"/>
          <w:szCs w:val="28"/>
        </w:rPr>
        <w:t>8</w:t>
      </w:r>
      <w:r w:rsidR="00CD5DB4" w:rsidRPr="004214DB">
        <w:rPr>
          <w:b/>
          <w:bCs/>
          <w:sz w:val="28"/>
          <w:szCs w:val="28"/>
        </w:rPr>
        <w:t>. МЕТОДИЧНЕ ЗАБЕЗПЕЧЕННЯ</w:t>
      </w:r>
    </w:p>
    <w:p w14:paraId="1F5C7F61" w14:textId="77777777" w:rsidR="00CD5DB4" w:rsidRPr="004214DB" w:rsidRDefault="00CD5DB4" w:rsidP="006D4413">
      <w:pPr>
        <w:numPr>
          <w:ilvl w:val="1"/>
          <w:numId w:val="5"/>
        </w:numPr>
        <w:tabs>
          <w:tab w:val="left" w:pos="0"/>
          <w:tab w:val="left" w:pos="851"/>
          <w:tab w:val="num" w:pos="1647"/>
        </w:tabs>
        <w:ind w:left="0" w:firstLine="567"/>
        <w:rPr>
          <w:sz w:val="28"/>
        </w:rPr>
      </w:pPr>
      <w:r w:rsidRPr="004214DB">
        <w:rPr>
          <w:sz w:val="28"/>
        </w:rPr>
        <w:t>Опорний конспект лекцій</w:t>
      </w:r>
    </w:p>
    <w:p w14:paraId="3A8F7D16" w14:textId="77777777" w:rsidR="00CD5DB4" w:rsidRPr="004214DB" w:rsidRDefault="00CD5DB4" w:rsidP="006D4413">
      <w:pPr>
        <w:numPr>
          <w:ilvl w:val="1"/>
          <w:numId w:val="5"/>
        </w:numPr>
        <w:tabs>
          <w:tab w:val="left" w:pos="0"/>
          <w:tab w:val="left" w:pos="851"/>
          <w:tab w:val="num" w:pos="1647"/>
        </w:tabs>
        <w:ind w:left="0" w:firstLine="567"/>
        <w:rPr>
          <w:sz w:val="28"/>
        </w:rPr>
      </w:pPr>
      <w:r w:rsidRPr="004214DB">
        <w:rPr>
          <w:sz w:val="28"/>
        </w:rPr>
        <w:t>Методичні розробки до практичних занять.</w:t>
      </w:r>
    </w:p>
    <w:p w14:paraId="2DBE8E75" w14:textId="77777777" w:rsidR="00CD5DB4" w:rsidRPr="004214DB" w:rsidRDefault="00CD5DB4" w:rsidP="006D4413">
      <w:pPr>
        <w:numPr>
          <w:ilvl w:val="1"/>
          <w:numId w:val="5"/>
        </w:numPr>
        <w:tabs>
          <w:tab w:val="left" w:pos="0"/>
          <w:tab w:val="left" w:pos="851"/>
          <w:tab w:val="num" w:pos="1647"/>
        </w:tabs>
        <w:ind w:left="0" w:firstLine="567"/>
        <w:rPr>
          <w:sz w:val="28"/>
        </w:rPr>
      </w:pPr>
      <w:r w:rsidRPr="004214DB">
        <w:rPr>
          <w:sz w:val="28"/>
        </w:rPr>
        <w:t>Методичні розробки до виконання самостійної роботи студентів.</w:t>
      </w:r>
    </w:p>
    <w:p w14:paraId="026BF3B4" w14:textId="77777777" w:rsidR="00CD5DB4" w:rsidRPr="004214DB" w:rsidRDefault="00CD5DB4" w:rsidP="006D4413">
      <w:pPr>
        <w:numPr>
          <w:ilvl w:val="1"/>
          <w:numId w:val="5"/>
        </w:numPr>
        <w:tabs>
          <w:tab w:val="left" w:pos="0"/>
          <w:tab w:val="left" w:pos="851"/>
          <w:tab w:val="num" w:pos="1647"/>
        </w:tabs>
        <w:ind w:left="0" w:firstLine="567"/>
        <w:rPr>
          <w:sz w:val="28"/>
        </w:rPr>
      </w:pPr>
      <w:r w:rsidRPr="004214DB">
        <w:rPr>
          <w:bCs/>
          <w:iCs/>
          <w:sz w:val="28"/>
          <w:szCs w:val="28"/>
        </w:rPr>
        <w:t>Орієнтовна тематика реферативних досліджень.</w:t>
      </w:r>
    </w:p>
    <w:p w14:paraId="0270E1AA" w14:textId="77777777" w:rsidR="00CD5DB4" w:rsidRPr="004214DB" w:rsidRDefault="00CD5DB4" w:rsidP="006D4413">
      <w:pPr>
        <w:numPr>
          <w:ilvl w:val="1"/>
          <w:numId w:val="5"/>
        </w:numPr>
        <w:tabs>
          <w:tab w:val="left" w:pos="0"/>
          <w:tab w:val="left" w:pos="851"/>
          <w:tab w:val="num" w:pos="1647"/>
        </w:tabs>
        <w:ind w:left="0" w:firstLine="567"/>
        <w:rPr>
          <w:sz w:val="28"/>
        </w:rPr>
      </w:pPr>
      <w:r w:rsidRPr="004214DB">
        <w:rPr>
          <w:sz w:val="28"/>
          <w:szCs w:val="28"/>
        </w:rPr>
        <w:t>Ілюстративні матеріали.</w:t>
      </w:r>
    </w:p>
    <w:p w14:paraId="3F8DDCC0" w14:textId="77777777" w:rsidR="00CD5DB4" w:rsidRPr="004214DB" w:rsidRDefault="00CD5DB4" w:rsidP="006D4413">
      <w:pPr>
        <w:numPr>
          <w:ilvl w:val="1"/>
          <w:numId w:val="5"/>
        </w:numPr>
        <w:tabs>
          <w:tab w:val="left" w:pos="0"/>
          <w:tab w:val="left" w:pos="851"/>
          <w:tab w:val="num" w:pos="1647"/>
        </w:tabs>
        <w:ind w:left="0" w:firstLine="567"/>
        <w:rPr>
          <w:sz w:val="28"/>
        </w:rPr>
      </w:pPr>
      <w:r w:rsidRPr="004214DB">
        <w:rPr>
          <w:sz w:val="28"/>
        </w:rPr>
        <w:t>Глосарій по дисципліні.</w:t>
      </w:r>
    </w:p>
    <w:p w14:paraId="405A7FBF" w14:textId="77777777" w:rsidR="00CD5DB4" w:rsidRPr="004214DB" w:rsidRDefault="00CD5DB4" w:rsidP="006D4413">
      <w:pPr>
        <w:numPr>
          <w:ilvl w:val="1"/>
          <w:numId w:val="5"/>
        </w:numPr>
        <w:tabs>
          <w:tab w:val="left" w:pos="0"/>
          <w:tab w:val="left" w:pos="851"/>
          <w:tab w:val="num" w:pos="1647"/>
        </w:tabs>
        <w:ind w:left="0" w:firstLine="567"/>
        <w:rPr>
          <w:sz w:val="28"/>
        </w:rPr>
      </w:pPr>
      <w:r w:rsidRPr="004214DB">
        <w:rPr>
          <w:sz w:val="28"/>
        </w:rPr>
        <w:t>Питання до модульного контролю.</w:t>
      </w:r>
    </w:p>
    <w:p w14:paraId="6AE397F4" w14:textId="77777777" w:rsidR="00CD5DB4" w:rsidRPr="004214DB" w:rsidRDefault="00CD5DB4" w:rsidP="006D4413">
      <w:pPr>
        <w:numPr>
          <w:ilvl w:val="1"/>
          <w:numId w:val="5"/>
        </w:numPr>
        <w:tabs>
          <w:tab w:val="left" w:pos="0"/>
          <w:tab w:val="left" w:pos="851"/>
          <w:tab w:val="num" w:pos="1647"/>
        </w:tabs>
        <w:ind w:left="0" w:firstLine="567"/>
        <w:rPr>
          <w:sz w:val="28"/>
        </w:rPr>
      </w:pPr>
      <w:r w:rsidRPr="004214DB">
        <w:rPr>
          <w:sz w:val="28"/>
        </w:rPr>
        <w:t xml:space="preserve">Питання до </w:t>
      </w:r>
      <w:r w:rsidR="004214DB">
        <w:rPr>
          <w:sz w:val="28"/>
        </w:rPr>
        <w:t>екзамену</w:t>
      </w:r>
      <w:r w:rsidRPr="004214DB">
        <w:rPr>
          <w:sz w:val="28"/>
        </w:rPr>
        <w:t>.</w:t>
      </w:r>
    </w:p>
    <w:p w14:paraId="3849561D" w14:textId="77777777" w:rsidR="00CD5DB4" w:rsidRPr="00136B15" w:rsidRDefault="00CD5DB4" w:rsidP="00CD5DB4">
      <w:pPr>
        <w:shd w:val="clear" w:color="auto" w:fill="FFFFFF"/>
        <w:ind w:firstLine="709"/>
        <w:jc w:val="both"/>
        <w:rPr>
          <w:sz w:val="28"/>
          <w:szCs w:val="28"/>
          <w:highlight w:val="yellow"/>
        </w:rPr>
      </w:pPr>
    </w:p>
    <w:p w14:paraId="707974B8" w14:textId="77777777" w:rsidR="00CD5DB4" w:rsidRPr="004214DB" w:rsidRDefault="00CD5DB4" w:rsidP="00CD5DB4">
      <w:pPr>
        <w:shd w:val="clear" w:color="auto" w:fill="FFFFFF"/>
        <w:ind w:firstLine="709"/>
        <w:jc w:val="both"/>
        <w:rPr>
          <w:sz w:val="28"/>
          <w:szCs w:val="28"/>
        </w:rPr>
      </w:pPr>
    </w:p>
    <w:p w14:paraId="7E7F9D0B" w14:textId="78E03862" w:rsidR="00CD5DB4" w:rsidRPr="004214DB" w:rsidRDefault="001B1267" w:rsidP="00CD5DB4">
      <w:pPr>
        <w:tabs>
          <w:tab w:val="left" w:pos="2030"/>
          <w:tab w:val="left" w:pos="10065"/>
        </w:tabs>
        <w:jc w:val="center"/>
        <w:rPr>
          <w:b/>
          <w:sz w:val="28"/>
          <w:szCs w:val="28"/>
        </w:rPr>
      </w:pPr>
      <w:r>
        <w:rPr>
          <w:b/>
          <w:sz w:val="28"/>
          <w:szCs w:val="28"/>
        </w:rPr>
        <w:t>8</w:t>
      </w:r>
      <w:r w:rsidR="00CD5DB4" w:rsidRPr="004214DB">
        <w:rPr>
          <w:b/>
          <w:sz w:val="28"/>
          <w:szCs w:val="28"/>
        </w:rPr>
        <w:t xml:space="preserve">.1. Навчально-методичні аудіо- і відеоматеріали, </w:t>
      </w:r>
    </w:p>
    <w:p w14:paraId="00B8A5E9" w14:textId="77777777" w:rsidR="00CD5DB4" w:rsidRPr="004214DB" w:rsidRDefault="00CD5DB4" w:rsidP="00CD5DB4">
      <w:pPr>
        <w:tabs>
          <w:tab w:val="left" w:pos="2030"/>
          <w:tab w:val="left" w:pos="10065"/>
        </w:tabs>
        <w:jc w:val="center"/>
        <w:rPr>
          <w:b/>
          <w:sz w:val="28"/>
          <w:szCs w:val="28"/>
        </w:rPr>
      </w:pPr>
      <w:r w:rsidRPr="004214DB">
        <w:rPr>
          <w:b/>
          <w:sz w:val="28"/>
          <w:szCs w:val="28"/>
        </w:rPr>
        <w:t xml:space="preserve">у </w:t>
      </w:r>
      <w:proofErr w:type="spellStart"/>
      <w:r w:rsidRPr="004214DB">
        <w:rPr>
          <w:b/>
          <w:sz w:val="28"/>
          <w:szCs w:val="28"/>
        </w:rPr>
        <w:t>т.ч</w:t>
      </w:r>
      <w:proofErr w:type="spellEnd"/>
      <w:r w:rsidRPr="004214DB">
        <w:rPr>
          <w:b/>
          <w:sz w:val="28"/>
          <w:szCs w:val="28"/>
        </w:rPr>
        <w:t>. для студентів з інвалідністю</w:t>
      </w:r>
    </w:p>
    <w:p w14:paraId="46C1994F" w14:textId="77777777" w:rsidR="00CD5DB4" w:rsidRPr="004214DB" w:rsidRDefault="00CD5DB4" w:rsidP="00CD5DB4">
      <w:pPr>
        <w:tabs>
          <w:tab w:val="left" w:pos="851"/>
          <w:tab w:val="num" w:pos="1276"/>
          <w:tab w:val="left" w:pos="2030"/>
          <w:tab w:val="left" w:pos="10065"/>
        </w:tabs>
        <w:rPr>
          <w:b/>
          <w:sz w:val="16"/>
          <w:szCs w:val="16"/>
        </w:rPr>
      </w:pPr>
    </w:p>
    <w:p w14:paraId="0C23585A" w14:textId="77777777" w:rsidR="00CD5DB4" w:rsidRPr="004214DB" w:rsidRDefault="00077A14" w:rsidP="00077A14">
      <w:pPr>
        <w:numPr>
          <w:ilvl w:val="0"/>
          <w:numId w:val="24"/>
        </w:numPr>
        <w:tabs>
          <w:tab w:val="left" w:pos="567"/>
          <w:tab w:val="left" w:pos="2030"/>
          <w:tab w:val="left" w:pos="10065"/>
        </w:tabs>
        <w:ind w:left="0" w:firstLine="0"/>
        <w:jc w:val="both"/>
        <w:rPr>
          <w:sz w:val="28"/>
          <w:szCs w:val="28"/>
        </w:rPr>
      </w:pPr>
      <w:r w:rsidRPr="004214DB">
        <w:rPr>
          <w:sz w:val="28"/>
          <w:szCs w:val="28"/>
        </w:rPr>
        <w:t xml:space="preserve">Соціальний працівник </w:t>
      </w:r>
      <w:r w:rsidR="00CD5DB4" w:rsidRPr="004214DB">
        <w:rPr>
          <w:sz w:val="28"/>
          <w:szCs w:val="28"/>
        </w:rPr>
        <w:t> </w:t>
      </w:r>
      <w:r w:rsidR="00CD5DB4" w:rsidRPr="004214DB">
        <w:rPr>
          <w:sz w:val="28"/>
          <w:szCs w:val="28"/>
          <w:lang w:val="en-US"/>
        </w:rPr>
        <w:t>URL</w:t>
      </w:r>
      <w:r w:rsidR="00CD5DB4" w:rsidRPr="004214DB">
        <w:rPr>
          <w:sz w:val="28"/>
          <w:szCs w:val="28"/>
        </w:rPr>
        <w:t>:</w:t>
      </w:r>
      <w:r w:rsidRPr="004214DB">
        <w:rPr>
          <w:sz w:val="28"/>
          <w:szCs w:val="28"/>
        </w:rPr>
        <w:t xml:space="preserve"> </w:t>
      </w:r>
      <w:hyperlink r:id="rId17" w:history="1">
        <w:r w:rsidRPr="004214DB">
          <w:rPr>
            <w:rStyle w:val="ad"/>
            <w:sz w:val="28"/>
            <w:szCs w:val="28"/>
          </w:rPr>
          <w:t>https://www.dcz.gov.ua/video/socialnyy-pracivnyk-</w:t>
        </w:r>
      </w:hyperlink>
      <w:r w:rsidRPr="004214DB">
        <w:rPr>
          <w:sz w:val="28"/>
          <w:szCs w:val="28"/>
        </w:rPr>
        <w:t>0</w:t>
      </w:r>
      <w:r w:rsidR="00CD5DB4" w:rsidRPr="004214DB">
        <w:rPr>
          <w:sz w:val="28"/>
          <w:szCs w:val="28"/>
        </w:rPr>
        <w:t>. (дата звернення 15.09.2019).</w:t>
      </w:r>
    </w:p>
    <w:p w14:paraId="43011BCF" w14:textId="77777777" w:rsidR="00CD5DB4" w:rsidRPr="004214DB" w:rsidRDefault="008B5E11" w:rsidP="008B5E11">
      <w:pPr>
        <w:numPr>
          <w:ilvl w:val="0"/>
          <w:numId w:val="24"/>
        </w:numPr>
        <w:tabs>
          <w:tab w:val="left" w:pos="567"/>
          <w:tab w:val="left" w:pos="2030"/>
          <w:tab w:val="left" w:pos="10065"/>
        </w:tabs>
        <w:ind w:left="0" w:firstLine="0"/>
        <w:jc w:val="both"/>
        <w:rPr>
          <w:sz w:val="28"/>
          <w:szCs w:val="28"/>
        </w:rPr>
      </w:pPr>
      <w:r w:rsidRPr="004214DB">
        <w:rPr>
          <w:iCs/>
          <w:sz w:val="28"/>
          <w:szCs w:val="28"/>
        </w:rPr>
        <w:t>Історії та традиції соціальної роботи за кордоном</w:t>
      </w:r>
      <w:r w:rsidR="00CD5DB4" w:rsidRPr="004214DB">
        <w:rPr>
          <w:sz w:val="28"/>
          <w:szCs w:val="28"/>
        </w:rPr>
        <w:t xml:space="preserve"> </w:t>
      </w:r>
      <w:r w:rsidR="00CD5DB4" w:rsidRPr="004214DB">
        <w:rPr>
          <w:sz w:val="28"/>
          <w:szCs w:val="28"/>
          <w:lang w:val="en-US"/>
        </w:rPr>
        <w:t>URL</w:t>
      </w:r>
      <w:r w:rsidR="00CD5DB4" w:rsidRPr="004214DB">
        <w:rPr>
          <w:sz w:val="28"/>
          <w:szCs w:val="28"/>
        </w:rPr>
        <w:t xml:space="preserve"> :</w:t>
      </w:r>
      <w:r w:rsidRPr="004214DB">
        <w:rPr>
          <w:iCs/>
          <w:sz w:val="28"/>
          <w:szCs w:val="28"/>
        </w:rPr>
        <w:t xml:space="preserve"> </w:t>
      </w:r>
      <w:hyperlink r:id="rId18" w:history="1">
        <w:r w:rsidRPr="004214DB">
          <w:rPr>
            <w:rStyle w:val="ad"/>
            <w:iCs/>
            <w:sz w:val="28"/>
            <w:szCs w:val="28"/>
          </w:rPr>
          <w:t>https://www.youtube.com/watch?v=COh6tiijir0</w:t>
        </w:r>
      </w:hyperlink>
      <w:r w:rsidRPr="004214DB">
        <w:rPr>
          <w:sz w:val="28"/>
          <w:szCs w:val="28"/>
        </w:rPr>
        <w:t xml:space="preserve"> </w:t>
      </w:r>
      <w:r w:rsidR="00CD5DB4" w:rsidRPr="004214DB">
        <w:rPr>
          <w:sz w:val="28"/>
          <w:szCs w:val="28"/>
        </w:rPr>
        <w:t xml:space="preserve"> </w:t>
      </w:r>
      <w:r w:rsidR="00CD5DB4" w:rsidRPr="004214DB">
        <w:rPr>
          <w:iCs/>
          <w:sz w:val="28"/>
          <w:szCs w:val="28"/>
        </w:rPr>
        <w:t>(дата звернення 15.09.2019).</w:t>
      </w:r>
    </w:p>
    <w:p w14:paraId="1C94A6FF" w14:textId="77777777" w:rsidR="008B5E11" w:rsidRPr="004214DB" w:rsidRDefault="008B5E11" w:rsidP="00CD5DB4">
      <w:pPr>
        <w:tabs>
          <w:tab w:val="left" w:pos="2030"/>
          <w:tab w:val="left" w:pos="10065"/>
        </w:tabs>
        <w:jc w:val="center"/>
        <w:rPr>
          <w:iCs/>
          <w:sz w:val="28"/>
          <w:szCs w:val="28"/>
        </w:rPr>
      </w:pPr>
    </w:p>
    <w:p w14:paraId="0DD75377" w14:textId="77777777" w:rsidR="00CD5DB4" w:rsidRPr="004214DB" w:rsidRDefault="00CD5DB4" w:rsidP="00CD5DB4">
      <w:pPr>
        <w:tabs>
          <w:tab w:val="left" w:pos="2030"/>
          <w:tab w:val="left" w:pos="10065"/>
        </w:tabs>
        <w:jc w:val="center"/>
        <w:rPr>
          <w:b/>
          <w:bCs/>
          <w:sz w:val="28"/>
          <w:szCs w:val="28"/>
        </w:rPr>
      </w:pPr>
      <w:r w:rsidRPr="004214DB">
        <w:rPr>
          <w:b/>
          <w:bCs/>
          <w:sz w:val="28"/>
          <w:szCs w:val="28"/>
        </w:rPr>
        <w:t>Для інклюзивного навчання:</w:t>
      </w:r>
    </w:p>
    <w:p w14:paraId="18A9B301" w14:textId="77777777" w:rsidR="00CD5DB4" w:rsidRPr="004214DB" w:rsidRDefault="00CD5DB4" w:rsidP="006D4413">
      <w:pPr>
        <w:numPr>
          <w:ilvl w:val="0"/>
          <w:numId w:val="22"/>
        </w:numPr>
        <w:tabs>
          <w:tab w:val="left" w:pos="993"/>
        </w:tabs>
        <w:ind w:left="0" w:firstLine="709"/>
        <w:jc w:val="both"/>
        <w:rPr>
          <w:sz w:val="28"/>
          <w:szCs w:val="28"/>
        </w:rPr>
      </w:pPr>
      <w:r w:rsidRPr="004214DB">
        <w:rPr>
          <w:sz w:val="28"/>
          <w:szCs w:val="28"/>
        </w:rPr>
        <w:t xml:space="preserve">методики диференційованого підходу до процесу навчання й оцінювання знань, умінь і здібностей студентів з інвалідністю; </w:t>
      </w:r>
    </w:p>
    <w:p w14:paraId="4144FEBC" w14:textId="77777777" w:rsidR="00CD5DB4" w:rsidRPr="004214DB" w:rsidRDefault="00CD5DB4" w:rsidP="006D4413">
      <w:pPr>
        <w:numPr>
          <w:ilvl w:val="0"/>
          <w:numId w:val="22"/>
        </w:numPr>
        <w:tabs>
          <w:tab w:val="left" w:pos="993"/>
        </w:tabs>
        <w:ind w:left="0" w:firstLine="709"/>
        <w:jc w:val="both"/>
        <w:rPr>
          <w:sz w:val="28"/>
          <w:szCs w:val="28"/>
        </w:rPr>
      </w:pPr>
      <w:r w:rsidRPr="004214DB">
        <w:rPr>
          <w:sz w:val="28"/>
          <w:szCs w:val="28"/>
        </w:rPr>
        <w:t>дистанційні програми навчання для студентів із проблемами слуху і порушеннями опорно-рухового апарату.</w:t>
      </w:r>
    </w:p>
    <w:p w14:paraId="0EED562E" w14:textId="77777777" w:rsidR="00CD5DB4" w:rsidRPr="004214DB" w:rsidRDefault="00CD5DB4" w:rsidP="006D4413">
      <w:pPr>
        <w:numPr>
          <w:ilvl w:val="0"/>
          <w:numId w:val="22"/>
        </w:numPr>
        <w:tabs>
          <w:tab w:val="left" w:pos="993"/>
        </w:tabs>
        <w:ind w:left="0" w:firstLine="709"/>
        <w:jc w:val="both"/>
        <w:rPr>
          <w:sz w:val="28"/>
          <w:szCs w:val="28"/>
        </w:rPr>
      </w:pPr>
      <w:r w:rsidRPr="004214DB">
        <w:rPr>
          <w:sz w:val="28"/>
          <w:szCs w:val="28"/>
        </w:rPr>
        <w:t>спеціалізовані комп’ютерні програми для навчання осіб з інвалідністю;</w:t>
      </w:r>
    </w:p>
    <w:p w14:paraId="420FDB0F" w14:textId="77777777" w:rsidR="00CD5DB4" w:rsidRPr="004214DB" w:rsidRDefault="00CD5DB4" w:rsidP="006D4413">
      <w:pPr>
        <w:numPr>
          <w:ilvl w:val="0"/>
          <w:numId w:val="22"/>
        </w:numPr>
        <w:tabs>
          <w:tab w:val="left" w:pos="993"/>
        </w:tabs>
        <w:ind w:left="0" w:firstLine="709"/>
        <w:jc w:val="both"/>
        <w:rPr>
          <w:sz w:val="28"/>
          <w:szCs w:val="28"/>
        </w:rPr>
      </w:pPr>
      <w:r w:rsidRPr="004214DB">
        <w:rPr>
          <w:sz w:val="28"/>
          <w:szCs w:val="28"/>
        </w:rPr>
        <w:t xml:space="preserve">забезпечення осіб із проблемами зору спеціальною літературою: книгами, підручниками, навчальними посібниками, журналами, надрукованими </w:t>
      </w:r>
      <w:r w:rsidRPr="004214DB">
        <w:rPr>
          <w:sz w:val="28"/>
          <w:szCs w:val="28"/>
        </w:rPr>
        <w:lastRenderedPageBreak/>
        <w:t>шрифтом Брайля та укрупненим шрифтом, і звуковими комп’ютерними програмами;</w:t>
      </w:r>
    </w:p>
    <w:p w14:paraId="755398B3" w14:textId="77777777" w:rsidR="00CD5DB4" w:rsidRPr="004214DB" w:rsidRDefault="00CD5DB4" w:rsidP="006D4413">
      <w:pPr>
        <w:numPr>
          <w:ilvl w:val="0"/>
          <w:numId w:val="22"/>
        </w:numPr>
        <w:tabs>
          <w:tab w:val="left" w:pos="993"/>
        </w:tabs>
        <w:ind w:left="0" w:firstLine="709"/>
        <w:jc w:val="both"/>
        <w:rPr>
          <w:sz w:val="28"/>
          <w:szCs w:val="28"/>
        </w:rPr>
      </w:pPr>
      <w:r w:rsidRPr="004214DB">
        <w:rPr>
          <w:sz w:val="28"/>
          <w:szCs w:val="28"/>
        </w:rPr>
        <w:t>наявність аудіовізуальних засобів навчання, спеціальної навчально-методичної літератури в електронному, друкованому, аудіовізуальному форматах для осіб з інвалідністю;</w:t>
      </w:r>
    </w:p>
    <w:p w14:paraId="23160B75" w14:textId="77777777" w:rsidR="00CD5DB4" w:rsidRPr="004214DB" w:rsidRDefault="00CD5DB4" w:rsidP="006D4413">
      <w:pPr>
        <w:numPr>
          <w:ilvl w:val="0"/>
          <w:numId w:val="22"/>
        </w:numPr>
        <w:tabs>
          <w:tab w:val="left" w:pos="993"/>
        </w:tabs>
        <w:ind w:left="0" w:firstLine="709"/>
        <w:jc w:val="both"/>
        <w:rPr>
          <w:sz w:val="28"/>
          <w:szCs w:val="28"/>
        </w:rPr>
      </w:pPr>
      <w:r w:rsidRPr="004214DB">
        <w:rPr>
          <w:sz w:val="28"/>
          <w:szCs w:val="28"/>
        </w:rPr>
        <w:t>дидактичні матеріали та засоби навчання осіб з інвалідністю для дистанційної та відкритої форм навчання.</w:t>
      </w:r>
    </w:p>
    <w:p w14:paraId="1FC247DF" w14:textId="77777777" w:rsidR="00CD5DB4" w:rsidRPr="004214DB" w:rsidRDefault="00CD5DB4" w:rsidP="00CD5DB4">
      <w:pPr>
        <w:tabs>
          <w:tab w:val="left" w:pos="2030"/>
          <w:tab w:val="left" w:pos="10065"/>
        </w:tabs>
        <w:rPr>
          <w:sz w:val="28"/>
          <w:szCs w:val="28"/>
        </w:rPr>
      </w:pPr>
    </w:p>
    <w:p w14:paraId="7B4BEA9C" w14:textId="77777777" w:rsidR="00DC7F60" w:rsidRPr="00136B15" w:rsidRDefault="00DC7F60" w:rsidP="00CD5DB4">
      <w:pPr>
        <w:tabs>
          <w:tab w:val="left" w:pos="2030"/>
          <w:tab w:val="left" w:pos="10065"/>
        </w:tabs>
        <w:rPr>
          <w:sz w:val="28"/>
          <w:szCs w:val="28"/>
          <w:highlight w:val="yellow"/>
        </w:rPr>
      </w:pPr>
    </w:p>
    <w:p w14:paraId="2A745025" w14:textId="45A4691B" w:rsidR="00CD5DB4" w:rsidRPr="004214DB" w:rsidRDefault="001B1267" w:rsidP="004214DB">
      <w:pPr>
        <w:pStyle w:val="1"/>
        <w:spacing w:line="240" w:lineRule="auto"/>
        <w:ind w:firstLine="567"/>
        <w:rPr>
          <w:b/>
          <w:bCs/>
          <w:sz w:val="28"/>
          <w:szCs w:val="28"/>
        </w:rPr>
      </w:pPr>
      <w:bookmarkStart w:id="29" w:name="_Toc9952427"/>
      <w:r>
        <w:rPr>
          <w:b/>
          <w:bCs/>
          <w:sz w:val="28"/>
          <w:szCs w:val="28"/>
        </w:rPr>
        <w:t>8</w:t>
      </w:r>
      <w:r w:rsidR="00CD5DB4" w:rsidRPr="004214DB">
        <w:rPr>
          <w:b/>
          <w:bCs/>
          <w:sz w:val="28"/>
          <w:szCs w:val="28"/>
        </w:rPr>
        <w:t>.2. Глосарій</w:t>
      </w:r>
      <w:bookmarkEnd w:id="29"/>
    </w:p>
    <w:p w14:paraId="4B335D74" w14:textId="77777777" w:rsidR="00CD5DB4" w:rsidRPr="004214DB" w:rsidRDefault="00CD5DB4" w:rsidP="004214DB">
      <w:pPr>
        <w:tabs>
          <w:tab w:val="left" w:pos="2030"/>
          <w:tab w:val="left" w:pos="10065"/>
        </w:tabs>
        <w:ind w:firstLine="567"/>
        <w:jc w:val="center"/>
        <w:rPr>
          <w:b/>
          <w:sz w:val="28"/>
          <w:szCs w:val="28"/>
        </w:rPr>
      </w:pPr>
      <w:r w:rsidRPr="004214DB">
        <w:rPr>
          <w:b/>
          <w:sz w:val="28"/>
          <w:szCs w:val="28"/>
        </w:rPr>
        <w:t>(термінологічний словник)</w:t>
      </w:r>
    </w:p>
    <w:p w14:paraId="0C9505F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Адаптація соціальна </w:t>
      </w:r>
      <w:r w:rsidRPr="004214DB">
        <w:rPr>
          <w:sz w:val="28"/>
          <w:szCs w:val="28"/>
        </w:rPr>
        <w:t>— процес пристосування індивіда до соціального середовища, що змінилося. А.С.</w:t>
      </w:r>
      <w:r w:rsidRPr="004214DB">
        <w:rPr>
          <w:i/>
          <w:iCs/>
          <w:sz w:val="28"/>
          <w:szCs w:val="28"/>
        </w:rPr>
        <w:t xml:space="preserve">. </w:t>
      </w:r>
      <w:r w:rsidRPr="004214DB">
        <w:rPr>
          <w:sz w:val="28"/>
          <w:szCs w:val="28"/>
        </w:rPr>
        <w:t xml:space="preserve">має дві форми: активну, коли індивід прагне </w:t>
      </w:r>
      <w:r w:rsidRPr="004214DB">
        <w:rPr>
          <w:iCs/>
          <w:sz w:val="28"/>
          <w:szCs w:val="28"/>
        </w:rPr>
        <w:t>до</w:t>
      </w:r>
      <w:r w:rsidRPr="004214DB">
        <w:rPr>
          <w:i/>
          <w:iCs/>
          <w:sz w:val="28"/>
          <w:szCs w:val="28"/>
        </w:rPr>
        <w:t xml:space="preserve"> </w:t>
      </w:r>
      <w:r w:rsidRPr="004214DB">
        <w:rPr>
          <w:sz w:val="28"/>
          <w:szCs w:val="28"/>
        </w:rPr>
        <w:t>впливу на соціальне середовище з метою його зміни, і пасивну, коли він не прагне до впливу на нього.</w:t>
      </w:r>
    </w:p>
    <w:p w14:paraId="4C12412C"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Активність соціальна </w:t>
      </w:r>
      <w:r w:rsidRPr="004214DB">
        <w:rPr>
          <w:sz w:val="28"/>
          <w:szCs w:val="28"/>
        </w:rPr>
        <w:t>— поведінка соціальних суб'єктів (суспільства, класів, груп, особистостей), яка відтворює або змінює умови їх життєдіяльності і розвиває їх власну культуру. Виділяють три види соціальної А: трудову, суспільно-політичну і у сфері культури і побуту.</w:t>
      </w:r>
    </w:p>
    <w:p w14:paraId="735B2586"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Альтруїзм </w:t>
      </w:r>
      <w:r w:rsidRPr="004214DB">
        <w:rPr>
          <w:sz w:val="28"/>
          <w:szCs w:val="28"/>
        </w:rPr>
        <w:t xml:space="preserve">— самовідданість, свідоме і добровільне служіння людям, бажання допомогти іншим, сприяти їх щастю на основі мотиву любові, відданості, вірності, взаємодопомоги, співчуття. Термін введений О. </w:t>
      </w:r>
      <w:proofErr w:type="spellStart"/>
      <w:r w:rsidRPr="004214DB">
        <w:rPr>
          <w:sz w:val="28"/>
          <w:szCs w:val="28"/>
        </w:rPr>
        <w:t>Контом</w:t>
      </w:r>
      <w:proofErr w:type="spellEnd"/>
      <w:r w:rsidRPr="004214DB">
        <w:rPr>
          <w:sz w:val="28"/>
          <w:szCs w:val="28"/>
        </w:rPr>
        <w:t xml:space="preserve"> як протилежний до значення егоїзму. А. виступає одним з принципів в соціальній роботі. Здатність до А — необхідна якість працівників соціально-культурної сфери.</w:t>
      </w:r>
    </w:p>
    <w:p w14:paraId="0ABB7F24" w14:textId="77777777" w:rsidR="00DB35F7" w:rsidRPr="004214DB" w:rsidRDefault="00DB35F7" w:rsidP="004214DB">
      <w:pPr>
        <w:shd w:val="clear" w:color="auto" w:fill="FFFFFF"/>
        <w:ind w:firstLine="567"/>
        <w:jc w:val="both"/>
        <w:rPr>
          <w:iCs/>
          <w:sz w:val="28"/>
          <w:szCs w:val="28"/>
        </w:rPr>
      </w:pPr>
      <w:proofErr w:type="spellStart"/>
      <w:r w:rsidRPr="004214DB">
        <w:rPr>
          <w:b/>
          <w:bCs/>
          <w:sz w:val="28"/>
          <w:szCs w:val="28"/>
        </w:rPr>
        <w:t>Аперцепція</w:t>
      </w:r>
      <w:proofErr w:type="spellEnd"/>
      <w:r w:rsidRPr="004214DB">
        <w:rPr>
          <w:b/>
          <w:bCs/>
          <w:sz w:val="28"/>
          <w:szCs w:val="28"/>
        </w:rPr>
        <w:t xml:space="preserve"> </w:t>
      </w:r>
      <w:r w:rsidRPr="004214DB">
        <w:rPr>
          <w:iCs/>
          <w:sz w:val="28"/>
          <w:szCs w:val="28"/>
        </w:rPr>
        <w:t xml:space="preserve">(від лат. </w:t>
      </w:r>
      <w:proofErr w:type="spellStart"/>
      <w:r w:rsidRPr="004214DB">
        <w:rPr>
          <w:iCs/>
          <w:sz w:val="28"/>
          <w:szCs w:val="28"/>
        </w:rPr>
        <w:t>ad</w:t>
      </w:r>
      <w:proofErr w:type="spellEnd"/>
      <w:r w:rsidRPr="004214DB">
        <w:rPr>
          <w:iCs/>
          <w:sz w:val="28"/>
          <w:szCs w:val="28"/>
        </w:rPr>
        <w:t xml:space="preserve"> </w:t>
      </w:r>
      <w:r w:rsidRPr="004214DB">
        <w:rPr>
          <w:sz w:val="28"/>
          <w:szCs w:val="28"/>
        </w:rPr>
        <w:t xml:space="preserve">— </w:t>
      </w:r>
      <w:r w:rsidRPr="004214DB">
        <w:rPr>
          <w:iCs/>
          <w:sz w:val="28"/>
          <w:szCs w:val="28"/>
        </w:rPr>
        <w:t xml:space="preserve">до і </w:t>
      </w:r>
      <w:proofErr w:type="spellStart"/>
      <w:r w:rsidRPr="004214DB">
        <w:rPr>
          <w:iCs/>
          <w:sz w:val="28"/>
          <w:szCs w:val="28"/>
        </w:rPr>
        <w:t>perception</w:t>
      </w:r>
      <w:proofErr w:type="spellEnd"/>
      <w:r w:rsidRPr="004214DB">
        <w:rPr>
          <w:iCs/>
          <w:sz w:val="28"/>
          <w:szCs w:val="28"/>
        </w:rPr>
        <w:t xml:space="preserve"> </w:t>
      </w:r>
      <w:r w:rsidRPr="004214DB">
        <w:rPr>
          <w:sz w:val="28"/>
          <w:szCs w:val="28"/>
        </w:rPr>
        <w:t xml:space="preserve">— </w:t>
      </w:r>
      <w:r w:rsidRPr="004214DB">
        <w:rPr>
          <w:iCs/>
          <w:sz w:val="28"/>
          <w:szCs w:val="28"/>
        </w:rPr>
        <w:t xml:space="preserve">сприйняття) </w:t>
      </w:r>
      <w:r w:rsidRPr="004214DB">
        <w:rPr>
          <w:sz w:val="28"/>
          <w:szCs w:val="28"/>
        </w:rPr>
        <w:t xml:space="preserve">— </w:t>
      </w:r>
      <w:r w:rsidRPr="004214DB">
        <w:rPr>
          <w:iCs/>
          <w:sz w:val="28"/>
          <w:szCs w:val="28"/>
        </w:rPr>
        <w:t>одна з фундаментальних властивостей психіки людини, що виражається в обумовленості сприйняття предметів і явищ зовнішнього світу.</w:t>
      </w:r>
    </w:p>
    <w:p w14:paraId="56094C7D"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Бездомність </w:t>
      </w:r>
      <w:r w:rsidRPr="004214DB">
        <w:rPr>
          <w:sz w:val="28"/>
          <w:szCs w:val="28"/>
        </w:rPr>
        <w:t xml:space="preserve">— трактується доволі широко: і як відсутність укриття, проживання в притулках без права на володіння ними і під загрозою негайного виселення; мешкання на горищах і в підвалах, і як мешкання в гуртожитках, нічліжках; і як мешкання в будинках на знесення; і як мешкання на площі друга. Явище </w:t>
      </w:r>
      <w:r w:rsidRPr="004214DB">
        <w:rPr>
          <w:i/>
          <w:iCs/>
          <w:sz w:val="28"/>
          <w:szCs w:val="28"/>
        </w:rPr>
        <w:t xml:space="preserve">б. </w:t>
      </w:r>
      <w:r w:rsidRPr="004214DB">
        <w:rPr>
          <w:sz w:val="28"/>
          <w:szCs w:val="28"/>
        </w:rPr>
        <w:t>властиво людству на всьому протязі його існування. Але особливо широко воно розповсюджується в періоди соціальних потрясінь і стихійних бід: воєн, голоду, повеней, землетрусів, кризових процесів.</w:t>
      </w:r>
    </w:p>
    <w:p w14:paraId="3DC82B08" w14:textId="77777777" w:rsidR="00DB35F7" w:rsidRPr="004214DB" w:rsidRDefault="00DB35F7" w:rsidP="004214DB">
      <w:pPr>
        <w:shd w:val="clear" w:color="auto" w:fill="FFFFFF"/>
        <w:ind w:firstLine="567"/>
        <w:jc w:val="both"/>
        <w:rPr>
          <w:sz w:val="28"/>
          <w:szCs w:val="28"/>
        </w:rPr>
      </w:pPr>
      <w:r w:rsidRPr="004214DB">
        <w:rPr>
          <w:b/>
          <w:bCs/>
          <w:sz w:val="28"/>
          <w:szCs w:val="28"/>
        </w:rPr>
        <w:t>Безробіття</w:t>
      </w:r>
      <w:r w:rsidRPr="004214DB">
        <w:rPr>
          <w:sz w:val="28"/>
          <w:szCs w:val="28"/>
        </w:rPr>
        <w:t xml:space="preserve"> (незайнятість) — відсутність роботи для працездатних. </w:t>
      </w:r>
      <w:r w:rsidRPr="004214DB">
        <w:rPr>
          <w:i/>
          <w:iCs/>
          <w:sz w:val="28"/>
          <w:szCs w:val="28"/>
        </w:rPr>
        <w:t xml:space="preserve">Б. </w:t>
      </w:r>
      <w:r w:rsidRPr="004214DB">
        <w:rPr>
          <w:sz w:val="28"/>
          <w:szCs w:val="28"/>
        </w:rPr>
        <w:t xml:space="preserve">тісно пов'язане з поняттям «зайнятість», яке значно ширше за поняття «робота». Виділяють три основні форми </w:t>
      </w:r>
      <w:r w:rsidRPr="004214DB">
        <w:rPr>
          <w:i/>
          <w:iCs/>
          <w:sz w:val="28"/>
          <w:szCs w:val="28"/>
        </w:rPr>
        <w:t xml:space="preserve">б.: </w:t>
      </w:r>
      <w:r w:rsidRPr="004214DB">
        <w:rPr>
          <w:sz w:val="28"/>
          <w:szCs w:val="28"/>
        </w:rPr>
        <w:t xml:space="preserve">поточне, приховане, застійне. До поточного </w:t>
      </w:r>
      <w:r w:rsidRPr="004214DB">
        <w:rPr>
          <w:i/>
          <w:iCs/>
          <w:sz w:val="28"/>
          <w:szCs w:val="28"/>
        </w:rPr>
        <w:t xml:space="preserve">б. </w:t>
      </w:r>
      <w:r w:rsidRPr="004214DB">
        <w:rPr>
          <w:sz w:val="28"/>
          <w:szCs w:val="28"/>
        </w:rPr>
        <w:t xml:space="preserve">відносять незайнятість у зв'язку з переходом працівників з одного підприємства на інше (фрикційна незайнятість). Приховане (латентне) </w:t>
      </w:r>
      <w:r w:rsidRPr="004214DB">
        <w:rPr>
          <w:i/>
          <w:iCs/>
          <w:sz w:val="28"/>
          <w:szCs w:val="28"/>
        </w:rPr>
        <w:t xml:space="preserve">б. </w:t>
      </w:r>
      <w:r w:rsidRPr="004214DB">
        <w:rPr>
          <w:sz w:val="28"/>
          <w:szCs w:val="28"/>
        </w:rPr>
        <w:t xml:space="preserve">— це надмірна зайнятість, обумовлена різними причинами: прагненням зберегти кадри, зменшити число безробітних, надати відповідну матеріальну підтримку людям і </w:t>
      </w:r>
      <w:proofErr w:type="spellStart"/>
      <w:r w:rsidRPr="004214DB">
        <w:rPr>
          <w:sz w:val="28"/>
          <w:szCs w:val="28"/>
        </w:rPr>
        <w:t>т.д</w:t>
      </w:r>
      <w:proofErr w:type="spellEnd"/>
      <w:r w:rsidRPr="004214DB">
        <w:rPr>
          <w:sz w:val="28"/>
          <w:szCs w:val="28"/>
        </w:rPr>
        <w:t>. Застійна форма б.</w:t>
      </w:r>
      <w:r w:rsidRPr="004214DB">
        <w:rPr>
          <w:i/>
          <w:iCs/>
          <w:sz w:val="28"/>
          <w:szCs w:val="28"/>
        </w:rPr>
        <w:t xml:space="preserve"> характерна</w:t>
      </w:r>
      <w:r w:rsidRPr="004214DB">
        <w:rPr>
          <w:sz w:val="28"/>
          <w:szCs w:val="28"/>
        </w:rPr>
        <w:t>, як правило, для люмпенізованих верств (бомжів, дармоїдів тощо.), тобто людей, які украй нерегулярно працюють.</w:t>
      </w:r>
    </w:p>
    <w:p w14:paraId="4327A0A8"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Біржа праці </w:t>
      </w:r>
      <w:r w:rsidRPr="004214DB">
        <w:rPr>
          <w:sz w:val="28"/>
          <w:szCs w:val="28"/>
        </w:rPr>
        <w:t xml:space="preserve">— установа, діяльність якої направлена на пристосування пропозиції на ринку праці до її попиту, яка надає посередницькі послуги між </w:t>
      </w:r>
      <w:r w:rsidRPr="004214DB">
        <w:rPr>
          <w:sz w:val="28"/>
          <w:szCs w:val="28"/>
        </w:rPr>
        <w:lastRenderedPageBreak/>
        <w:t xml:space="preserve">шукаючими роботу і роботодавцем. </w:t>
      </w:r>
      <w:r w:rsidRPr="004214DB">
        <w:rPr>
          <w:i/>
          <w:iCs/>
          <w:sz w:val="28"/>
          <w:szCs w:val="28"/>
        </w:rPr>
        <w:t xml:space="preserve">Б. п. </w:t>
      </w:r>
      <w:r w:rsidRPr="004214DB">
        <w:rPr>
          <w:sz w:val="28"/>
          <w:szCs w:val="28"/>
        </w:rPr>
        <w:t>займається соціальним захистом безробітних, обліком незайнятих робочих місць на підприємствах, зареєстрованих на ринку праці, профорієнтацією молоді, виплатою допомоги з безробіття та ін.</w:t>
      </w:r>
    </w:p>
    <w:p w14:paraId="624B2332" w14:textId="77777777" w:rsidR="00DB35F7" w:rsidRPr="004214DB" w:rsidRDefault="00DB35F7" w:rsidP="004214DB">
      <w:pPr>
        <w:shd w:val="clear" w:color="auto" w:fill="FFFFFF"/>
        <w:ind w:firstLine="567"/>
        <w:jc w:val="both"/>
        <w:rPr>
          <w:sz w:val="28"/>
          <w:szCs w:val="28"/>
        </w:rPr>
      </w:pPr>
      <w:r w:rsidRPr="004214DB">
        <w:rPr>
          <w:sz w:val="28"/>
          <w:szCs w:val="28"/>
        </w:rPr>
        <w:t xml:space="preserve">Біхевіоризм — напрямок в психології, при якому </w:t>
      </w:r>
      <w:proofErr w:type="spellStart"/>
      <w:r w:rsidRPr="004214DB">
        <w:rPr>
          <w:sz w:val="28"/>
          <w:szCs w:val="28"/>
        </w:rPr>
        <w:t>приймаюється</w:t>
      </w:r>
      <w:proofErr w:type="spellEnd"/>
      <w:r w:rsidRPr="004214DB">
        <w:rPr>
          <w:sz w:val="28"/>
          <w:szCs w:val="28"/>
        </w:rPr>
        <w:t xml:space="preserve"> до уваги тільки ті факти поведінки людини, які можна точно описати, незважаючи на приховані психічні процеси. В основі методу — дослідження дратівливості і зворотної реакції.</w:t>
      </w:r>
    </w:p>
    <w:p w14:paraId="77923104"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Благодіяння </w:t>
      </w:r>
      <w:r w:rsidRPr="004214DB">
        <w:rPr>
          <w:sz w:val="28"/>
          <w:szCs w:val="28"/>
        </w:rPr>
        <w:t>— суспільно-етична дія, направлена на творіння добра і безкорисливе служіння людям.</w:t>
      </w:r>
    </w:p>
    <w:p w14:paraId="3E6F7052"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Бродяжництво </w:t>
      </w:r>
      <w:r w:rsidRPr="004214DB">
        <w:rPr>
          <w:sz w:val="28"/>
          <w:szCs w:val="28"/>
        </w:rPr>
        <w:t>— соціальне явище, що характеризується поневірянням осіб без певного місця проживання протягом довгого часу по території країни або в межах населеного пункту, міста.</w:t>
      </w:r>
    </w:p>
    <w:p w14:paraId="5434DC05" w14:textId="77777777" w:rsidR="00DB35F7" w:rsidRPr="004214DB" w:rsidRDefault="00DB35F7" w:rsidP="004214DB">
      <w:pPr>
        <w:shd w:val="clear" w:color="auto" w:fill="FFFFFF"/>
        <w:ind w:firstLine="567"/>
        <w:jc w:val="both"/>
        <w:rPr>
          <w:sz w:val="28"/>
          <w:szCs w:val="28"/>
        </w:rPr>
      </w:pPr>
      <w:r w:rsidRPr="004214DB">
        <w:rPr>
          <w:sz w:val="28"/>
          <w:szCs w:val="28"/>
        </w:rPr>
        <w:t>Валеологія – учення про здоровий спосіб життя.</w:t>
      </w:r>
    </w:p>
    <w:p w14:paraId="0AE98AAE" w14:textId="77777777" w:rsidR="00DB35F7" w:rsidRPr="004214DB" w:rsidRDefault="00DB35F7" w:rsidP="004214DB">
      <w:pPr>
        <w:shd w:val="clear" w:color="auto" w:fill="FFFFFF"/>
        <w:ind w:firstLine="567"/>
        <w:jc w:val="both"/>
        <w:rPr>
          <w:sz w:val="28"/>
          <w:szCs w:val="28"/>
        </w:rPr>
      </w:pPr>
      <w:r w:rsidRPr="004214DB">
        <w:rPr>
          <w:b/>
          <w:sz w:val="28"/>
          <w:szCs w:val="28"/>
        </w:rPr>
        <w:t xml:space="preserve">Вербальні або словесні засоби спілкування </w:t>
      </w:r>
      <w:r w:rsidRPr="004214DB">
        <w:rPr>
          <w:sz w:val="28"/>
          <w:szCs w:val="28"/>
        </w:rPr>
        <w:t>– це засоби мови, тобто те, що знаходить вираження у словах.</w:t>
      </w:r>
    </w:p>
    <w:p w14:paraId="3C79E70A" w14:textId="77777777" w:rsidR="00DB35F7" w:rsidRPr="004214DB" w:rsidRDefault="00DB35F7" w:rsidP="004214DB">
      <w:pPr>
        <w:shd w:val="clear" w:color="auto" w:fill="FFFFFF"/>
        <w:ind w:firstLine="567"/>
        <w:jc w:val="both"/>
        <w:rPr>
          <w:sz w:val="28"/>
          <w:szCs w:val="28"/>
        </w:rPr>
      </w:pPr>
      <w:r w:rsidRPr="004214DB">
        <w:rPr>
          <w:b/>
          <w:sz w:val="28"/>
          <w:szCs w:val="28"/>
        </w:rPr>
        <w:t xml:space="preserve">Верифікація </w:t>
      </w:r>
      <w:r w:rsidRPr="004214DB">
        <w:rPr>
          <w:sz w:val="28"/>
          <w:szCs w:val="28"/>
        </w:rPr>
        <w:t xml:space="preserve">(лат. </w:t>
      </w:r>
      <w:proofErr w:type="spellStart"/>
      <w:r w:rsidRPr="004214DB">
        <w:rPr>
          <w:sz w:val="28"/>
          <w:szCs w:val="28"/>
          <w:lang w:val="en-US"/>
        </w:rPr>
        <w:t>verificatio</w:t>
      </w:r>
      <w:proofErr w:type="spellEnd"/>
      <w:r w:rsidRPr="004214DB">
        <w:rPr>
          <w:sz w:val="28"/>
          <w:szCs w:val="28"/>
        </w:rPr>
        <w:t xml:space="preserve"> – доказ, підтвердження) – процедура перевірки теоретичних (наукових) тверджень шляхом виведення із них висновків, що безпосередньо співвідносяться з досліджуваною дійсністю. Якщо усі такі висновки відповідають дійсності (тобто є істинними), то твердження вважається </w:t>
      </w:r>
      <w:proofErr w:type="spellStart"/>
      <w:r w:rsidRPr="004214DB">
        <w:rPr>
          <w:sz w:val="28"/>
          <w:szCs w:val="28"/>
        </w:rPr>
        <w:t>верифікованим</w:t>
      </w:r>
      <w:proofErr w:type="spellEnd"/>
      <w:r w:rsidRPr="004214DB">
        <w:rPr>
          <w:sz w:val="28"/>
          <w:szCs w:val="28"/>
        </w:rPr>
        <w:t xml:space="preserve"> (підтвердженим).</w:t>
      </w:r>
    </w:p>
    <w:p w14:paraId="2BA13C7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Виховання </w:t>
      </w:r>
      <w:r w:rsidRPr="004214DB">
        <w:rPr>
          <w:sz w:val="28"/>
          <w:szCs w:val="28"/>
        </w:rPr>
        <w:t>— процес систематичного і цілеспрямованого впливу на духовний і фізичний розвиток особистості з метою підготовки її до виробничої, суспільної і культурної діяльності. Тісно пов'язане з освітою і навчанням.</w:t>
      </w:r>
    </w:p>
    <w:p w14:paraId="63991577"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Виховання сімейне </w:t>
      </w:r>
      <w:r w:rsidRPr="004214DB">
        <w:rPr>
          <w:sz w:val="28"/>
          <w:szCs w:val="28"/>
        </w:rPr>
        <w:t xml:space="preserve">— діяльність сім'ї, здійснюється батьками і старшими членами сім'ї. </w:t>
      </w:r>
      <w:r w:rsidRPr="004214DB">
        <w:rPr>
          <w:i/>
          <w:iCs/>
          <w:sz w:val="28"/>
          <w:szCs w:val="28"/>
        </w:rPr>
        <w:t xml:space="preserve">В. с. </w:t>
      </w:r>
      <w:r w:rsidRPr="004214DB">
        <w:rPr>
          <w:sz w:val="28"/>
          <w:szCs w:val="28"/>
        </w:rPr>
        <w:t>будується на емоційній основі, базується на потребі любити інших людей, бути добрим; направлене на створення всебічно розвиненої особи, підготовку її до суспільного життя.</w:t>
      </w:r>
    </w:p>
    <w:p w14:paraId="02D9629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Виховання статеве </w:t>
      </w:r>
      <w:r w:rsidRPr="004214DB">
        <w:rPr>
          <w:sz w:val="28"/>
          <w:szCs w:val="28"/>
        </w:rPr>
        <w:t>— комплекс педагогічного і медичного впливу на молодь і підлітків з метою розвитку у них позитивних етичних якостей в питаннях статі.</w:t>
      </w:r>
    </w:p>
    <w:p w14:paraId="68A79444"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Відносини соціальні </w:t>
      </w:r>
      <w:r w:rsidRPr="004214DB">
        <w:rPr>
          <w:sz w:val="28"/>
          <w:szCs w:val="28"/>
        </w:rPr>
        <w:t>— різного роду відносини між групами людей та індивідами, що займають певне становище в суспільстві, мають відповідний статус і соціальні ролі.</w:t>
      </w:r>
    </w:p>
    <w:p w14:paraId="7FEFE000"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Відповідальність </w:t>
      </w:r>
      <w:r w:rsidRPr="004214DB">
        <w:rPr>
          <w:sz w:val="28"/>
          <w:szCs w:val="28"/>
        </w:rPr>
        <w:t xml:space="preserve">— обов'язок і готовність суб'єкта відповідати за свої дії, вчинки та їх наслідки. Соціальна </w:t>
      </w:r>
      <w:r w:rsidRPr="004214DB">
        <w:rPr>
          <w:i/>
          <w:iCs/>
          <w:sz w:val="28"/>
          <w:szCs w:val="28"/>
        </w:rPr>
        <w:t xml:space="preserve">В. </w:t>
      </w:r>
      <w:r w:rsidRPr="004214DB">
        <w:rPr>
          <w:sz w:val="28"/>
          <w:szCs w:val="28"/>
        </w:rPr>
        <w:t xml:space="preserve">— це момент взаємодії між індивідами, індивідом і колективом, індивідом і суспільством тощо. Залежно від форми, в якій проявляються об'єктивні відносини, і норм, які їх регулюють, розрізняють В. </w:t>
      </w:r>
      <w:r w:rsidRPr="004214DB">
        <w:rPr>
          <w:iCs/>
          <w:sz w:val="28"/>
          <w:szCs w:val="28"/>
        </w:rPr>
        <w:t>юридичн</w:t>
      </w:r>
      <w:r w:rsidRPr="004214DB">
        <w:rPr>
          <w:i/>
          <w:iCs/>
          <w:sz w:val="28"/>
          <w:szCs w:val="28"/>
        </w:rPr>
        <w:t>у</w:t>
      </w:r>
      <w:r w:rsidRPr="004214DB">
        <w:rPr>
          <w:sz w:val="28"/>
          <w:szCs w:val="28"/>
        </w:rPr>
        <w:t>, моральну, політичну та інші види. Юридична В. визначається залежно від характеру правопорушення, як кримінальна, дисциплінарна, цивільно-правова.</w:t>
      </w:r>
    </w:p>
    <w:p w14:paraId="3071550A" w14:textId="77777777" w:rsidR="00DB35F7" w:rsidRPr="004214DB" w:rsidRDefault="00DB35F7" w:rsidP="004214DB">
      <w:pPr>
        <w:shd w:val="clear" w:color="auto" w:fill="FFFFFF"/>
        <w:ind w:firstLine="567"/>
        <w:jc w:val="both"/>
        <w:rPr>
          <w:iCs/>
          <w:sz w:val="28"/>
          <w:szCs w:val="28"/>
        </w:rPr>
      </w:pPr>
      <w:r w:rsidRPr="004214DB">
        <w:rPr>
          <w:b/>
          <w:sz w:val="28"/>
          <w:szCs w:val="28"/>
        </w:rPr>
        <w:t xml:space="preserve">Відчуження </w:t>
      </w:r>
      <w:r w:rsidRPr="004214DB">
        <w:rPr>
          <w:sz w:val="28"/>
          <w:szCs w:val="28"/>
        </w:rPr>
        <w:t xml:space="preserve">— </w:t>
      </w:r>
      <w:r w:rsidRPr="004214DB">
        <w:rPr>
          <w:iCs/>
          <w:sz w:val="28"/>
          <w:szCs w:val="28"/>
        </w:rPr>
        <w:t xml:space="preserve">по М. </w:t>
      </w:r>
      <w:proofErr w:type="spellStart"/>
      <w:r w:rsidRPr="004214DB">
        <w:rPr>
          <w:iCs/>
          <w:sz w:val="28"/>
          <w:szCs w:val="28"/>
        </w:rPr>
        <w:t>Симану</w:t>
      </w:r>
      <w:proofErr w:type="spellEnd"/>
      <w:r w:rsidRPr="004214DB">
        <w:rPr>
          <w:iCs/>
          <w:sz w:val="28"/>
          <w:szCs w:val="28"/>
        </w:rPr>
        <w:t xml:space="preserve"> </w:t>
      </w:r>
      <w:r w:rsidRPr="004214DB">
        <w:rPr>
          <w:sz w:val="28"/>
          <w:szCs w:val="28"/>
        </w:rPr>
        <w:t xml:space="preserve">— </w:t>
      </w:r>
      <w:r w:rsidRPr="004214DB">
        <w:rPr>
          <w:iCs/>
          <w:sz w:val="28"/>
          <w:szCs w:val="28"/>
        </w:rPr>
        <w:t xml:space="preserve">стан індивіда в суспільстві, що характеризується безсиллям, безглуздям, відсутністю норм, соціальною ізольованістю і </w:t>
      </w:r>
      <w:proofErr w:type="spellStart"/>
      <w:r w:rsidRPr="004214DB">
        <w:rPr>
          <w:iCs/>
          <w:sz w:val="28"/>
          <w:szCs w:val="28"/>
        </w:rPr>
        <w:t>самовідстороненням</w:t>
      </w:r>
      <w:proofErr w:type="spellEnd"/>
      <w:r w:rsidRPr="004214DB">
        <w:rPr>
          <w:iCs/>
          <w:sz w:val="28"/>
          <w:szCs w:val="28"/>
        </w:rPr>
        <w:t>.</w:t>
      </w:r>
    </w:p>
    <w:p w14:paraId="06D82FFC" w14:textId="77777777" w:rsidR="00DB35F7" w:rsidRPr="004214DB" w:rsidRDefault="00DB35F7" w:rsidP="004214DB">
      <w:pPr>
        <w:shd w:val="clear" w:color="auto" w:fill="FFFFFF"/>
        <w:ind w:firstLine="567"/>
        <w:jc w:val="both"/>
        <w:rPr>
          <w:noProof/>
          <w:sz w:val="28"/>
          <w:szCs w:val="28"/>
        </w:rPr>
      </w:pPr>
      <w:r w:rsidRPr="004214DB">
        <w:rPr>
          <w:b/>
          <w:bCs/>
          <w:sz w:val="28"/>
          <w:szCs w:val="28"/>
        </w:rPr>
        <w:t xml:space="preserve">Вікова структура населення </w:t>
      </w:r>
      <w:r w:rsidRPr="004214DB">
        <w:rPr>
          <w:sz w:val="28"/>
          <w:szCs w:val="28"/>
        </w:rPr>
        <w:t xml:space="preserve">— співвідношення чисельності різних вікових груп населення, яке створює базу для самих різних розрахунків як </w:t>
      </w:r>
      <w:r w:rsidRPr="004214DB">
        <w:rPr>
          <w:sz w:val="28"/>
          <w:szCs w:val="28"/>
        </w:rPr>
        <w:lastRenderedPageBreak/>
        <w:t xml:space="preserve">демографічного, так і соціального, економічного характеру. Залежить від рівня народжуваності і смертності, тривалості </w:t>
      </w:r>
      <w:r w:rsidR="00D16D42">
        <w:rPr>
          <w:noProof/>
          <w:sz w:val="28"/>
          <w:szCs w:val="28"/>
          <w:lang w:val="ru-RU"/>
        </w:rPr>
        <mc:AlternateContent>
          <mc:Choice Requires="wps">
            <w:drawing>
              <wp:anchor distT="0" distB="0" distL="114299" distR="114299" simplePos="0" relativeHeight="251657216" behindDoc="0" locked="0" layoutInCell="0" allowOverlap="1" wp14:anchorId="6CBBCD1E" wp14:editId="7BB8F09B">
                <wp:simplePos x="0" y="0"/>
                <wp:positionH relativeFrom="margin">
                  <wp:posOffset>-978536</wp:posOffset>
                </wp:positionH>
                <wp:positionV relativeFrom="paragraph">
                  <wp:posOffset>-225425</wp:posOffset>
                </wp:positionV>
                <wp:extent cx="0" cy="932815"/>
                <wp:effectExtent l="0" t="0" r="19050" b="635"/>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32815"/>
                        </a:xfrm>
                        <a:prstGeom prst="line">
                          <a:avLst/>
                        </a:prstGeom>
                        <a:noFill/>
                        <a:ln w="1206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D796443" id="Line 4" o:spid="_x0000_s1026" style="position:absolute;z-index:251657216;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77.05pt,-17.75pt" to="-77.05pt,5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" o:allowincell="f" strokeweight=".95pt">
                <w10:wrap anchorx="margin"/>
              </v:line>
            </w:pict>
          </mc:Fallback>
        </mc:AlternateContent>
      </w:r>
      <w:r w:rsidRPr="004214DB">
        <w:rPr>
          <w:noProof/>
          <w:sz w:val="28"/>
          <w:szCs w:val="28"/>
        </w:rPr>
        <w:t xml:space="preserve">життя людей. У статистиці найчастіше використовують класифікацію віку Б.Ц. Урланіса: </w:t>
      </w:r>
      <w:r w:rsidRPr="004214DB">
        <w:rPr>
          <w:sz w:val="28"/>
          <w:szCs w:val="28"/>
        </w:rPr>
        <w:t xml:space="preserve">0— 2 </w:t>
      </w:r>
      <w:r w:rsidRPr="004214DB">
        <w:rPr>
          <w:noProof/>
          <w:sz w:val="28"/>
          <w:szCs w:val="28"/>
        </w:rPr>
        <w:t xml:space="preserve">роки </w:t>
      </w:r>
      <w:r w:rsidRPr="004214DB">
        <w:rPr>
          <w:sz w:val="28"/>
          <w:szCs w:val="28"/>
        </w:rPr>
        <w:t xml:space="preserve">— </w:t>
      </w:r>
      <w:r w:rsidRPr="004214DB">
        <w:rPr>
          <w:noProof/>
          <w:sz w:val="28"/>
          <w:szCs w:val="28"/>
        </w:rPr>
        <w:t xml:space="preserve">ясельний вік; </w:t>
      </w:r>
      <w:r w:rsidRPr="004214DB">
        <w:rPr>
          <w:sz w:val="28"/>
          <w:szCs w:val="28"/>
        </w:rPr>
        <w:t>3—6 роки—</w:t>
      </w:r>
      <w:r w:rsidRPr="004214DB">
        <w:rPr>
          <w:noProof/>
          <w:sz w:val="28"/>
          <w:szCs w:val="28"/>
        </w:rPr>
        <w:t xml:space="preserve"> дошкільний вік дитинства; </w:t>
      </w:r>
      <w:r w:rsidRPr="004214DB">
        <w:rPr>
          <w:sz w:val="28"/>
          <w:szCs w:val="28"/>
        </w:rPr>
        <w:t xml:space="preserve">7—15 </w:t>
      </w:r>
      <w:r w:rsidRPr="004214DB">
        <w:rPr>
          <w:noProof/>
          <w:sz w:val="28"/>
          <w:szCs w:val="28"/>
        </w:rPr>
        <w:t xml:space="preserve">років </w:t>
      </w:r>
      <w:r w:rsidRPr="004214DB">
        <w:rPr>
          <w:sz w:val="28"/>
          <w:szCs w:val="28"/>
        </w:rPr>
        <w:t xml:space="preserve">— </w:t>
      </w:r>
      <w:r w:rsidRPr="004214DB">
        <w:rPr>
          <w:noProof/>
          <w:sz w:val="28"/>
          <w:szCs w:val="28"/>
        </w:rPr>
        <w:t xml:space="preserve">шкільний вік дитинства; </w:t>
      </w:r>
      <w:r w:rsidRPr="004214DB">
        <w:rPr>
          <w:sz w:val="28"/>
          <w:szCs w:val="28"/>
        </w:rPr>
        <w:t xml:space="preserve">16— 24 </w:t>
      </w:r>
      <w:r w:rsidRPr="004214DB">
        <w:rPr>
          <w:noProof/>
          <w:sz w:val="28"/>
          <w:szCs w:val="28"/>
        </w:rPr>
        <w:t xml:space="preserve">роки </w:t>
      </w:r>
      <w:r w:rsidRPr="004214DB">
        <w:rPr>
          <w:sz w:val="28"/>
          <w:szCs w:val="28"/>
        </w:rPr>
        <w:t xml:space="preserve">— </w:t>
      </w:r>
      <w:r w:rsidRPr="004214DB">
        <w:rPr>
          <w:noProof/>
          <w:sz w:val="28"/>
          <w:szCs w:val="28"/>
        </w:rPr>
        <w:t xml:space="preserve">юність; </w:t>
      </w:r>
      <w:r w:rsidRPr="004214DB">
        <w:rPr>
          <w:sz w:val="28"/>
          <w:szCs w:val="28"/>
        </w:rPr>
        <w:t xml:space="preserve">25—44 — </w:t>
      </w:r>
      <w:r w:rsidRPr="004214DB">
        <w:rPr>
          <w:noProof/>
          <w:sz w:val="28"/>
          <w:szCs w:val="28"/>
        </w:rPr>
        <w:t xml:space="preserve">зрілість; </w:t>
      </w:r>
      <w:r w:rsidRPr="004214DB">
        <w:rPr>
          <w:sz w:val="28"/>
          <w:szCs w:val="28"/>
        </w:rPr>
        <w:t>45—59 роки—</w:t>
      </w:r>
      <w:r w:rsidRPr="004214DB">
        <w:rPr>
          <w:noProof/>
          <w:sz w:val="28"/>
          <w:szCs w:val="28"/>
        </w:rPr>
        <w:t xml:space="preserve"> повна зрілість; </w:t>
      </w:r>
      <w:r w:rsidRPr="004214DB">
        <w:rPr>
          <w:sz w:val="28"/>
          <w:szCs w:val="28"/>
        </w:rPr>
        <w:t xml:space="preserve">60—69 </w:t>
      </w:r>
      <w:r w:rsidRPr="004214DB">
        <w:rPr>
          <w:noProof/>
          <w:sz w:val="28"/>
          <w:szCs w:val="28"/>
        </w:rPr>
        <w:t xml:space="preserve">років </w:t>
      </w:r>
      <w:r w:rsidRPr="004214DB">
        <w:rPr>
          <w:sz w:val="28"/>
          <w:szCs w:val="28"/>
        </w:rPr>
        <w:t xml:space="preserve">— </w:t>
      </w:r>
      <w:r w:rsidRPr="004214DB">
        <w:rPr>
          <w:noProof/>
          <w:sz w:val="28"/>
          <w:szCs w:val="28"/>
        </w:rPr>
        <w:t xml:space="preserve">літній вік; </w:t>
      </w:r>
      <w:r w:rsidRPr="004214DB">
        <w:rPr>
          <w:sz w:val="28"/>
          <w:szCs w:val="28"/>
        </w:rPr>
        <w:t xml:space="preserve">70—79 </w:t>
      </w:r>
      <w:r w:rsidRPr="004214DB">
        <w:rPr>
          <w:noProof/>
          <w:sz w:val="28"/>
          <w:szCs w:val="28"/>
        </w:rPr>
        <w:t xml:space="preserve">років </w:t>
      </w:r>
      <w:r w:rsidRPr="004214DB">
        <w:rPr>
          <w:sz w:val="28"/>
          <w:szCs w:val="28"/>
        </w:rPr>
        <w:t xml:space="preserve">— </w:t>
      </w:r>
      <w:r w:rsidRPr="004214DB">
        <w:rPr>
          <w:noProof/>
          <w:sz w:val="28"/>
          <w:szCs w:val="28"/>
        </w:rPr>
        <w:t xml:space="preserve">рання старість, </w:t>
      </w:r>
      <w:r w:rsidRPr="004214DB">
        <w:rPr>
          <w:sz w:val="28"/>
          <w:szCs w:val="28"/>
        </w:rPr>
        <w:t xml:space="preserve">80—89 </w:t>
      </w:r>
      <w:r w:rsidRPr="004214DB">
        <w:rPr>
          <w:noProof/>
          <w:sz w:val="28"/>
          <w:szCs w:val="28"/>
        </w:rPr>
        <w:t xml:space="preserve">років </w:t>
      </w:r>
      <w:r w:rsidRPr="004214DB">
        <w:rPr>
          <w:sz w:val="28"/>
          <w:szCs w:val="28"/>
        </w:rPr>
        <w:t xml:space="preserve">— </w:t>
      </w:r>
      <w:r w:rsidRPr="004214DB">
        <w:rPr>
          <w:noProof/>
          <w:sz w:val="28"/>
          <w:szCs w:val="28"/>
        </w:rPr>
        <w:t xml:space="preserve">повна старість, </w:t>
      </w:r>
      <w:r w:rsidRPr="004214DB">
        <w:rPr>
          <w:sz w:val="28"/>
          <w:szCs w:val="28"/>
        </w:rPr>
        <w:t xml:space="preserve">90 </w:t>
      </w:r>
      <w:r w:rsidRPr="004214DB">
        <w:rPr>
          <w:noProof/>
          <w:sz w:val="28"/>
          <w:szCs w:val="28"/>
        </w:rPr>
        <w:t xml:space="preserve">років і старше </w:t>
      </w:r>
      <w:r w:rsidRPr="004214DB">
        <w:rPr>
          <w:sz w:val="28"/>
          <w:szCs w:val="28"/>
        </w:rPr>
        <w:t xml:space="preserve">— </w:t>
      </w:r>
      <w:r w:rsidRPr="004214DB">
        <w:rPr>
          <w:noProof/>
          <w:sz w:val="28"/>
          <w:szCs w:val="28"/>
        </w:rPr>
        <w:t>глибока старість.</w:t>
      </w:r>
    </w:p>
    <w:p w14:paraId="2EB597BC" w14:textId="77777777" w:rsidR="00DB35F7" w:rsidRPr="004214DB" w:rsidRDefault="00DB35F7" w:rsidP="004214DB">
      <w:pPr>
        <w:shd w:val="clear" w:color="auto" w:fill="FFFFFF"/>
        <w:ind w:firstLine="567"/>
        <w:jc w:val="both"/>
        <w:rPr>
          <w:noProof/>
          <w:sz w:val="28"/>
          <w:szCs w:val="28"/>
          <w:lang w:val="ru-RU"/>
        </w:rPr>
      </w:pPr>
      <w:r w:rsidRPr="004214DB">
        <w:rPr>
          <w:b/>
          <w:noProof/>
          <w:sz w:val="28"/>
          <w:szCs w:val="28"/>
        </w:rPr>
        <w:t xml:space="preserve">Волонтерство </w:t>
      </w:r>
      <w:r w:rsidRPr="004214DB">
        <w:rPr>
          <w:sz w:val="28"/>
          <w:szCs w:val="28"/>
        </w:rPr>
        <w:t>— добровільне прийняття обов’язків по наданню безоплатної соціальної допомоги, послуг, патронажу над хворими, престарілими, інвалідами.</w:t>
      </w:r>
      <w:r w:rsidRPr="004214DB">
        <w:rPr>
          <w:noProof/>
          <w:sz w:val="28"/>
          <w:szCs w:val="28"/>
        </w:rPr>
        <w:t xml:space="preserve"> </w:t>
      </w:r>
    </w:p>
    <w:p w14:paraId="078AE230"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Гарантії соціальні </w:t>
      </w:r>
      <w:r w:rsidRPr="004214DB">
        <w:rPr>
          <w:sz w:val="28"/>
          <w:szCs w:val="28"/>
        </w:rPr>
        <w:t xml:space="preserve">— матеріальні і духовні засоби, юридичні акти, що забезпечують реалізацію прав людини в сучасному суспільстві, окремій країні. </w:t>
      </w:r>
      <w:r w:rsidRPr="004214DB">
        <w:rPr>
          <w:i/>
          <w:iCs/>
          <w:sz w:val="28"/>
          <w:szCs w:val="28"/>
        </w:rPr>
        <w:t xml:space="preserve">Г. с. </w:t>
      </w:r>
      <w:r w:rsidRPr="004214DB">
        <w:rPr>
          <w:sz w:val="28"/>
          <w:szCs w:val="28"/>
        </w:rPr>
        <w:t>розповсюджуються перш за все на право людини на життя, особисту безпеку, на власність та її захищеність законом, на свободу слова, свободу совісті та ін.</w:t>
      </w:r>
    </w:p>
    <w:p w14:paraId="76140B93" w14:textId="77777777" w:rsidR="00DB35F7" w:rsidRPr="004214DB" w:rsidRDefault="00DB35F7" w:rsidP="004214DB">
      <w:pPr>
        <w:shd w:val="clear" w:color="auto" w:fill="FFFFFF"/>
        <w:ind w:firstLine="567"/>
        <w:jc w:val="both"/>
        <w:rPr>
          <w:sz w:val="28"/>
          <w:szCs w:val="28"/>
        </w:rPr>
      </w:pPr>
      <w:r w:rsidRPr="004214DB">
        <w:rPr>
          <w:b/>
          <w:sz w:val="28"/>
          <w:szCs w:val="28"/>
        </w:rPr>
        <w:t xml:space="preserve">Гедоністичний </w:t>
      </w:r>
      <w:r w:rsidRPr="004214DB">
        <w:rPr>
          <w:sz w:val="28"/>
          <w:szCs w:val="28"/>
        </w:rPr>
        <w:t xml:space="preserve">(від </w:t>
      </w:r>
      <w:proofErr w:type="spellStart"/>
      <w:r w:rsidRPr="004214DB">
        <w:rPr>
          <w:sz w:val="28"/>
          <w:szCs w:val="28"/>
        </w:rPr>
        <w:t>грец</w:t>
      </w:r>
      <w:proofErr w:type="spellEnd"/>
      <w:r w:rsidRPr="004214DB">
        <w:rPr>
          <w:sz w:val="28"/>
          <w:szCs w:val="28"/>
        </w:rPr>
        <w:t>. насолода) – той, що визнає насолоду найвищим благом, метою життя.</w:t>
      </w:r>
    </w:p>
    <w:p w14:paraId="7A0CF2D2" w14:textId="77777777" w:rsidR="00DB35F7" w:rsidRPr="004214DB" w:rsidRDefault="00DB35F7" w:rsidP="004214DB">
      <w:pPr>
        <w:shd w:val="clear" w:color="auto" w:fill="FFFFFF"/>
        <w:ind w:firstLine="567"/>
        <w:jc w:val="both"/>
        <w:rPr>
          <w:sz w:val="28"/>
          <w:szCs w:val="28"/>
        </w:rPr>
      </w:pPr>
      <w:proofErr w:type="spellStart"/>
      <w:r w:rsidRPr="004214DB">
        <w:rPr>
          <w:b/>
          <w:bCs/>
          <w:sz w:val="28"/>
          <w:szCs w:val="28"/>
        </w:rPr>
        <w:t>Генофон</w:t>
      </w:r>
      <w:proofErr w:type="spellEnd"/>
      <w:r w:rsidRPr="004214DB">
        <w:rPr>
          <w:b/>
          <w:bCs/>
          <w:sz w:val="28"/>
          <w:szCs w:val="28"/>
        </w:rPr>
        <w:t xml:space="preserve"> </w:t>
      </w:r>
      <w:r w:rsidRPr="004214DB">
        <w:rPr>
          <w:sz w:val="28"/>
          <w:szCs w:val="28"/>
        </w:rPr>
        <w:t>— якісний склад і відносна чисельність різних генів в популяціях і населенні того чи іншого виду організмів.</w:t>
      </w:r>
    </w:p>
    <w:p w14:paraId="5DCC5C32" w14:textId="77777777" w:rsidR="00DB35F7" w:rsidRPr="004214DB" w:rsidRDefault="00DB35F7" w:rsidP="004214DB">
      <w:pPr>
        <w:shd w:val="clear" w:color="auto" w:fill="FFFFFF"/>
        <w:ind w:firstLine="567"/>
        <w:jc w:val="both"/>
        <w:rPr>
          <w:sz w:val="28"/>
          <w:szCs w:val="28"/>
        </w:rPr>
      </w:pPr>
      <w:r w:rsidRPr="004214DB">
        <w:rPr>
          <w:b/>
          <w:sz w:val="28"/>
          <w:szCs w:val="28"/>
        </w:rPr>
        <w:t>Геноцид</w:t>
      </w:r>
      <w:r w:rsidRPr="004214DB">
        <w:rPr>
          <w:sz w:val="28"/>
          <w:szCs w:val="28"/>
        </w:rPr>
        <w:t xml:space="preserve"> — винищення окремих груп населення за расовими, національними, етнічними чи релігійними ознаками.</w:t>
      </w:r>
    </w:p>
    <w:p w14:paraId="03F9D863"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Генограма</w:t>
      </w:r>
      <w:proofErr w:type="spellEnd"/>
      <w:r w:rsidRPr="004214DB">
        <w:rPr>
          <w:b/>
          <w:sz w:val="28"/>
          <w:szCs w:val="28"/>
        </w:rPr>
        <w:t xml:space="preserve"> </w:t>
      </w:r>
      <w:r w:rsidRPr="004214DB">
        <w:rPr>
          <w:sz w:val="28"/>
          <w:szCs w:val="28"/>
        </w:rPr>
        <w:t>– метод сімейної психотерапії, при якому лікар конструює сімейні взаємостосунки, які є головною причиною психологічного розладу у людини, так щоб члени сім'ї могли, краще зрозуміти один одного.</w:t>
      </w:r>
    </w:p>
    <w:p w14:paraId="22EF08DC"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Геріатрія </w:t>
      </w:r>
      <w:r w:rsidRPr="004214DB">
        <w:rPr>
          <w:sz w:val="28"/>
          <w:szCs w:val="28"/>
        </w:rPr>
        <w:t>— розділ клінічної медицини, який вивчає особливості захворювання у людей літнього і престарілого віку і розробляє методи їх лікування та профілактики.</w:t>
      </w:r>
    </w:p>
    <w:p w14:paraId="4733B0EB"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Геронтологія </w:t>
      </w:r>
      <w:r w:rsidRPr="004214DB">
        <w:rPr>
          <w:sz w:val="28"/>
          <w:szCs w:val="28"/>
        </w:rPr>
        <w:t xml:space="preserve">— розділ біології і медицини, що займається вивченням процесу старіння живих істот, зокрема людини. Біологія старіння вивчає первинні механізми старіння і особливості адаптації організму до навколишнього середовища залежно від віку. Комплексність — одна з основних характеристик </w:t>
      </w:r>
      <w:r w:rsidRPr="004214DB">
        <w:rPr>
          <w:i/>
          <w:iCs/>
          <w:sz w:val="28"/>
          <w:szCs w:val="28"/>
        </w:rPr>
        <w:t>Г.</w:t>
      </w:r>
    </w:p>
    <w:p w14:paraId="25170EC6"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Геронтологія соціальна </w:t>
      </w:r>
      <w:r w:rsidRPr="004214DB">
        <w:rPr>
          <w:sz w:val="28"/>
          <w:szCs w:val="28"/>
        </w:rPr>
        <w:t>—сфера знань, яка вивчає особливості літніх людей як певної соціально-демографічної верстви, а саме: спосіб життя, способи соціальної адаптації до нових умов у зв'язку з виходом на пенсію, зміни в соціальному статусі і престижі, матеріальному і сімейному стані, соціальній ролі тощо.</w:t>
      </w:r>
    </w:p>
    <w:p w14:paraId="009E8EE3"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Геронтопсихологія </w:t>
      </w:r>
      <w:r w:rsidRPr="004214DB">
        <w:rPr>
          <w:sz w:val="28"/>
          <w:szCs w:val="28"/>
        </w:rPr>
        <w:t xml:space="preserve">— галузь геронтології і вікової психології. Вивчає особливості психіки і поведінки осіб старшого віку, їх ціннісні орієнтації, мотивацію в конкретних життєвих ситуаціях. Мета </w:t>
      </w:r>
      <w:r w:rsidRPr="004214DB">
        <w:rPr>
          <w:i/>
          <w:iCs/>
          <w:sz w:val="28"/>
          <w:szCs w:val="28"/>
        </w:rPr>
        <w:t xml:space="preserve">Г. </w:t>
      </w:r>
      <w:r w:rsidRPr="004214DB">
        <w:rPr>
          <w:sz w:val="28"/>
          <w:szCs w:val="28"/>
        </w:rPr>
        <w:t>пошук засобів продовження активного і повноцінного життя і чинників, які сприяють успішній адаптації людей старших вікових груп.</w:t>
      </w:r>
    </w:p>
    <w:p w14:paraId="5DDC3C7B" w14:textId="77777777" w:rsidR="00DB35F7" w:rsidRPr="004214DB" w:rsidRDefault="00DB35F7" w:rsidP="004214DB">
      <w:pPr>
        <w:shd w:val="clear" w:color="auto" w:fill="FFFFFF"/>
        <w:ind w:firstLine="567"/>
        <w:jc w:val="both"/>
        <w:rPr>
          <w:sz w:val="28"/>
          <w:szCs w:val="28"/>
          <w:lang w:val="ru-RU"/>
        </w:rPr>
      </w:pPr>
      <w:proofErr w:type="spellStart"/>
      <w:r w:rsidRPr="004214DB">
        <w:rPr>
          <w:b/>
          <w:sz w:val="28"/>
          <w:szCs w:val="28"/>
        </w:rPr>
        <w:t>Герменевтичний</w:t>
      </w:r>
      <w:proofErr w:type="spellEnd"/>
      <w:r w:rsidRPr="004214DB">
        <w:rPr>
          <w:b/>
          <w:sz w:val="28"/>
          <w:szCs w:val="28"/>
        </w:rPr>
        <w:t xml:space="preserve"> </w:t>
      </w:r>
      <w:r w:rsidRPr="004214DB">
        <w:rPr>
          <w:sz w:val="28"/>
          <w:szCs w:val="28"/>
        </w:rPr>
        <w:t xml:space="preserve">– пояснюючий, </w:t>
      </w:r>
      <w:proofErr w:type="spellStart"/>
      <w:r w:rsidRPr="004214DB">
        <w:rPr>
          <w:sz w:val="28"/>
          <w:szCs w:val="28"/>
        </w:rPr>
        <w:t>розкриваючий</w:t>
      </w:r>
      <w:proofErr w:type="spellEnd"/>
      <w:r w:rsidRPr="004214DB">
        <w:rPr>
          <w:sz w:val="28"/>
          <w:szCs w:val="28"/>
        </w:rPr>
        <w:t xml:space="preserve"> зміст чого-небудь.</w:t>
      </w:r>
    </w:p>
    <w:p w14:paraId="6509265B"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Гештальтерапія</w:t>
      </w:r>
      <w:proofErr w:type="spellEnd"/>
      <w:r w:rsidRPr="004214DB">
        <w:rPr>
          <w:b/>
          <w:sz w:val="28"/>
          <w:szCs w:val="28"/>
        </w:rPr>
        <w:t xml:space="preserve"> </w:t>
      </w:r>
      <w:r w:rsidRPr="004214DB">
        <w:rPr>
          <w:sz w:val="28"/>
          <w:szCs w:val="28"/>
        </w:rPr>
        <w:t xml:space="preserve">– метод психотерапії, який виник під впливом </w:t>
      </w:r>
      <w:proofErr w:type="spellStart"/>
      <w:r w:rsidRPr="004214DB">
        <w:rPr>
          <w:sz w:val="28"/>
          <w:szCs w:val="28"/>
        </w:rPr>
        <w:t>феномонологічного</w:t>
      </w:r>
      <w:proofErr w:type="spellEnd"/>
      <w:r w:rsidRPr="004214DB">
        <w:rPr>
          <w:sz w:val="28"/>
          <w:szCs w:val="28"/>
        </w:rPr>
        <w:t xml:space="preserve"> підходу, </w:t>
      </w:r>
      <w:proofErr w:type="spellStart"/>
      <w:r w:rsidRPr="004214DB">
        <w:rPr>
          <w:sz w:val="28"/>
          <w:szCs w:val="28"/>
        </w:rPr>
        <w:t>підкреслюючого</w:t>
      </w:r>
      <w:proofErr w:type="spellEnd"/>
      <w:r w:rsidRPr="004214DB">
        <w:rPr>
          <w:sz w:val="28"/>
          <w:szCs w:val="28"/>
        </w:rPr>
        <w:t xml:space="preserve"> необхідність осмислення клієнтом теперішнього і важливості безпосереднього емоційного переживання. Необхідну </w:t>
      </w:r>
      <w:r w:rsidRPr="004214DB">
        <w:rPr>
          <w:sz w:val="28"/>
          <w:szCs w:val="28"/>
        </w:rPr>
        <w:lastRenderedPageBreak/>
        <w:t xml:space="preserve">інформацію отримують із поведінки клієнта на відміну від казуального метода, в якому причини розладів шукають у минулому. </w:t>
      </w:r>
      <w:r w:rsidRPr="004214DB">
        <w:rPr>
          <w:i/>
          <w:sz w:val="28"/>
          <w:szCs w:val="28"/>
        </w:rPr>
        <w:t>Г-т</w:t>
      </w:r>
      <w:r w:rsidRPr="004214DB">
        <w:rPr>
          <w:sz w:val="28"/>
          <w:szCs w:val="28"/>
        </w:rPr>
        <w:t>. найбільш ефективна при лікуванні неврозів.</w:t>
      </w:r>
    </w:p>
    <w:p w14:paraId="2B11570A"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Гігієна соціальна </w:t>
      </w:r>
      <w:r w:rsidRPr="004214DB">
        <w:rPr>
          <w:sz w:val="28"/>
          <w:szCs w:val="28"/>
        </w:rPr>
        <w:t>— область медицини, яка вивчає вплив соціальних чинників на здоров'я населення. Г. с.—</w:t>
      </w:r>
      <w:r w:rsidRPr="004214DB">
        <w:rPr>
          <w:sz w:val="28"/>
          <w:szCs w:val="28"/>
        </w:rPr>
        <w:tab/>
        <w:t>комплексне вивчення здоров'я людей, організація, планування, економіка і фінансування охорони здоров'я.</w:t>
      </w:r>
    </w:p>
    <w:p w14:paraId="5344D646" w14:textId="77777777" w:rsidR="00DB35F7" w:rsidRPr="004214DB" w:rsidRDefault="00DB35F7" w:rsidP="004214DB">
      <w:pPr>
        <w:shd w:val="clear" w:color="auto" w:fill="FFFFFF"/>
        <w:ind w:firstLine="567"/>
        <w:jc w:val="both"/>
        <w:rPr>
          <w:sz w:val="28"/>
          <w:szCs w:val="28"/>
        </w:rPr>
      </w:pPr>
      <w:r w:rsidRPr="004214DB">
        <w:rPr>
          <w:b/>
          <w:sz w:val="28"/>
          <w:szCs w:val="28"/>
        </w:rPr>
        <w:t xml:space="preserve">Гіпотетичний (умовний) імператив </w:t>
      </w:r>
      <w:r w:rsidRPr="004214DB">
        <w:rPr>
          <w:sz w:val="28"/>
          <w:szCs w:val="28"/>
        </w:rPr>
        <w:t>– це веління діяти певним чином заради досягнення певної мети.</w:t>
      </w:r>
    </w:p>
    <w:p w14:paraId="12DD2BC0"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Голод </w:t>
      </w:r>
      <w:r w:rsidRPr="004214DB">
        <w:rPr>
          <w:sz w:val="28"/>
          <w:szCs w:val="28"/>
        </w:rPr>
        <w:t xml:space="preserve">— соціальне лихо, що виявляється в двох формах: явній (абсолютній) і прихованій (відносній); недоїдання, відсутність </w:t>
      </w:r>
      <w:proofErr w:type="spellStart"/>
      <w:r w:rsidRPr="004214DB">
        <w:rPr>
          <w:sz w:val="28"/>
          <w:szCs w:val="28"/>
        </w:rPr>
        <w:t>життєво</w:t>
      </w:r>
      <w:proofErr w:type="spellEnd"/>
      <w:r w:rsidRPr="004214DB">
        <w:rPr>
          <w:sz w:val="28"/>
          <w:szCs w:val="28"/>
        </w:rPr>
        <w:t xml:space="preserve"> важливих компонентів в раціоні живлення.</w:t>
      </w:r>
    </w:p>
    <w:p w14:paraId="49E422F1"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Голодування </w:t>
      </w:r>
      <w:r w:rsidRPr="004214DB">
        <w:rPr>
          <w:sz w:val="28"/>
          <w:szCs w:val="28"/>
        </w:rPr>
        <w:t xml:space="preserve">— стан організму, викликаний відсутністю або недостатньою кількістю їжі або її компонентів, а також порушенням її засвоєння. Як нормальне явище спостерігається у ряду тварин в період сплячки або холодного заціпеніння (у земноводних, комах, риб, плазунів). У людини </w:t>
      </w:r>
      <w:r w:rsidRPr="004214DB">
        <w:rPr>
          <w:i/>
          <w:iCs/>
          <w:sz w:val="28"/>
          <w:szCs w:val="28"/>
        </w:rPr>
        <w:t xml:space="preserve">Г. </w:t>
      </w:r>
      <w:r w:rsidRPr="004214DB">
        <w:rPr>
          <w:sz w:val="28"/>
          <w:szCs w:val="28"/>
        </w:rPr>
        <w:t>пов'язано, як правило, з соціально-економічними причинами (оголошення голодовки у зв'язку з тривалою невиплатою зарплати, протестом проти порушення інших прав людини).</w:t>
      </w:r>
    </w:p>
    <w:p w14:paraId="501D483F"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Гомосексуалізм </w:t>
      </w:r>
      <w:r w:rsidRPr="004214DB">
        <w:rPr>
          <w:sz w:val="28"/>
          <w:szCs w:val="28"/>
        </w:rPr>
        <w:t>— протиприродній статевий потяг до представників своєї статі.</w:t>
      </w:r>
    </w:p>
    <w:p w14:paraId="0E698AC8" w14:textId="77777777" w:rsidR="00DB35F7" w:rsidRPr="004214DB" w:rsidRDefault="00DB35F7" w:rsidP="004214DB">
      <w:pPr>
        <w:shd w:val="clear" w:color="auto" w:fill="FFFFFF"/>
        <w:ind w:firstLine="567"/>
        <w:jc w:val="both"/>
        <w:rPr>
          <w:sz w:val="28"/>
          <w:szCs w:val="28"/>
        </w:rPr>
      </w:pPr>
      <w:r w:rsidRPr="004214DB">
        <w:rPr>
          <w:b/>
          <w:sz w:val="28"/>
          <w:szCs w:val="28"/>
        </w:rPr>
        <w:t xml:space="preserve">Гомеостаз </w:t>
      </w:r>
      <w:r w:rsidRPr="004214DB">
        <w:rPr>
          <w:sz w:val="28"/>
          <w:szCs w:val="28"/>
        </w:rPr>
        <w:t>– відносна динамічна постійність складу і властивостей внутрішнього середовища організму і сталість основних фізіологічних функцій.</w:t>
      </w:r>
    </w:p>
    <w:p w14:paraId="01FDD1BC"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Гомофобія</w:t>
      </w:r>
      <w:proofErr w:type="spellEnd"/>
      <w:r w:rsidRPr="004214DB">
        <w:rPr>
          <w:b/>
          <w:sz w:val="28"/>
          <w:szCs w:val="28"/>
        </w:rPr>
        <w:t xml:space="preserve"> </w:t>
      </w:r>
      <w:r w:rsidRPr="004214DB">
        <w:rPr>
          <w:sz w:val="28"/>
          <w:szCs w:val="28"/>
        </w:rPr>
        <w:t xml:space="preserve">– узагальнене визначення для різних форм негативної реакції на прояви гомосексуальності, а також на </w:t>
      </w:r>
      <w:proofErr w:type="spellStart"/>
      <w:r w:rsidRPr="004214DB">
        <w:rPr>
          <w:sz w:val="28"/>
          <w:szCs w:val="28"/>
        </w:rPr>
        <w:t>пов</w:t>
      </w:r>
      <w:proofErr w:type="spellEnd"/>
      <w:r w:rsidRPr="004214DB">
        <w:rPr>
          <w:sz w:val="28"/>
          <w:szCs w:val="28"/>
          <w:lang w:val="ru-RU"/>
        </w:rPr>
        <w:t>'</w:t>
      </w:r>
      <w:proofErr w:type="spellStart"/>
      <w:r w:rsidRPr="004214DB">
        <w:rPr>
          <w:sz w:val="28"/>
          <w:szCs w:val="28"/>
        </w:rPr>
        <w:t>язані</w:t>
      </w:r>
      <w:proofErr w:type="spellEnd"/>
      <w:r w:rsidRPr="004214DB">
        <w:rPr>
          <w:sz w:val="28"/>
          <w:szCs w:val="28"/>
        </w:rPr>
        <w:t xml:space="preserve"> з нею суспільні явища.</w:t>
      </w:r>
    </w:p>
    <w:p w14:paraId="0163B9D2"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Громадські роботи </w:t>
      </w:r>
      <w:r w:rsidRPr="004214DB">
        <w:rPr>
          <w:sz w:val="28"/>
          <w:szCs w:val="28"/>
        </w:rPr>
        <w:t>— загальнодоступні тимчасові роботи, які, як правило, не вимагають професійного навчання працівників і є соціально корисними.</w:t>
      </w:r>
    </w:p>
    <w:p w14:paraId="69DC5A52"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Громадянин </w:t>
      </w:r>
      <w:r w:rsidRPr="004214DB">
        <w:rPr>
          <w:sz w:val="28"/>
          <w:szCs w:val="28"/>
        </w:rPr>
        <w:t>— особа, що належить до населення даної держави, користується всіма правами, які забезпечуються законами даної держави, і виконує відповідно до законів обов'язки. Правова належність до населення держави обумовлює громадянство людини, через що на неї поширюються закони країни, сукупність прав і обов'язків, соціальний захист особи з боку держави.</w:t>
      </w:r>
    </w:p>
    <w:p w14:paraId="4581F2FE"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Група соціального ризику </w:t>
      </w:r>
      <w:r w:rsidRPr="004214DB">
        <w:rPr>
          <w:sz w:val="28"/>
          <w:szCs w:val="28"/>
        </w:rPr>
        <w:t>— група, що об'єднує людей, які схильні до небезпечних негативних дій і представляють загрозу життю суспільства. Традиційні групи ризику — це алкоголіки, наркомани, повії, гомосексуалісти, бомжі, чий спосіб життя можна охарактеризувати як прояв хвороби суспільства.</w:t>
      </w:r>
    </w:p>
    <w:p w14:paraId="2553E6FF"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Групи взаємодопомоги </w:t>
      </w:r>
      <w:r w:rsidRPr="004214DB">
        <w:rPr>
          <w:sz w:val="28"/>
          <w:szCs w:val="28"/>
        </w:rPr>
        <w:t>— формальні або неформальні організації людей, що мають загальні проблеми і зустрічаються регулярно невеликими групами для надання допомоги один одному, емоційної підтримки, обміну інформацією тощо.</w:t>
      </w:r>
    </w:p>
    <w:p w14:paraId="1ED18D9F"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Групова динаміка </w:t>
      </w:r>
      <w:r w:rsidRPr="004214DB">
        <w:rPr>
          <w:sz w:val="28"/>
          <w:szCs w:val="28"/>
        </w:rPr>
        <w:t>— область соціальної психології, що виконує сукупність психологічних процесів в малих групах; найменування всієї сукупності групових процесів.</w:t>
      </w:r>
    </w:p>
    <w:p w14:paraId="6832BD17"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Гуманізм </w:t>
      </w:r>
      <w:r w:rsidRPr="004214DB">
        <w:rPr>
          <w:sz w:val="28"/>
          <w:szCs w:val="28"/>
        </w:rPr>
        <w:t xml:space="preserve">— 1) у широкому значенні — система переконань, що історично змінюється, заснована на визнанні цінності людини як особистості, її права на свободу, щастя, розвиток і прояв своїх здібностей. Благо людини вважається критерієм оцінки соціальних інститутів, а принципи рівності, справедливості, </w:t>
      </w:r>
      <w:r w:rsidRPr="004214DB">
        <w:rPr>
          <w:sz w:val="28"/>
          <w:szCs w:val="28"/>
        </w:rPr>
        <w:lastRenderedPageBreak/>
        <w:t>людяності — нормою відносин між людьми; 2) у вузькому значенні — культурний рух епохи Відродження. Г</w:t>
      </w:r>
      <w:r w:rsidRPr="004214DB">
        <w:rPr>
          <w:i/>
          <w:iCs/>
          <w:sz w:val="28"/>
          <w:szCs w:val="28"/>
        </w:rPr>
        <w:t xml:space="preserve">. </w:t>
      </w:r>
      <w:r w:rsidRPr="004214DB">
        <w:rPr>
          <w:sz w:val="28"/>
          <w:szCs w:val="28"/>
        </w:rPr>
        <w:t>— один з найважливіших принципів соціальної роботи.</w:t>
      </w:r>
    </w:p>
    <w:p w14:paraId="7D8CFB43" w14:textId="77777777" w:rsidR="00DB35F7" w:rsidRPr="004214DB" w:rsidRDefault="00DB35F7" w:rsidP="004214DB">
      <w:pPr>
        <w:shd w:val="clear" w:color="auto" w:fill="FFFFFF"/>
        <w:ind w:firstLine="567"/>
        <w:jc w:val="both"/>
        <w:rPr>
          <w:noProof/>
          <w:sz w:val="28"/>
          <w:szCs w:val="28"/>
        </w:rPr>
      </w:pPr>
      <w:r w:rsidRPr="004214DB">
        <w:rPr>
          <w:b/>
          <w:bCs/>
          <w:sz w:val="28"/>
          <w:szCs w:val="28"/>
        </w:rPr>
        <w:t xml:space="preserve">Гуманітарна допомога </w:t>
      </w:r>
      <w:r w:rsidRPr="004214DB">
        <w:rPr>
          <w:sz w:val="28"/>
          <w:szCs w:val="28"/>
        </w:rPr>
        <w:t>— матеріальна, фінансова, економічна добродійна підтримка людей, що надається міжнародними державними, суспільними організаціями і приватними особами у разі стихійного лиха і соціально-економічних потрясінь</w:t>
      </w:r>
      <w:r w:rsidR="00D16D42">
        <w:rPr>
          <w:noProof/>
          <w:sz w:val="28"/>
          <w:szCs w:val="28"/>
          <w:lang w:val="ru-RU"/>
        </w:rPr>
        <mc:AlternateContent>
          <mc:Choice Requires="wps">
            <w:drawing>
              <wp:anchor distT="0" distB="0" distL="114299" distR="114299" simplePos="0" relativeHeight="251654144" behindDoc="0" locked="0" layoutInCell="0" allowOverlap="1" wp14:anchorId="00F35C21" wp14:editId="13220E2C">
                <wp:simplePos x="0" y="0"/>
                <wp:positionH relativeFrom="margin">
                  <wp:posOffset>-1045211</wp:posOffset>
                </wp:positionH>
                <wp:positionV relativeFrom="paragraph">
                  <wp:posOffset>2719070</wp:posOffset>
                </wp:positionV>
                <wp:extent cx="0" cy="2011680"/>
                <wp:effectExtent l="0" t="0" r="19050" b="762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11680"/>
                        </a:xfrm>
                        <a:prstGeom prst="line">
                          <a:avLst/>
                        </a:prstGeom>
                        <a:noFill/>
                        <a:ln w="63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4DFABC62" id="Line 3" o:spid="_x0000_s1026" style="position:absolute;z-index:251654144;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82.3pt,214.1pt" to="-82.3pt,3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" o:allowincell="f" strokeweight=".5pt">
                <w10:wrap anchorx="margin"/>
              </v:line>
            </w:pict>
          </mc:Fallback>
        </mc:AlternateContent>
      </w:r>
      <w:r w:rsidRPr="004214DB">
        <w:rPr>
          <w:noProof/>
          <w:sz w:val="28"/>
          <w:szCs w:val="28"/>
        </w:rPr>
        <w:t xml:space="preserve">, воєн та іншого </w:t>
      </w:r>
      <w:r w:rsidRPr="004214DB">
        <w:rPr>
          <w:sz w:val="28"/>
          <w:szCs w:val="28"/>
        </w:rPr>
        <w:t>лиха</w:t>
      </w:r>
      <w:r w:rsidRPr="004214DB">
        <w:rPr>
          <w:noProof/>
          <w:sz w:val="28"/>
          <w:szCs w:val="28"/>
        </w:rPr>
        <w:t>, що осягнули країну та її громадян.</w:t>
      </w:r>
    </w:p>
    <w:p w14:paraId="2490265D"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Гуманність </w:t>
      </w:r>
      <w:r w:rsidRPr="004214DB">
        <w:rPr>
          <w:sz w:val="28"/>
          <w:szCs w:val="28"/>
        </w:rPr>
        <w:t>— людяність, доброзичливе відношення до людей, їх гідності (на відміну від жорстокого, недоброзичливого).</w:t>
      </w:r>
    </w:p>
    <w:p w14:paraId="491C7C5A" w14:textId="77777777" w:rsidR="00DB35F7" w:rsidRPr="004214DB" w:rsidRDefault="00DB35F7" w:rsidP="004214DB">
      <w:pPr>
        <w:shd w:val="clear" w:color="auto" w:fill="FFFFFF"/>
        <w:ind w:firstLine="567"/>
        <w:jc w:val="both"/>
        <w:rPr>
          <w:sz w:val="28"/>
          <w:szCs w:val="28"/>
        </w:rPr>
      </w:pPr>
      <w:proofErr w:type="spellStart"/>
      <w:r w:rsidRPr="004214DB">
        <w:rPr>
          <w:b/>
          <w:bCs/>
          <w:sz w:val="28"/>
          <w:szCs w:val="28"/>
        </w:rPr>
        <w:t>Девіантність</w:t>
      </w:r>
      <w:proofErr w:type="spellEnd"/>
      <w:r w:rsidRPr="004214DB">
        <w:rPr>
          <w:sz w:val="28"/>
          <w:szCs w:val="28"/>
        </w:rPr>
        <w:t xml:space="preserve"> (поведінка, що відхиляється) — певні способи поведінки, мислення, дій людини, які не відповідають сталим в даному суспільстві нормам і цінностям (наприклад, злочинність, проституція, самогубство, наркоманія). Проте Д. може виражатися і в більш м'яких </w:t>
      </w:r>
      <w:proofErr w:type="spellStart"/>
      <w:r w:rsidRPr="004214DB">
        <w:rPr>
          <w:sz w:val="28"/>
          <w:szCs w:val="28"/>
        </w:rPr>
        <w:t>невідповідностях</w:t>
      </w:r>
      <w:proofErr w:type="spellEnd"/>
      <w:r w:rsidRPr="004214DB">
        <w:rPr>
          <w:sz w:val="28"/>
          <w:szCs w:val="28"/>
        </w:rPr>
        <w:t xml:space="preserve"> суспільним нормам, а саме, у формі мислення, що надзвичайно індивідуалізується, поведінки. Передбачається, що позитивною </w:t>
      </w:r>
      <w:proofErr w:type="spellStart"/>
      <w:r w:rsidRPr="004214DB">
        <w:rPr>
          <w:sz w:val="28"/>
          <w:szCs w:val="28"/>
        </w:rPr>
        <w:t>девіація</w:t>
      </w:r>
      <w:proofErr w:type="spellEnd"/>
      <w:r w:rsidRPr="004214DB">
        <w:rPr>
          <w:sz w:val="28"/>
          <w:szCs w:val="28"/>
        </w:rPr>
        <w:t xml:space="preserve"> є у разі її прояву в різних формах індивідуальної і колективної творчості.</w:t>
      </w:r>
    </w:p>
    <w:p w14:paraId="64DB55DF"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Делінквентний</w:t>
      </w:r>
      <w:proofErr w:type="spellEnd"/>
      <w:r w:rsidRPr="004214DB">
        <w:rPr>
          <w:b/>
          <w:sz w:val="28"/>
          <w:szCs w:val="28"/>
        </w:rPr>
        <w:t xml:space="preserve"> </w:t>
      </w:r>
      <w:r w:rsidRPr="004214DB">
        <w:rPr>
          <w:sz w:val="28"/>
          <w:szCs w:val="28"/>
        </w:rPr>
        <w:t>– злочинний, той, що порушує закон.</w:t>
      </w:r>
    </w:p>
    <w:p w14:paraId="4D7A294C" w14:textId="77777777" w:rsidR="00DB35F7" w:rsidRPr="004214DB" w:rsidRDefault="00DB35F7" w:rsidP="004214DB">
      <w:pPr>
        <w:shd w:val="clear" w:color="auto" w:fill="FFFFFF"/>
        <w:ind w:firstLine="567"/>
        <w:jc w:val="both"/>
        <w:rPr>
          <w:sz w:val="28"/>
          <w:szCs w:val="28"/>
        </w:rPr>
      </w:pPr>
      <w:r w:rsidRPr="004214DB">
        <w:rPr>
          <w:b/>
          <w:sz w:val="28"/>
          <w:szCs w:val="28"/>
        </w:rPr>
        <w:t xml:space="preserve">Депресія </w:t>
      </w:r>
      <w:r w:rsidRPr="004214DB">
        <w:rPr>
          <w:sz w:val="28"/>
          <w:szCs w:val="28"/>
        </w:rPr>
        <w:t xml:space="preserve">[від лат. </w:t>
      </w:r>
      <w:proofErr w:type="spellStart"/>
      <w:r w:rsidRPr="004214DB">
        <w:rPr>
          <w:sz w:val="28"/>
          <w:szCs w:val="28"/>
        </w:rPr>
        <w:t>depressio</w:t>
      </w:r>
      <w:proofErr w:type="spellEnd"/>
      <w:r w:rsidRPr="004214DB">
        <w:rPr>
          <w:sz w:val="28"/>
          <w:szCs w:val="28"/>
        </w:rPr>
        <w:t xml:space="preserve"> — придушення] — хворобливий стан, психічний розлад — тужливий, пригнічений настрій з усвідомленням власної недостатності, неспроможності, з песимізмом, одноманітністю уявлень, зниженням </w:t>
      </w:r>
      <w:proofErr w:type="spellStart"/>
      <w:r w:rsidRPr="004214DB">
        <w:rPr>
          <w:sz w:val="28"/>
          <w:szCs w:val="28"/>
        </w:rPr>
        <w:t>спонук</w:t>
      </w:r>
      <w:proofErr w:type="spellEnd"/>
      <w:r w:rsidRPr="004214DB">
        <w:rPr>
          <w:sz w:val="28"/>
          <w:szCs w:val="28"/>
        </w:rPr>
        <w:t xml:space="preserve">, </w:t>
      </w:r>
      <w:proofErr w:type="spellStart"/>
      <w:r w:rsidRPr="004214DB">
        <w:rPr>
          <w:sz w:val="28"/>
          <w:szCs w:val="28"/>
        </w:rPr>
        <w:t>заторможенністю</w:t>
      </w:r>
      <w:proofErr w:type="spellEnd"/>
      <w:r w:rsidRPr="004214DB">
        <w:rPr>
          <w:sz w:val="28"/>
          <w:szCs w:val="28"/>
        </w:rPr>
        <w:t xml:space="preserve"> рухів, різними соматичними порушеннями.</w:t>
      </w:r>
    </w:p>
    <w:p w14:paraId="628F27EB" w14:textId="77777777" w:rsidR="00DB35F7" w:rsidRPr="004214DB" w:rsidRDefault="00DB35F7" w:rsidP="004214DB">
      <w:pPr>
        <w:shd w:val="clear" w:color="auto" w:fill="FFFFFF"/>
        <w:ind w:firstLine="567"/>
        <w:jc w:val="both"/>
        <w:rPr>
          <w:sz w:val="28"/>
          <w:szCs w:val="28"/>
        </w:rPr>
      </w:pPr>
      <w:proofErr w:type="spellStart"/>
      <w:r w:rsidRPr="004214DB">
        <w:rPr>
          <w:b/>
          <w:bCs/>
          <w:sz w:val="28"/>
          <w:szCs w:val="28"/>
        </w:rPr>
        <w:t>Депривація</w:t>
      </w:r>
      <w:proofErr w:type="spellEnd"/>
      <w:r w:rsidRPr="004214DB">
        <w:rPr>
          <w:b/>
          <w:bCs/>
          <w:sz w:val="28"/>
          <w:szCs w:val="28"/>
        </w:rPr>
        <w:t xml:space="preserve"> </w:t>
      </w:r>
      <w:r w:rsidRPr="004214DB">
        <w:rPr>
          <w:iCs/>
          <w:sz w:val="28"/>
          <w:szCs w:val="28"/>
        </w:rPr>
        <w:t xml:space="preserve">(лат. </w:t>
      </w:r>
      <w:proofErr w:type="spellStart"/>
      <w:r w:rsidRPr="004214DB">
        <w:rPr>
          <w:iCs/>
          <w:sz w:val="28"/>
          <w:szCs w:val="28"/>
        </w:rPr>
        <w:t>Deprivativo</w:t>
      </w:r>
      <w:proofErr w:type="spellEnd"/>
      <w:r w:rsidRPr="004214DB">
        <w:rPr>
          <w:iCs/>
          <w:sz w:val="28"/>
          <w:szCs w:val="28"/>
        </w:rPr>
        <w:t xml:space="preserve"> — позбавлення) — 1)соціальний процес скорочення і/або позбавлення можливостей</w:t>
      </w:r>
      <w:r w:rsidRPr="004214DB">
        <w:rPr>
          <w:i/>
          <w:iCs/>
          <w:sz w:val="28"/>
          <w:szCs w:val="28"/>
        </w:rPr>
        <w:t xml:space="preserve"> </w:t>
      </w:r>
      <w:r w:rsidRPr="004214DB">
        <w:rPr>
          <w:iCs/>
          <w:sz w:val="28"/>
          <w:szCs w:val="28"/>
        </w:rPr>
        <w:t xml:space="preserve">задоволення основних життєвих потреб індивідів або груп. 2) </w:t>
      </w:r>
      <w:r w:rsidRPr="004214DB">
        <w:rPr>
          <w:i/>
          <w:iCs/>
          <w:sz w:val="28"/>
          <w:szCs w:val="28"/>
        </w:rPr>
        <w:t>сенсорна</w:t>
      </w:r>
      <w:r w:rsidRPr="004214DB">
        <w:rPr>
          <w:iCs/>
          <w:sz w:val="28"/>
          <w:szCs w:val="28"/>
        </w:rPr>
        <w:t xml:space="preserve"> недостатність, яка може привести до втрати орієнтації.</w:t>
      </w:r>
    </w:p>
    <w:p w14:paraId="28FB3E03"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Держава соціальна </w:t>
      </w:r>
      <w:r w:rsidRPr="004214DB">
        <w:rPr>
          <w:sz w:val="28"/>
          <w:szCs w:val="28"/>
        </w:rPr>
        <w:t xml:space="preserve">— демократична держава, що спирається на широку соціальну основу та проводить активну і сильну соціальну політику, направлену на підвищення або стабільне забезпечення життєвого рівня населення, захист та реалізацію прав і свобод громадян, на створення сучасних систем освіти і соціального забезпечення, на підтримку бідних і малозабезпечених верств населення, на запобігання й успішне розв’язання соціальних конфліктів тощо. Як реальність </w:t>
      </w:r>
      <w:proofErr w:type="spellStart"/>
      <w:r w:rsidRPr="004214DB">
        <w:rPr>
          <w:sz w:val="28"/>
          <w:szCs w:val="28"/>
        </w:rPr>
        <w:t>Д.</w:t>
      </w:r>
      <w:r w:rsidRPr="004214DB">
        <w:rPr>
          <w:i/>
          <w:iCs/>
          <w:sz w:val="28"/>
          <w:szCs w:val="28"/>
        </w:rPr>
        <w:t>с</w:t>
      </w:r>
      <w:proofErr w:type="spellEnd"/>
      <w:r w:rsidRPr="004214DB">
        <w:rPr>
          <w:i/>
          <w:iCs/>
          <w:sz w:val="28"/>
          <w:szCs w:val="28"/>
        </w:rPr>
        <w:t xml:space="preserve">. має </w:t>
      </w:r>
      <w:r w:rsidRPr="004214DB">
        <w:rPr>
          <w:sz w:val="28"/>
          <w:szCs w:val="28"/>
        </w:rPr>
        <w:t xml:space="preserve">місце далеко не у всіх країнах, хоча, наприклад, Конституція України 1996 р. оголосила Україну соціальною державою. Це — лише мета, намір, можливе майбутнє. Нерідко поняття </w:t>
      </w:r>
      <w:r w:rsidRPr="004214DB">
        <w:rPr>
          <w:i/>
          <w:iCs/>
          <w:sz w:val="28"/>
          <w:szCs w:val="28"/>
        </w:rPr>
        <w:t xml:space="preserve">Д. с. </w:t>
      </w:r>
      <w:r w:rsidRPr="004214DB">
        <w:rPr>
          <w:sz w:val="28"/>
          <w:szCs w:val="28"/>
        </w:rPr>
        <w:t>уживається як синонім поняття «держава загального добробуту».</w:t>
      </w:r>
    </w:p>
    <w:p w14:paraId="4986B22F"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Державна політика у сфері зайнятості населення </w:t>
      </w:r>
      <w:r w:rsidRPr="004214DB">
        <w:rPr>
          <w:sz w:val="28"/>
          <w:szCs w:val="28"/>
        </w:rPr>
        <w:t>— діяльність держави по забезпеченню прав громадян на працю, повну, продуктивну і вільно вибрану зайнятість. Дана політика направлена на:</w:t>
      </w:r>
    </w:p>
    <w:p w14:paraId="4F6E9EA6" w14:textId="77777777" w:rsidR="00DB35F7" w:rsidRPr="004214DB" w:rsidRDefault="00DB35F7" w:rsidP="004214DB">
      <w:pPr>
        <w:widowControl w:val="0"/>
        <w:numPr>
          <w:ilvl w:val="0"/>
          <w:numId w:val="26"/>
        </w:numPr>
        <w:shd w:val="clear" w:color="auto" w:fill="FFFFFF"/>
        <w:tabs>
          <w:tab w:val="left" w:pos="590"/>
        </w:tabs>
        <w:autoSpaceDE w:val="0"/>
        <w:autoSpaceDN w:val="0"/>
        <w:adjustRightInd w:val="0"/>
        <w:ind w:left="0" w:firstLine="567"/>
        <w:rPr>
          <w:sz w:val="28"/>
          <w:szCs w:val="28"/>
        </w:rPr>
      </w:pPr>
      <w:r w:rsidRPr="004214DB">
        <w:rPr>
          <w:sz w:val="28"/>
          <w:szCs w:val="28"/>
        </w:rPr>
        <w:t>забезпечення рівних можливостей всім громадянам в реалізації права на працю і вільний вибір зайнятості;</w:t>
      </w:r>
    </w:p>
    <w:p w14:paraId="61C91D85" w14:textId="77777777" w:rsidR="00DB35F7" w:rsidRPr="004214DB" w:rsidRDefault="00DB35F7" w:rsidP="004214DB">
      <w:pPr>
        <w:widowControl w:val="0"/>
        <w:numPr>
          <w:ilvl w:val="0"/>
          <w:numId w:val="26"/>
        </w:numPr>
        <w:shd w:val="clear" w:color="auto" w:fill="FFFFFF"/>
        <w:tabs>
          <w:tab w:val="left" w:pos="590"/>
          <w:tab w:val="left" w:pos="5126"/>
        </w:tabs>
        <w:autoSpaceDE w:val="0"/>
        <w:autoSpaceDN w:val="0"/>
        <w:adjustRightInd w:val="0"/>
        <w:ind w:left="0" w:firstLine="567"/>
        <w:rPr>
          <w:sz w:val="28"/>
          <w:szCs w:val="28"/>
        </w:rPr>
      </w:pPr>
      <w:r w:rsidRPr="004214DB">
        <w:rPr>
          <w:sz w:val="28"/>
          <w:szCs w:val="28"/>
        </w:rPr>
        <w:t>підтримку трудової і підприємницької ініціативи громадян;</w:t>
      </w:r>
    </w:p>
    <w:p w14:paraId="7B7E61A3" w14:textId="77777777" w:rsidR="00DB35F7" w:rsidRPr="004214DB" w:rsidRDefault="00DB35F7" w:rsidP="004214DB">
      <w:pPr>
        <w:widowControl w:val="0"/>
        <w:numPr>
          <w:ilvl w:val="0"/>
          <w:numId w:val="26"/>
        </w:numPr>
        <w:shd w:val="clear" w:color="auto" w:fill="FFFFFF"/>
        <w:tabs>
          <w:tab w:val="left" w:pos="590"/>
        </w:tabs>
        <w:autoSpaceDE w:val="0"/>
        <w:autoSpaceDN w:val="0"/>
        <w:adjustRightInd w:val="0"/>
        <w:ind w:left="0" w:firstLine="567"/>
        <w:rPr>
          <w:sz w:val="28"/>
          <w:szCs w:val="28"/>
        </w:rPr>
      </w:pPr>
      <w:r w:rsidRPr="004214DB">
        <w:rPr>
          <w:sz w:val="28"/>
          <w:szCs w:val="28"/>
        </w:rPr>
        <w:t>дотримання добровільності праці;</w:t>
      </w:r>
    </w:p>
    <w:p w14:paraId="3A74A0C1" w14:textId="77777777" w:rsidR="00DB35F7" w:rsidRPr="004214DB" w:rsidRDefault="00DB35F7" w:rsidP="004214DB">
      <w:pPr>
        <w:widowControl w:val="0"/>
        <w:numPr>
          <w:ilvl w:val="0"/>
          <w:numId w:val="26"/>
        </w:numPr>
        <w:shd w:val="clear" w:color="auto" w:fill="FFFFFF"/>
        <w:tabs>
          <w:tab w:val="left" w:pos="600"/>
        </w:tabs>
        <w:autoSpaceDE w:val="0"/>
        <w:autoSpaceDN w:val="0"/>
        <w:adjustRightInd w:val="0"/>
        <w:ind w:left="0" w:firstLine="567"/>
        <w:rPr>
          <w:sz w:val="28"/>
          <w:szCs w:val="28"/>
        </w:rPr>
      </w:pPr>
      <w:r w:rsidRPr="004214DB">
        <w:rPr>
          <w:sz w:val="28"/>
          <w:szCs w:val="28"/>
        </w:rPr>
        <w:t>забезпечення соціального захисту у сфері зайнятості;</w:t>
      </w:r>
    </w:p>
    <w:p w14:paraId="2747CD61" w14:textId="77777777" w:rsidR="00DB35F7" w:rsidRPr="004214DB" w:rsidRDefault="00DB35F7" w:rsidP="004214DB">
      <w:pPr>
        <w:widowControl w:val="0"/>
        <w:numPr>
          <w:ilvl w:val="0"/>
          <w:numId w:val="26"/>
        </w:numPr>
        <w:shd w:val="clear" w:color="auto" w:fill="FFFFFF"/>
        <w:tabs>
          <w:tab w:val="left" w:pos="720"/>
        </w:tabs>
        <w:autoSpaceDE w:val="0"/>
        <w:autoSpaceDN w:val="0"/>
        <w:adjustRightInd w:val="0"/>
        <w:ind w:left="0" w:firstLine="567"/>
        <w:rPr>
          <w:sz w:val="28"/>
          <w:szCs w:val="28"/>
        </w:rPr>
      </w:pPr>
      <w:r w:rsidRPr="004214DB">
        <w:rPr>
          <w:sz w:val="28"/>
          <w:szCs w:val="28"/>
        </w:rPr>
        <w:t>міжнародну співпрацю у вирішенні проблем зайнятості населення, та ін.</w:t>
      </w:r>
    </w:p>
    <w:p w14:paraId="089EBDBC" w14:textId="77777777" w:rsidR="00DB35F7" w:rsidRPr="004214DB" w:rsidRDefault="00DB35F7" w:rsidP="004214DB">
      <w:pPr>
        <w:widowControl w:val="0"/>
        <w:shd w:val="clear" w:color="auto" w:fill="FFFFFF"/>
        <w:autoSpaceDE w:val="0"/>
        <w:autoSpaceDN w:val="0"/>
        <w:adjustRightInd w:val="0"/>
        <w:ind w:firstLine="567"/>
        <w:jc w:val="both"/>
        <w:rPr>
          <w:sz w:val="28"/>
          <w:szCs w:val="28"/>
        </w:rPr>
      </w:pPr>
      <w:r w:rsidRPr="004214DB">
        <w:rPr>
          <w:b/>
          <w:sz w:val="28"/>
          <w:szCs w:val="28"/>
        </w:rPr>
        <w:t xml:space="preserve">Дефініція </w:t>
      </w:r>
      <w:r w:rsidRPr="004214DB">
        <w:rPr>
          <w:sz w:val="28"/>
          <w:szCs w:val="28"/>
        </w:rPr>
        <w:t xml:space="preserve">– коротке визначення якогось поняття, яке відображає істотні </w:t>
      </w:r>
      <w:r w:rsidRPr="004214DB">
        <w:rPr>
          <w:sz w:val="28"/>
          <w:szCs w:val="28"/>
        </w:rPr>
        <w:lastRenderedPageBreak/>
        <w:t>ознаки предмета чи явища.</w:t>
      </w:r>
    </w:p>
    <w:p w14:paraId="4CE19150" w14:textId="77777777" w:rsidR="00DB35F7" w:rsidRPr="004214DB" w:rsidRDefault="00DB35F7" w:rsidP="004214DB">
      <w:pPr>
        <w:widowControl w:val="0"/>
        <w:shd w:val="clear" w:color="auto" w:fill="FFFFFF"/>
        <w:autoSpaceDE w:val="0"/>
        <w:autoSpaceDN w:val="0"/>
        <w:adjustRightInd w:val="0"/>
        <w:ind w:firstLine="567"/>
        <w:jc w:val="both"/>
        <w:rPr>
          <w:sz w:val="28"/>
          <w:szCs w:val="28"/>
        </w:rPr>
      </w:pPr>
      <w:r w:rsidRPr="004214DB">
        <w:rPr>
          <w:b/>
          <w:sz w:val="28"/>
          <w:szCs w:val="28"/>
        </w:rPr>
        <w:t>Дискримінація</w:t>
      </w:r>
      <w:r w:rsidRPr="004214DB">
        <w:rPr>
          <w:sz w:val="28"/>
          <w:szCs w:val="28"/>
        </w:rPr>
        <w:t xml:space="preserve"> – упереджене або негативне ставлення до людей, яке базується на таких ознаках, як раса, стать, релігія, </w:t>
      </w:r>
      <w:proofErr w:type="spellStart"/>
      <w:r w:rsidRPr="004214DB">
        <w:rPr>
          <w:sz w:val="28"/>
          <w:szCs w:val="28"/>
        </w:rPr>
        <w:t>етнічність</w:t>
      </w:r>
      <w:proofErr w:type="spellEnd"/>
      <w:r w:rsidRPr="004214DB">
        <w:rPr>
          <w:sz w:val="28"/>
          <w:szCs w:val="28"/>
        </w:rPr>
        <w:t xml:space="preserve"> тощо.</w:t>
      </w:r>
    </w:p>
    <w:p w14:paraId="049096DD" w14:textId="77777777" w:rsidR="00DB35F7" w:rsidRPr="004214DB" w:rsidRDefault="00DB35F7" w:rsidP="004214DB">
      <w:pPr>
        <w:shd w:val="clear" w:color="auto" w:fill="FFFFFF"/>
        <w:tabs>
          <w:tab w:val="left" w:pos="1306"/>
        </w:tabs>
        <w:ind w:firstLine="567"/>
        <w:jc w:val="both"/>
        <w:rPr>
          <w:sz w:val="28"/>
          <w:szCs w:val="28"/>
        </w:rPr>
      </w:pPr>
      <w:r w:rsidRPr="004214DB">
        <w:rPr>
          <w:b/>
          <w:bCs/>
          <w:sz w:val="28"/>
          <w:szCs w:val="28"/>
        </w:rPr>
        <w:t>Дистанція соціальна</w:t>
      </w:r>
      <w:r w:rsidRPr="004214DB">
        <w:rPr>
          <w:sz w:val="28"/>
          <w:szCs w:val="28"/>
        </w:rPr>
        <w:t xml:space="preserve"> [лат. </w:t>
      </w:r>
      <w:proofErr w:type="spellStart"/>
      <w:r w:rsidRPr="004214DB">
        <w:rPr>
          <w:sz w:val="28"/>
          <w:szCs w:val="28"/>
        </w:rPr>
        <w:t>distantia</w:t>
      </w:r>
      <w:proofErr w:type="spellEnd"/>
      <w:r w:rsidRPr="004214DB">
        <w:rPr>
          <w:sz w:val="28"/>
          <w:szCs w:val="28"/>
        </w:rPr>
        <w:t xml:space="preserve"> — відстань]— поняття, що визначає ступінь близькості або відчуженості соціальних груп або осіб. Характерною межею Д. </w:t>
      </w:r>
      <w:r w:rsidRPr="004214DB">
        <w:rPr>
          <w:i/>
          <w:iCs/>
          <w:sz w:val="28"/>
          <w:szCs w:val="28"/>
        </w:rPr>
        <w:t xml:space="preserve">с. </w:t>
      </w:r>
      <w:r w:rsidRPr="004214DB">
        <w:rPr>
          <w:sz w:val="28"/>
          <w:szCs w:val="28"/>
        </w:rPr>
        <w:t>є відмінності між соціальними групами: соціальні, економічні, політичні, культурні.</w:t>
      </w:r>
    </w:p>
    <w:p w14:paraId="39F845DF"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Дитинство </w:t>
      </w:r>
      <w:r w:rsidRPr="004214DB">
        <w:rPr>
          <w:sz w:val="28"/>
          <w:szCs w:val="28"/>
        </w:rPr>
        <w:t>— стадія життєвого циклу людини, на якій відбувається становлення організму, розвиток його найважливіших функцій, активна соціалізація індивіда (тобто засвоюється певна система знань, норм, цінностей, освоюються соціальні ролі, які сприяють формуванню повноцінного і повноправного члена суспільства).</w:t>
      </w:r>
    </w:p>
    <w:p w14:paraId="049D4E96" w14:textId="77777777" w:rsidR="00DB35F7" w:rsidRPr="004214DB" w:rsidRDefault="00DB35F7" w:rsidP="004214DB">
      <w:pPr>
        <w:shd w:val="clear" w:color="auto" w:fill="FFFFFF"/>
        <w:ind w:firstLine="567"/>
        <w:jc w:val="both"/>
        <w:rPr>
          <w:sz w:val="28"/>
          <w:szCs w:val="28"/>
        </w:rPr>
      </w:pPr>
      <w:r w:rsidRPr="004214DB">
        <w:rPr>
          <w:sz w:val="28"/>
          <w:szCs w:val="28"/>
        </w:rPr>
        <w:t>Дитинство включає періоди: дитинство (від народження до 1 р.), раннє дитинство (1—3 р.), дошкільний вік (3 — 7 років), молодший шкільний вік (7—10 років) і шкільний вік (10—13 років).</w:t>
      </w:r>
    </w:p>
    <w:p w14:paraId="21DC8A6A" w14:textId="77777777" w:rsidR="00DB35F7" w:rsidRPr="004214DB" w:rsidRDefault="00DB35F7" w:rsidP="004214DB">
      <w:pPr>
        <w:shd w:val="clear" w:color="auto" w:fill="FFFFFF"/>
        <w:ind w:firstLine="567"/>
        <w:jc w:val="both"/>
        <w:rPr>
          <w:sz w:val="28"/>
          <w:szCs w:val="28"/>
        </w:rPr>
      </w:pPr>
      <w:r w:rsidRPr="004214DB">
        <w:rPr>
          <w:b/>
          <w:sz w:val="28"/>
          <w:szCs w:val="28"/>
        </w:rPr>
        <w:t xml:space="preserve">Дихотомічний </w:t>
      </w:r>
      <w:r w:rsidRPr="004214DB">
        <w:rPr>
          <w:sz w:val="28"/>
          <w:szCs w:val="28"/>
        </w:rPr>
        <w:t>– розгалужений, розділений за принципом дихотомії – поділ обсягу поняття на видові поняття, що суперечать одне одному.</w:t>
      </w:r>
    </w:p>
    <w:p w14:paraId="24B6C7A5" w14:textId="77777777" w:rsidR="00DB35F7" w:rsidRPr="004214DB" w:rsidRDefault="00DB35F7" w:rsidP="004214DB">
      <w:pPr>
        <w:shd w:val="clear" w:color="auto" w:fill="FFFFFF"/>
        <w:ind w:firstLine="567"/>
        <w:jc w:val="both"/>
        <w:rPr>
          <w:sz w:val="28"/>
          <w:szCs w:val="28"/>
        </w:rPr>
      </w:pPr>
      <w:r w:rsidRPr="004214DB">
        <w:rPr>
          <w:b/>
          <w:bCs/>
          <w:sz w:val="28"/>
          <w:szCs w:val="28"/>
        </w:rPr>
        <w:t>Диференціація соціальна</w:t>
      </w:r>
      <w:r w:rsidRPr="004214DB">
        <w:rPr>
          <w:sz w:val="28"/>
          <w:szCs w:val="28"/>
        </w:rPr>
        <w:t xml:space="preserve"> [лат. </w:t>
      </w:r>
      <w:proofErr w:type="spellStart"/>
      <w:r w:rsidRPr="004214DB">
        <w:rPr>
          <w:sz w:val="28"/>
          <w:szCs w:val="28"/>
        </w:rPr>
        <w:t>differentia</w:t>
      </w:r>
      <w:proofErr w:type="spellEnd"/>
      <w:r w:rsidRPr="004214DB">
        <w:rPr>
          <w:sz w:val="28"/>
          <w:szCs w:val="28"/>
        </w:rPr>
        <w:t xml:space="preserve"> — різниця, відмінність] — відмінності між соціальними </w:t>
      </w:r>
      <w:proofErr w:type="spellStart"/>
      <w:r w:rsidRPr="004214DB">
        <w:rPr>
          <w:sz w:val="28"/>
          <w:szCs w:val="28"/>
        </w:rPr>
        <w:t>макро</w:t>
      </w:r>
      <w:proofErr w:type="spellEnd"/>
      <w:r w:rsidRPr="004214DB">
        <w:rPr>
          <w:sz w:val="28"/>
          <w:szCs w:val="28"/>
        </w:rPr>
        <w:t>- і мікрогрупами, а також індивідами, що виділяються по різних підставах. Відношення до Д. с. визначає специфіку різних ідеологій, політичних течій і культур.</w:t>
      </w:r>
    </w:p>
    <w:p w14:paraId="1315D531"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Діагностика соціальна </w:t>
      </w:r>
      <w:r w:rsidRPr="004214DB">
        <w:rPr>
          <w:sz w:val="28"/>
          <w:szCs w:val="28"/>
        </w:rPr>
        <w:t xml:space="preserve">— комплексний процес вивчення причинно-наслідкових </w:t>
      </w:r>
      <w:proofErr w:type="spellStart"/>
      <w:r w:rsidRPr="004214DB">
        <w:rPr>
          <w:sz w:val="28"/>
          <w:szCs w:val="28"/>
        </w:rPr>
        <w:t>зв'язків</w:t>
      </w:r>
      <w:proofErr w:type="spellEnd"/>
      <w:r w:rsidRPr="004214DB">
        <w:rPr>
          <w:sz w:val="28"/>
          <w:szCs w:val="28"/>
        </w:rPr>
        <w:t xml:space="preserve"> і взаємостосунків в суспільстві з метою виявлення проблем функціонування і розвитку соціальних об'єктів й процесів.</w:t>
      </w:r>
    </w:p>
    <w:p w14:paraId="47A080E2" w14:textId="77777777" w:rsidR="00DB35F7" w:rsidRPr="004214DB" w:rsidRDefault="00DB35F7" w:rsidP="004214DB">
      <w:pPr>
        <w:shd w:val="clear" w:color="auto" w:fill="FFFFFF"/>
        <w:ind w:firstLine="567"/>
        <w:jc w:val="both"/>
        <w:rPr>
          <w:sz w:val="28"/>
          <w:szCs w:val="28"/>
        </w:rPr>
      </w:pPr>
      <w:r w:rsidRPr="004214DB">
        <w:rPr>
          <w:sz w:val="28"/>
          <w:szCs w:val="28"/>
        </w:rPr>
        <w:t xml:space="preserve">У соціальній роботі Д. </w:t>
      </w:r>
      <w:r w:rsidRPr="004214DB">
        <w:rPr>
          <w:i/>
          <w:iCs/>
          <w:sz w:val="28"/>
          <w:szCs w:val="28"/>
        </w:rPr>
        <w:t xml:space="preserve">с. </w:t>
      </w:r>
      <w:r w:rsidRPr="004214DB">
        <w:rPr>
          <w:sz w:val="28"/>
          <w:szCs w:val="28"/>
        </w:rPr>
        <w:t>— це вивчення соціальних мотивів і причин поведінки особи, прошарку, групи, їх станів (матеріального, психічного, духовного), визначення форм і методів роботи з ними.</w:t>
      </w:r>
    </w:p>
    <w:p w14:paraId="737D2DE6"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Добробут— </w:t>
      </w:r>
      <w:r w:rsidRPr="004214DB">
        <w:rPr>
          <w:sz w:val="28"/>
          <w:szCs w:val="28"/>
        </w:rPr>
        <w:t>забезпеченість населення необхідними для життя матеріальними, соціальними і духовними благами, тобто предметами, послугами і зручностями, що задовольняють певні людські потреби.</w:t>
      </w:r>
    </w:p>
    <w:p w14:paraId="2456BB8E"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Доброчинність </w:t>
      </w:r>
      <w:r w:rsidRPr="004214DB">
        <w:rPr>
          <w:sz w:val="28"/>
          <w:szCs w:val="28"/>
        </w:rPr>
        <w:t>— безплатна матеріальна допомога бідним, що ґрунтується на милосерді і бажанні робити добро іншим. Може виявлятися приватними особами, організаціями і державою.</w:t>
      </w:r>
    </w:p>
    <w:p w14:paraId="2E65F8C0"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Довіра </w:t>
      </w:r>
      <w:r w:rsidRPr="004214DB">
        <w:rPr>
          <w:sz w:val="28"/>
          <w:szCs w:val="28"/>
        </w:rPr>
        <w:t>— сприйняття людини та її дій, засноване на упевненості в її правоті, доброчесності, щирості. Залежно від характеру відносин, що зв'язують людей, Д. може зміцнюватися або руйнуватися.</w:t>
      </w:r>
    </w:p>
    <w:p w14:paraId="1904A024"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Дозвілля </w:t>
      </w:r>
      <w:r w:rsidRPr="004214DB">
        <w:rPr>
          <w:sz w:val="28"/>
          <w:szCs w:val="28"/>
        </w:rPr>
        <w:t xml:space="preserve">— синонім поняття «вільний час»; сукупність видів діяльності, призначених для задоволення фізичних, духовних і соціальних потреб людей у вільний час. У вузькому значенні слова під ним розуміються відпочинок і розваги: відвідування установ культурних і </w:t>
      </w:r>
      <w:proofErr w:type="spellStart"/>
      <w:r w:rsidRPr="004214DB">
        <w:rPr>
          <w:sz w:val="28"/>
          <w:szCs w:val="28"/>
        </w:rPr>
        <w:t>масовихзаходів</w:t>
      </w:r>
      <w:proofErr w:type="spellEnd"/>
      <w:r w:rsidRPr="004214DB">
        <w:rPr>
          <w:sz w:val="28"/>
          <w:szCs w:val="28"/>
        </w:rPr>
        <w:t>, ігри, танці, читання та ін. В широкому значенні в Д. включають також творчу діяльність, захоплення, заняття фізкультурою і спортом.</w:t>
      </w:r>
    </w:p>
    <w:p w14:paraId="61803601"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Досвід соціальний </w:t>
      </w:r>
      <w:r w:rsidRPr="004214DB">
        <w:rPr>
          <w:sz w:val="28"/>
          <w:szCs w:val="28"/>
        </w:rPr>
        <w:t>— сукупність накопичених знань, навиків, умінь, почерпнуті людиною, спільністю, групою з реального життя, практичної діяльності, процесу соціальної взаємодії. Стосовно соціальної роботи можна говорити про вітчизняний і зарубіжний досвід.</w:t>
      </w:r>
    </w:p>
    <w:p w14:paraId="0EA4B5A8" w14:textId="77777777" w:rsidR="00DB35F7" w:rsidRPr="004214DB" w:rsidRDefault="00DB35F7" w:rsidP="004214DB">
      <w:pPr>
        <w:shd w:val="clear" w:color="auto" w:fill="FFFFFF"/>
        <w:ind w:firstLine="567"/>
        <w:jc w:val="both"/>
        <w:rPr>
          <w:sz w:val="28"/>
          <w:szCs w:val="28"/>
        </w:rPr>
      </w:pPr>
      <w:r w:rsidRPr="004214DB">
        <w:rPr>
          <w:b/>
          <w:bCs/>
          <w:sz w:val="28"/>
          <w:szCs w:val="28"/>
        </w:rPr>
        <w:lastRenderedPageBreak/>
        <w:t xml:space="preserve">Дослідження соціальне </w:t>
      </w:r>
      <w:r w:rsidRPr="004214DB">
        <w:rPr>
          <w:sz w:val="28"/>
          <w:szCs w:val="28"/>
        </w:rPr>
        <w:t xml:space="preserve">— сукупність теоретичних і методологічних процедур, направлених на вивчення поведінки людей, груп, процесів соціальної взаємодії в різних сферах життєдіяльності суспільства. У розробці програми </w:t>
      </w:r>
      <w:r w:rsidRPr="004214DB">
        <w:rPr>
          <w:i/>
          <w:iCs/>
          <w:sz w:val="28"/>
          <w:szCs w:val="28"/>
        </w:rPr>
        <w:t xml:space="preserve">Д. с. </w:t>
      </w:r>
      <w:r w:rsidRPr="004214DB">
        <w:rPr>
          <w:sz w:val="28"/>
          <w:szCs w:val="28"/>
        </w:rPr>
        <w:t>обґрунтовуються вибір об'єкту, задання дослідження, розробляються конкретні методики збору, обробки і аналізу даних, проблема надійності емпіричної інформації і наукової інтерпретації його резервів.</w:t>
      </w:r>
    </w:p>
    <w:p w14:paraId="5FD9BA15" w14:textId="77777777" w:rsidR="00DB35F7" w:rsidRPr="004214DB" w:rsidRDefault="00DB35F7" w:rsidP="004214DB">
      <w:pPr>
        <w:shd w:val="clear" w:color="auto" w:fill="FFFFFF"/>
        <w:ind w:firstLine="567"/>
        <w:jc w:val="both"/>
        <w:rPr>
          <w:sz w:val="28"/>
          <w:szCs w:val="28"/>
        </w:rPr>
      </w:pPr>
      <w:r w:rsidRPr="004214DB">
        <w:rPr>
          <w:b/>
          <w:sz w:val="28"/>
          <w:szCs w:val="28"/>
        </w:rPr>
        <w:t xml:space="preserve">Домінанта </w:t>
      </w:r>
      <w:r w:rsidRPr="004214DB">
        <w:rPr>
          <w:sz w:val="28"/>
          <w:szCs w:val="28"/>
        </w:rPr>
        <w:t xml:space="preserve">(від лат. </w:t>
      </w:r>
      <w:proofErr w:type="spellStart"/>
      <w:r w:rsidRPr="004214DB">
        <w:rPr>
          <w:sz w:val="28"/>
          <w:szCs w:val="28"/>
          <w:lang w:val="en-US"/>
        </w:rPr>
        <w:t>dominantis</w:t>
      </w:r>
      <w:proofErr w:type="spellEnd"/>
      <w:r w:rsidRPr="004214DB">
        <w:rPr>
          <w:sz w:val="28"/>
          <w:szCs w:val="28"/>
          <w:lang w:val="ru-RU"/>
        </w:rPr>
        <w:t xml:space="preserve"> </w:t>
      </w:r>
      <w:r w:rsidRPr="004214DB">
        <w:rPr>
          <w:sz w:val="28"/>
          <w:szCs w:val="28"/>
        </w:rPr>
        <w:t>– пануючий) – головний принцип, ідея, ознака; найважливіша складова частина.</w:t>
      </w:r>
    </w:p>
    <w:p w14:paraId="3EC49F7B" w14:textId="77777777" w:rsidR="00DB35F7" w:rsidRPr="004214DB" w:rsidRDefault="00DB35F7" w:rsidP="004214DB">
      <w:pPr>
        <w:shd w:val="clear" w:color="auto" w:fill="FFFFFF"/>
        <w:ind w:firstLine="567"/>
        <w:jc w:val="both"/>
        <w:rPr>
          <w:iCs/>
          <w:sz w:val="28"/>
          <w:szCs w:val="28"/>
        </w:rPr>
      </w:pPr>
      <w:proofErr w:type="spellStart"/>
      <w:r w:rsidRPr="004214DB">
        <w:rPr>
          <w:b/>
          <w:iCs/>
          <w:sz w:val="28"/>
          <w:szCs w:val="28"/>
        </w:rPr>
        <w:t>Егодістонічний</w:t>
      </w:r>
      <w:proofErr w:type="spellEnd"/>
      <w:r w:rsidRPr="004214DB">
        <w:rPr>
          <w:b/>
          <w:iCs/>
          <w:sz w:val="28"/>
          <w:szCs w:val="28"/>
        </w:rPr>
        <w:t xml:space="preserve"> – </w:t>
      </w:r>
      <w:r w:rsidRPr="004214DB">
        <w:rPr>
          <w:iCs/>
          <w:sz w:val="28"/>
          <w:szCs w:val="28"/>
        </w:rPr>
        <w:t xml:space="preserve">опис бажань, мрій, моделей поведінки тощо, які є </w:t>
      </w:r>
      <w:proofErr w:type="spellStart"/>
      <w:r w:rsidRPr="004214DB">
        <w:rPr>
          <w:iCs/>
          <w:sz w:val="28"/>
          <w:szCs w:val="28"/>
        </w:rPr>
        <w:t>надопустимими</w:t>
      </w:r>
      <w:proofErr w:type="spellEnd"/>
      <w:r w:rsidRPr="004214DB">
        <w:rPr>
          <w:iCs/>
          <w:sz w:val="28"/>
          <w:szCs w:val="28"/>
        </w:rPr>
        <w:t xml:space="preserve">  для Его, або неприйнятними для ідеального образу "Я" особистості. </w:t>
      </w:r>
      <w:r w:rsidRPr="004214DB">
        <w:rPr>
          <w:i/>
          <w:iCs/>
          <w:sz w:val="28"/>
          <w:szCs w:val="28"/>
        </w:rPr>
        <w:t>Е-д ідея</w:t>
      </w:r>
      <w:r w:rsidRPr="004214DB">
        <w:rPr>
          <w:iCs/>
          <w:sz w:val="28"/>
          <w:szCs w:val="28"/>
        </w:rPr>
        <w:t xml:space="preserve"> – та, що </w:t>
      </w:r>
      <w:proofErr w:type="spellStart"/>
      <w:r w:rsidRPr="004214DB">
        <w:rPr>
          <w:iCs/>
          <w:sz w:val="28"/>
          <w:szCs w:val="28"/>
        </w:rPr>
        <w:t>окуповує</w:t>
      </w:r>
      <w:proofErr w:type="spellEnd"/>
      <w:r w:rsidRPr="004214DB">
        <w:rPr>
          <w:iCs/>
          <w:sz w:val="28"/>
          <w:szCs w:val="28"/>
        </w:rPr>
        <w:t xml:space="preserve"> свідомість, виходячи "ззовні" Я.</w:t>
      </w:r>
    </w:p>
    <w:p w14:paraId="18270216" w14:textId="77777777" w:rsidR="00DB35F7" w:rsidRPr="004214DB" w:rsidRDefault="00DB35F7" w:rsidP="004214DB">
      <w:pPr>
        <w:shd w:val="clear" w:color="auto" w:fill="FFFFFF"/>
        <w:ind w:firstLine="567"/>
        <w:jc w:val="both"/>
        <w:rPr>
          <w:iCs/>
          <w:sz w:val="28"/>
          <w:szCs w:val="28"/>
        </w:rPr>
      </w:pPr>
      <w:r w:rsidRPr="004214DB">
        <w:rPr>
          <w:b/>
          <w:iCs/>
          <w:sz w:val="28"/>
          <w:szCs w:val="28"/>
        </w:rPr>
        <w:t xml:space="preserve">Егалітарний </w:t>
      </w:r>
      <w:r w:rsidRPr="004214DB">
        <w:rPr>
          <w:iCs/>
          <w:sz w:val="28"/>
          <w:szCs w:val="28"/>
        </w:rPr>
        <w:t>– зрівняльний.</w:t>
      </w:r>
    </w:p>
    <w:p w14:paraId="2B87B5A6" w14:textId="77777777" w:rsidR="00DB35F7" w:rsidRPr="004214DB" w:rsidRDefault="00DB35F7" w:rsidP="004214DB">
      <w:pPr>
        <w:shd w:val="clear" w:color="auto" w:fill="FFFFFF"/>
        <w:ind w:firstLine="567"/>
        <w:jc w:val="both"/>
        <w:rPr>
          <w:i/>
          <w:iCs/>
          <w:sz w:val="28"/>
          <w:szCs w:val="28"/>
        </w:rPr>
      </w:pPr>
      <w:r w:rsidRPr="004214DB">
        <w:rPr>
          <w:b/>
          <w:sz w:val="28"/>
          <w:szCs w:val="28"/>
        </w:rPr>
        <w:t>Егоцентризм</w:t>
      </w:r>
      <w:r w:rsidRPr="004214DB">
        <w:rPr>
          <w:b/>
          <w:bCs/>
          <w:sz w:val="28"/>
          <w:szCs w:val="28"/>
        </w:rPr>
        <w:t xml:space="preserve"> </w:t>
      </w:r>
      <w:r w:rsidRPr="004214DB">
        <w:rPr>
          <w:iCs/>
          <w:sz w:val="28"/>
          <w:szCs w:val="28"/>
        </w:rPr>
        <w:t xml:space="preserve">(лат. </w:t>
      </w:r>
      <w:proofErr w:type="spellStart"/>
      <w:r w:rsidRPr="004214DB">
        <w:rPr>
          <w:iCs/>
          <w:sz w:val="28"/>
          <w:szCs w:val="28"/>
        </w:rPr>
        <w:t>Ego</w:t>
      </w:r>
      <w:proofErr w:type="spellEnd"/>
      <w:r w:rsidRPr="004214DB">
        <w:rPr>
          <w:iCs/>
          <w:sz w:val="28"/>
          <w:szCs w:val="28"/>
        </w:rPr>
        <w:t xml:space="preserve"> — Я+ </w:t>
      </w:r>
      <w:proofErr w:type="spellStart"/>
      <w:r w:rsidRPr="004214DB">
        <w:rPr>
          <w:iCs/>
          <w:sz w:val="28"/>
          <w:szCs w:val="28"/>
        </w:rPr>
        <w:t>Centrum</w:t>
      </w:r>
      <w:proofErr w:type="spellEnd"/>
      <w:r w:rsidRPr="004214DB">
        <w:rPr>
          <w:iCs/>
          <w:sz w:val="28"/>
          <w:szCs w:val="28"/>
        </w:rPr>
        <w:t xml:space="preserve"> </w:t>
      </w:r>
      <w:r w:rsidRPr="004214DB">
        <w:rPr>
          <w:sz w:val="28"/>
          <w:szCs w:val="28"/>
        </w:rPr>
        <w:t xml:space="preserve">— </w:t>
      </w:r>
      <w:r w:rsidRPr="004214DB">
        <w:rPr>
          <w:iCs/>
          <w:sz w:val="28"/>
          <w:szCs w:val="28"/>
        </w:rPr>
        <w:t xml:space="preserve">центр кола) </w:t>
      </w:r>
      <w:r w:rsidRPr="004214DB">
        <w:rPr>
          <w:sz w:val="28"/>
          <w:szCs w:val="28"/>
        </w:rPr>
        <w:t xml:space="preserve">— </w:t>
      </w:r>
      <w:r w:rsidRPr="004214DB">
        <w:rPr>
          <w:iCs/>
          <w:sz w:val="28"/>
          <w:szCs w:val="28"/>
        </w:rPr>
        <w:t>морально-психологічний стан особистості або групи, що характеризується орієнтацією на власні переживання, на досягнення своїх цілей та інтересів</w:t>
      </w:r>
      <w:r w:rsidRPr="004214DB">
        <w:rPr>
          <w:i/>
          <w:iCs/>
          <w:sz w:val="28"/>
          <w:szCs w:val="28"/>
        </w:rPr>
        <w:t>.</w:t>
      </w:r>
    </w:p>
    <w:p w14:paraId="105068DD"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Екологія соціальна </w:t>
      </w:r>
      <w:r w:rsidRPr="004214DB">
        <w:rPr>
          <w:sz w:val="28"/>
          <w:szCs w:val="28"/>
        </w:rPr>
        <w:t xml:space="preserve">— галузь соціології, яка вивчає закономірності та форми взаємодії суспільства з середовищем спілкування, розмаїття </w:t>
      </w:r>
      <w:proofErr w:type="spellStart"/>
      <w:r w:rsidRPr="004214DB">
        <w:rPr>
          <w:sz w:val="28"/>
          <w:szCs w:val="28"/>
        </w:rPr>
        <w:t>зв'язків</w:t>
      </w:r>
      <w:proofErr w:type="spellEnd"/>
      <w:r w:rsidRPr="004214DB">
        <w:rPr>
          <w:sz w:val="28"/>
          <w:szCs w:val="28"/>
        </w:rPr>
        <w:t xml:space="preserve"> соціальних змін із змінами в їх матеріальних передумовах життєзабезпечення соціальних процесів.</w:t>
      </w:r>
    </w:p>
    <w:p w14:paraId="77D3ABAA"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Експертиза </w:t>
      </w:r>
      <w:r w:rsidRPr="004214DB">
        <w:rPr>
          <w:sz w:val="28"/>
          <w:szCs w:val="28"/>
        </w:rPr>
        <w:t>— науково-технічне дослідження об'єктів або обставин, що дозволяють розглянути справу по суті. Процес включає дві стадії: безпосередньо саме дослідження і підготовка висновку за наслідками дослідження.</w:t>
      </w:r>
    </w:p>
    <w:p w14:paraId="0E6DA09B" w14:textId="77777777" w:rsidR="00DB35F7" w:rsidRPr="004214DB" w:rsidRDefault="00DB35F7" w:rsidP="004214DB">
      <w:pPr>
        <w:shd w:val="clear" w:color="auto" w:fill="FFFFFF"/>
        <w:ind w:firstLine="567"/>
        <w:jc w:val="both"/>
        <w:rPr>
          <w:sz w:val="28"/>
          <w:szCs w:val="28"/>
        </w:rPr>
      </w:pPr>
      <w:r w:rsidRPr="004214DB">
        <w:rPr>
          <w:b/>
          <w:sz w:val="28"/>
          <w:szCs w:val="28"/>
        </w:rPr>
        <w:t xml:space="preserve">Екзогенний </w:t>
      </w:r>
      <w:r w:rsidRPr="004214DB">
        <w:rPr>
          <w:sz w:val="28"/>
          <w:szCs w:val="28"/>
        </w:rPr>
        <w:t>– зумовлений зовнішніми причинами.</w:t>
      </w:r>
    </w:p>
    <w:p w14:paraId="1EB719ED" w14:textId="77777777" w:rsidR="00DB35F7" w:rsidRPr="004214DB" w:rsidRDefault="00DB35F7" w:rsidP="004214DB">
      <w:pPr>
        <w:shd w:val="clear" w:color="auto" w:fill="FFFFFF"/>
        <w:ind w:firstLine="567"/>
        <w:jc w:val="both"/>
        <w:rPr>
          <w:sz w:val="28"/>
          <w:szCs w:val="28"/>
          <w:lang w:val="ru-RU"/>
        </w:rPr>
      </w:pPr>
      <w:proofErr w:type="spellStart"/>
      <w:r w:rsidRPr="004214DB">
        <w:rPr>
          <w:b/>
          <w:sz w:val="28"/>
          <w:szCs w:val="28"/>
        </w:rPr>
        <w:t>Екзістенціональний</w:t>
      </w:r>
      <w:proofErr w:type="spellEnd"/>
      <w:r w:rsidRPr="004214DB">
        <w:rPr>
          <w:b/>
          <w:sz w:val="28"/>
          <w:szCs w:val="28"/>
        </w:rPr>
        <w:t xml:space="preserve"> </w:t>
      </w:r>
      <w:r w:rsidRPr="004214DB">
        <w:rPr>
          <w:sz w:val="28"/>
          <w:szCs w:val="28"/>
        </w:rPr>
        <w:t xml:space="preserve">– </w:t>
      </w:r>
      <w:proofErr w:type="spellStart"/>
      <w:r w:rsidRPr="004214DB">
        <w:rPr>
          <w:sz w:val="28"/>
          <w:szCs w:val="28"/>
        </w:rPr>
        <w:t>ідеалізуючий</w:t>
      </w:r>
      <w:proofErr w:type="spellEnd"/>
      <w:r w:rsidRPr="004214DB">
        <w:rPr>
          <w:sz w:val="28"/>
          <w:szCs w:val="28"/>
        </w:rPr>
        <w:t xml:space="preserve"> людину, її неповторність.</w:t>
      </w:r>
    </w:p>
    <w:p w14:paraId="716A54BD"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Екзістенціалізм</w:t>
      </w:r>
      <w:proofErr w:type="spellEnd"/>
      <w:r w:rsidRPr="004214DB">
        <w:rPr>
          <w:b/>
          <w:sz w:val="28"/>
          <w:szCs w:val="28"/>
        </w:rPr>
        <w:t xml:space="preserve"> </w:t>
      </w:r>
      <w:r w:rsidRPr="004214DB">
        <w:rPr>
          <w:sz w:val="28"/>
          <w:szCs w:val="28"/>
        </w:rPr>
        <w:t xml:space="preserve">– </w:t>
      </w:r>
      <w:proofErr w:type="spellStart"/>
      <w:r w:rsidRPr="004214DB">
        <w:rPr>
          <w:sz w:val="28"/>
          <w:szCs w:val="28"/>
        </w:rPr>
        <w:t>самопереживання</w:t>
      </w:r>
      <w:proofErr w:type="spellEnd"/>
      <w:r w:rsidRPr="004214DB">
        <w:rPr>
          <w:sz w:val="28"/>
          <w:szCs w:val="28"/>
        </w:rPr>
        <w:t xml:space="preserve"> буття чи переживання </w:t>
      </w:r>
      <w:proofErr w:type="spellStart"/>
      <w:r w:rsidRPr="004214DB">
        <w:rPr>
          <w:sz w:val="28"/>
          <w:szCs w:val="28"/>
        </w:rPr>
        <w:t>суб</w:t>
      </w:r>
      <w:proofErr w:type="spellEnd"/>
      <w:r w:rsidRPr="004214DB">
        <w:rPr>
          <w:sz w:val="28"/>
          <w:szCs w:val="28"/>
          <w:lang w:val="ru-RU"/>
        </w:rPr>
        <w:t>'</w:t>
      </w:r>
      <w:proofErr w:type="spellStart"/>
      <w:r w:rsidRPr="004214DB">
        <w:rPr>
          <w:sz w:val="28"/>
          <w:szCs w:val="28"/>
        </w:rPr>
        <w:t>єктом</w:t>
      </w:r>
      <w:proofErr w:type="spellEnd"/>
      <w:r w:rsidRPr="004214DB">
        <w:rPr>
          <w:sz w:val="28"/>
          <w:szCs w:val="28"/>
        </w:rPr>
        <w:t xml:space="preserve"> свого "буття у світі".</w:t>
      </w:r>
    </w:p>
    <w:p w14:paraId="1741C6FB" w14:textId="77777777" w:rsidR="00DB35F7" w:rsidRPr="004214DB" w:rsidRDefault="00DB35F7" w:rsidP="004214DB">
      <w:pPr>
        <w:shd w:val="clear" w:color="auto" w:fill="FFFFFF"/>
        <w:ind w:firstLine="567"/>
        <w:jc w:val="both"/>
        <w:rPr>
          <w:sz w:val="28"/>
          <w:szCs w:val="28"/>
        </w:rPr>
      </w:pPr>
      <w:r w:rsidRPr="004214DB">
        <w:rPr>
          <w:b/>
          <w:sz w:val="28"/>
          <w:szCs w:val="28"/>
        </w:rPr>
        <w:t>Еклектизм</w:t>
      </w:r>
      <w:r w:rsidRPr="004214DB">
        <w:rPr>
          <w:sz w:val="28"/>
          <w:szCs w:val="28"/>
        </w:rPr>
        <w:t xml:space="preserve"> — некритичне, механічне поєднання в межах однієї теорії  різноманітних часто протилежних принципів, поглядів, положень.</w:t>
      </w:r>
    </w:p>
    <w:p w14:paraId="517B4973"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Екстралінгвістика</w:t>
      </w:r>
      <w:proofErr w:type="spellEnd"/>
      <w:r w:rsidRPr="004214DB">
        <w:rPr>
          <w:b/>
          <w:sz w:val="28"/>
          <w:szCs w:val="28"/>
        </w:rPr>
        <w:t xml:space="preserve"> </w:t>
      </w:r>
      <w:r w:rsidRPr="004214DB">
        <w:rPr>
          <w:sz w:val="28"/>
          <w:szCs w:val="28"/>
        </w:rPr>
        <w:t xml:space="preserve">(від лат. </w:t>
      </w:r>
      <w:r w:rsidRPr="004214DB">
        <w:rPr>
          <w:sz w:val="28"/>
          <w:szCs w:val="28"/>
          <w:lang w:val="en-US"/>
        </w:rPr>
        <w:t>extra</w:t>
      </w:r>
      <w:r w:rsidRPr="004214DB">
        <w:rPr>
          <w:sz w:val="28"/>
          <w:szCs w:val="28"/>
        </w:rPr>
        <w:t xml:space="preserve"> – приставка у складних словах, що означає "понад", "поза", "додатково", та </w:t>
      </w:r>
      <w:r w:rsidRPr="004214DB">
        <w:rPr>
          <w:sz w:val="28"/>
          <w:szCs w:val="28"/>
          <w:lang w:val="en-US"/>
        </w:rPr>
        <w:t>lingua</w:t>
      </w:r>
      <w:r w:rsidRPr="004214DB">
        <w:rPr>
          <w:sz w:val="28"/>
          <w:szCs w:val="28"/>
        </w:rPr>
        <w:t xml:space="preserve"> – мова) – паузи, психофізичні прояви (зітхання, кашель, сміх, плач тощо).</w:t>
      </w:r>
    </w:p>
    <w:p w14:paraId="01BD9873"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Емігранти </w:t>
      </w:r>
      <w:r w:rsidRPr="004214DB">
        <w:rPr>
          <w:sz w:val="28"/>
          <w:szCs w:val="28"/>
        </w:rPr>
        <w:t xml:space="preserve">[від лат. </w:t>
      </w:r>
      <w:proofErr w:type="spellStart"/>
      <w:r w:rsidRPr="004214DB">
        <w:rPr>
          <w:sz w:val="28"/>
          <w:szCs w:val="28"/>
        </w:rPr>
        <w:t>emigra</w:t>
      </w:r>
      <w:proofErr w:type="spellEnd"/>
      <w:r w:rsidRPr="004214DB">
        <w:rPr>
          <w:sz w:val="28"/>
          <w:szCs w:val="28"/>
        </w:rPr>
        <w:t xml:space="preserve"> — виселяюся, переселяюся] — громадяни, що добровільно або вимушено покинули свою країну з політичних, економічних, релігійних або інших мотивів і поселилися в якій-небудь іншій країні. Еміграція не тягне автоматично втрати колишнього громадянства </w:t>
      </w:r>
      <w:r w:rsidRPr="004214DB">
        <w:rPr>
          <w:i/>
          <w:iCs/>
          <w:sz w:val="28"/>
          <w:szCs w:val="28"/>
        </w:rPr>
        <w:t>Е.</w:t>
      </w:r>
      <w:r w:rsidRPr="004214DB">
        <w:rPr>
          <w:iCs/>
          <w:sz w:val="28"/>
          <w:szCs w:val="28"/>
        </w:rPr>
        <w:t xml:space="preserve"> Це</w:t>
      </w:r>
      <w:r w:rsidRPr="004214DB">
        <w:rPr>
          <w:i/>
          <w:iCs/>
          <w:sz w:val="28"/>
          <w:szCs w:val="28"/>
        </w:rPr>
        <w:t xml:space="preserve"> </w:t>
      </w:r>
      <w:r w:rsidRPr="004214DB">
        <w:rPr>
          <w:sz w:val="28"/>
          <w:szCs w:val="28"/>
        </w:rPr>
        <w:t>питання вирішується законодавством держави, громадянами якого вони є.</w:t>
      </w:r>
    </w:p>
    <w:p w14:paraId="618E14D2" w14:textId="77777777" w:rsidR="00DB35F7" w:rsidRPr="004214DB" w:rsidRDefault="00DB35F7" w:rsidP="004214DB">
      <w:pPr>
        <w:shd w:val="clear" w:color="auto" w:fill="FFFFFF"/>
        <w:ind w:firstLine="567"/>
        <w:jc w:val="both"/>
        <w:rPr>
          <w:sz w:val="28"/>
          <w:szCs w:val="28"/>
        </w:rPr>
      </w:pPr>
      <w:r w:rsidRPr="004214DB">
        <w:rPr>
          <w:b/>
          <w:sz w:val="28"/>
          <w:szCs w:val="28"/>
        </w:rPr>
        <w:t xml:space="preserve">Емпатія </w:t>
      </w:r>
      <w:r w:rsidRPr="004214DB">
        <w:rPr>
          <w:sz w:val="28"/>
          <w:szCs w:val="28"/>
        </w:rPr>
        <w:t>– сприйняття, яке відбувається на рівні емоцій, коли проблема партнера знаходить відгук в нашій душі.</w:t>
      </w:r>
    </w:p>
    <w:p w14:paraId="22C19A1B" w14:textId="77777777" w:rsidR="00DB35F7" w:rsidRPr="004214DB" w:rsidRDefault="00DB35F7" w:rsidP="004214DB">
      <w:pPr>
        <w:shd w:val="clear" w:color="auto" w:fill="FFFFFF"/>
        <w:ind w:firstLine="567"/>
        <w:jc w:val="both"/>
        <w:rPr>
          <w:sz w:val="28"/>
          <w:szCs w:val="28"/>
        </w:rPr>
      </w:pPr>
      <w:r w:rsidRPr="004214DB">
        <w:rPr>
          <w:b/>
          <w:sz w:val="28"/>
          <w:szCs w:val="28"/>
        </w:rPr>
        <w:t xml:space="preserve">Емпіричний </w:t>
      </w:r>
      <w:r w:rsidRPr="004214DB">
        <w:rPr>
          <w:sz w:val="28"/>
          <w:szCs w:val="28"/>
        </w:rPr>
        <w:t>– заснований на емпірії (досвіді), властивий емпіризму – напрям у теорії пізнання, який вважає єдиним джерелом і критерієм пізнання чуттєвий досвід.</w:t>
      </w:r>
    </w:p>
    <w:p w14:paraId="7841B1CE"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Енкультурація</w:t>
      </w:r>
      <w:proofErr w:type="spellEnd"/>
      <w:r w:rsidRPr="004214DB">
        <w:rPr>
          <w:b/>
          <w:sz w:val="28"/>
          <w:szCs w:val="28"/>
        </w:rPr>
        <w:t xml:space="preserve"> </w:t>
      </w:r>
      <w:r w:rsidRPr="004214DB">
        <w:rPr>
          <w:sz w:val="28"/>
          <w:szCs w:val="28"/>
        </w:rPr>
        <w:t>– неформальна і формальна сукупність культурних норм і дій. Термін є синонімом  "соціалізації".</w:t>
      </w:r>
    </w:p>
    <w:p w14:paraId="0B4F2E4A" w14:textId="77777777" w:rsidR="00DB35F7" w:rsidRPr="004214DB" w:rsidRDefault="00DB35F7" w:rsidP="004214DB">
      <w:pPr>
        <w:shd w:val="clear" w:color="auto" w:fill="FFFFFF"/>
        <w:ind w:firstLine="567"/>
        <w:jc w:val="both"/>
        <w:rPr>
          <w:sz w:val="28"/>
          <w:szCs w:val="28"/>
        </w:rPr>
      </w:pPr>
      <w:r w:rsidRPr="004214DB">
        <w:rPr>
          <w:b/>
          <w:sz w:val="28"/>
          <w:szCs w:val="28"/>
        </w:rPr>
        <w:t xml:space="preserve">Ендогенний – </w:t>
      </w:r>
      <w:r w:rsidRPr="004214DB">
        <w:rPr>
          <w:sz w:val="28"/>
          <w:szCs w:val="28"/>
        </w:rPr>
        <w:t>зумовлений внутрішніми причинами.</w:t>
      </w:r>
    </w:p>
    <w:p w14:paraId="77AF897F"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Етика </w:t>
      </w:r>
      <w:r w:rsidRPr="004214DB">
        <w:rPr>
          <w:sz w:val="28"/>
          <w:szCs w:val="28"/>
        </w:rPr>
        <w:t>(вчення про мораль, моральність) — система норм етичної поведінки людей, їх громадський обов'язок, їх обов'язки по відношенню один до одного.</w:t>
      </w:r>
    </w:p>
    <w:p w14:paraId="243ACB51" w14:textId="77777777" w:rsidR="00DB35F7" w:rsidRPr="004214DB" w:rsidRDefault="00DB35F7" w:rsidP="004214DB">
      <w:pPr>
        <w:shd w:val="clear" w:color="auto" w:fill="FFFFFF"/>
        <w:ind w:firstLine="567"/>
        <w:jc w:val="both"/>
        <w:rPr>
          <w:sz w:val="28"/>
          <w:szCs w:val="28"/>
        </w:rPr>
      </w:pPr>
      <w:r w:rsidRPr="004214DB">
        <w:rPr>
          <w:b/>
          <w:bCs/>
          <w:sz w:val="28"/>
          <w:szCs w:val="28"/>
        </w:rPr>
        <w:lastRenderedPageBreak/>
        <w:t xml:space="preserve">Етика професійна </w:t>
      </w:r>
      <w:r w:rsidRPr="004214DB">
        <w:rPr>
          <w:sz w:val="28"/>
          <w:szCs w:val="28"/>
        </w:rPr>
        <w:t>— система специфічних етичних вимог і норм поведінки, визначених в кодексі даного фахівця.</w:t>
      </w:r>
    </w:p>
    <w:p w14:paraId="7E96B7C4" w14:textId="77777777" w:rsidR="00DB35F7" w:rsidRPr="004214DB" w:rsidRDefault="00DB35F7" w:rsidP="004214DB">
      <w:pPr>
        <w:shd w:val="clear" w:color="auto" w:fill="FFFFFF"/>
        <w:ind w:firstLine="567"/>
        <w:jc w:val="both"/>
        <w:rPr>
          <w:sz w:val="28"/>
          <w:szCs w:val="28"/>
        </w:rPr>
      </w:pPr>
      <w:r w:rsidRPr="004214DB">
        <w:rPr>
          <w:b/>
          <w:bCs/>
          <w:sz w:val="28"/>
          <w:szCs w:val="28"/>
        </w:rPr>
        <w:t>Етикет</w:t>
      </w:r>
      <w:r w:rsidRPr="004214DB">
        <w:rPr>
          <w:sz w:val="28"/>
          <w:szCs w:val="28"/>
        </w:rPr>
        <w:t xml:space="preserve"> (ярлик, етикетка) — сукупність правил поведінки, що стосуються зовнішнього прояву відношення до людей (поводження з оточуючими, форми звернень і вітань, поведінка в громадських місцях, манери та одяг). </w:t>
      </w:r>
      <w:r w:rsidRPr="004214DB">
        <w:rPr>
          <w:iCs/>
          <w:sz w:val="28"/>
          <w:szCs w:val="28"/>
        </w:rPr>
        <w:t>Е</w:t>
      </w:r>
      <w:r w:rsidRPr="004214DB">
        <w:rPr>
          <w:i/>
          <w:iCs/>
          <w:sz w:val="28"/>
          <w:szCs w:val="28"/>
        </w:rPr>
        <w:t xml:space="preserve">. </w:t>
      </w:r>
      <w:r w:rsidRPr="004214DB">
        <w:rPr>
          <w:sz w:val="28"/>
          <w:szCs w:val="28"/>
        </w:rPr>
        <w:t>— складова частина зовнішньої культури суспільства. У нього входять ті її вимоги, які набувають характеру суворо регламентованого церемоніалу і в дотриманні яких має особливе значення певна форма поведінки.</w:t>
      </w:r>
    </w:p>
    <w:p w14:paraId="7714D622"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Етнос </w:t>
      </w:r>
      <w:r w:rsidRPr="004214DB">
        <w:rPr>
          <w:sz w:val="28"/>
          <w:szCs w:val="28"/>
        </w:rPr>
        <w:t xml:space="preserve">[від </w:t>
      </w:r>
      <w:proofErr w:type="spellStart"/>
      <w:r w:rsidRPr="004214DB">
        <w:rPr>
          <w:sz w:val="28"/>
          <w:szCs w:val="28"/>
        </w:rPr>
        <w:t>грец</w:t>
      </w:r>
      <w:proofErr w:type="spellEnd"/>
      <w:r w:rsidRPr="004214DB">
        <w:rPr>
          <w:sz w:val="28"/>
          <w:szCs w:val="28"/>
        </w:rPr>
        <w:t xml:space="preserve">. </w:t>
      </w:r>
      <w:proofErr w:type="spellStart"/>
      <w:r w:rsidRPr="004214DB">
        <w:rPr>
          <w:sz w:val="28"/>
          <w:szCs w:val="28"/>
        </w:rPr>
        <w:t>ethnos</w:t>
      </w:r>
      <w:proofErr w:type="spellEnd"/>
      <w:r w:rsidRPr="004214DB">
        <w:rPr>
          <w:sz w:val="28"/>
          <w:szCs w:val="28"/>
        </w:rPr>
        <w:t xml:space="preserve"> — плем'я, народ] — стійка сукупність людей, що історично склалася в певних природно-екологічних умовах. </w:t>
      </w:r>
      <w:r w:rsidRPr="004214DB">
        <w:rPr>
          <w:i/>
          <w:iCs/>
          <w:sz w:val="28"/>
          <w:szCs w:val="28"/>
        </w:rPr>
        <w:t xml:space="preserve">Е. </w:t>
      </w:r>
      <w:r w:rsidRPr="004214DB">
        <w:rPr>
          <w:sz w:val="28"/>
          <w:szCs w:val="28"/>
        </w:rPr>
        <w:t xml:space="preserve">володіє спільною мовою, загальними рисами і стабільними особливостями культури, психологічного складу і менталітету. Історичні форми </w:t>
      </w:r>
      <w:r w:rsidRPr="004214DB">
        <w:rPr>
          <w:i/>
          <w:iCs/>
          <w:sz w:val="28"/>
          <w:szCs w:val="28"/>
        </w:rPr>
        <w:t xml:space="preserve">Е. — </w:t>
      </w:r>
      <w:r w:rsidRPr="004214DB">
        <w:rPr>
          <w:sz w:val="28"/>
          <w:szCs w:val="28"/>
        </w:rPr>
        <w:t>плем'я, народність, нація.</w:t>
      </w:r>
    </w:p>
    <w:p w14:paraId="7567C0F9"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Етнометодологія</w:t>
      </w:r>
      <w:proofErr w:type="spellEnd"/>
      <w:r w:rsidRPr="004214DB">
        <w:rPr>
          <w:b/>
          <w:sz w:val="28"/>
          <w:szCs w:val="28"/>
        </w:rPr>
        <w:t xml:space="preserve"> </w:t>
      </w:r>
      <w:r w:rsidRPr="004214DB">
        <w:rPr>
          <w:sz w:val="28"/>
          <w:szCs w:val="28"/>
        </w:rPr>
        <w:t>– соціологічна дисципліна, яка досліджує процеси становлення і функціонування нормативних моделей і структур у ході соціальної взаємодії.</w:t>
      </w:r>
    </w:p>
    <w:p w14:paraId="2862FC95"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Ейджизм</w:t>
      </w:r>
      <w:proofErr w:type="spellEnd"/>
      <w:r w:rsidRPr="004214DB">
        <w:rPr>
          <w:b/>
          <w:sz w:val="28"/>
          <w:szCs w:val="28"/>
        </w:rPr>
        <w:t xml:space="preserve"> </w:t>
      </w:r>
      <w:r w:rsidRPr="004214DB">
        <w:rPr>
          <w:sz w:val="28"/>
          <w:szCs w:val="28"/>
        </w:rPr>
        <w:t>– термін, що вживається для визначення упередженого ставлення до людей похилого віку. На практиці подібне ставлення призводить до дискримінації "за віком".</w:t>
      </w:r>
    </w:p>
    <w:p w14:paraId="788097CC" w14:textId="77777777" w:rsidR="00DB35F7" w:rsidRPr="004214DB" w:rsidRDefault="00DB35F7" w:rsidP="004214DB">
      <w:pPr>
        <w:shd w:val="clear" w:color="auto" w:fill="FFFFFF"/>
        <w:tabs>
          <w:tab w:val="left" w:pos="5525"/>
        </w:tabs>
        <w:ind w:firstLine="567"/>
        <w:jc w:val="both"/>
        <w:rPr>
          <w:sz w:val="28"/>
          <w:szCs w:val="28"/>
        </w:rPr>
      </w:pPr>
      <w:r w:rsidRPr="004214DB">
        <w:rPr>
          <w:b/>
          <w:bCs/>
          <w:sz w:val="28"/>
          <w:szCs w:val="28"/>
        </w:rPr>
        <w:t xml:space="preserve">Життєві плани </w:t>
      </w:r>
      <w:r w:rsidRPr="004214DB">
        <w:rPr>
          <w:sz w:val="28"/>
          <w:szCs w:val="28"/>
        </w:rPr>
        <w:t>— основні цілі, ідеї, мрії, орієнтовані на вибір життєвого шляху. Бувають індивідуальні (фізичні, творчі, соматичні) і суспільні (сімейні, соціальні, політичні).</w:t>
      </w:r>
    </w:p>
    <w:p w14:paraId="784C6BBC"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Жіночі рухи </w:t>
      </w:r>
      <w:r w:rsidRPr="004214DB">
        <w:rPr>
          <w:sz w:val="28"/>
          <w:szCs w:val="28"/>
        </w:rPr>
        <w:t>—громадські об'єднання, які формуються по статевій ознаці і проголошують ідею повноправної, вільної жіночої особистості.</w:t>
      </w:r>
    </w:p>
    <w:p w14:paraId="26CE0A9A" w14:textId="77777777" w:rsidR="00DB35F7" w:rsidRPr="004214DB" w:rsidRDefault="00DB35F7" w:rsidP="004214DB">
      <w:pPr>
        <w:shd w:val="clear" w:color="auto" w:fill="FFFFFF"/>
        <w:tabs>
          <w:tab w:val="left" w:pos="5525"/>
        </w:tabs>
        <w:ind w:firstLine="567"/>
        <w:jc w:val="both"/>
        <w:rPr>
          <w:sz w:val="28"/>
          <w:szCs w:val="28"/>
        </w:rPr>
      </w:pPr>
      <w:r w:rsidRPr="004214DB">
        <w:rPr>
          <w:b/>
          <w:sz w:val="28"/>
          <w:szCs w:val="28"/>
        </w:rPr>
        <w:t>Жорстокість</w:t>
      </w:r>
      <w:r w:rsidRPr="004214DB">
        <w:rPr>
          <w:sz w:val="28"/>
          <w:szCs w:val="28"/>
        </w:rPr>
        <w:t xml:space="preserve"> — дія або бездіяльність, направлена на спричинення страждань людям або тваринам. Може бути результатом психічної патології або рисою характеру. </w:t>
      </w:r>
    </w:p>
    <w:p w14:paraId="497980CC"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Забобон </w:t>
      </w:r>
      <w:r w:rsidRPr="004214DB">
        <w:rPr>
          <w:sz w:val="28"/>
          <w:szCs w:val="28"/>
        </w:rPr>
        <w:t>— установка, яка перешкоджає адекватному сприйняттю повідомлення або дії.</w:t>
      </w:r>
    </w:p>
    <w:p w14:paraId="554EFD8E"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Зайнятість населення </w:t>
      </w:r>
      <w:r w:rsidRPr="004214DB">
        <w:rPr>
          <w:sz w:val="28"/>
          <w:szCs w:val="28"/>
        </w:rPr>
        <w:t>— ступінь участі працездатного населення в суспільній праці, діяльність громадян, яка пов'язана із задоволенням особистих і суспільних потреб, не суперечить законодавству і приносить заробіток.</w:t>
      </w:r>
    </w:p>
    <w:p w14:paraId="52621C8F"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Закон </w:t>
      </w:r>
      <w:r w:rsidRPr="004214DB">
        <w:rPr>
          <w:sz w:val="28"/>
          <w:szCs w:val="28"/>
        </w:rPr>
        <w:t>— 1) необхідні, істотні, стійкі, повторювані відносини між явищами в природі і суспільстві; 2) нормативний акт найвищого органу державної влади, прийнято в установленому порядку, і який має вищу юридичну силу.</w:t>
      </w:r>
    </w:p>
    <w:p w14:paraId="18EE69FA"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Закони соціальні </w:t>
      </w:r>
      <w:r w:rsidRPr="004214DB">
        <w:rPr>
          <w:sz w:val="28"/>
          <w:szCs w:val="28"/>
        </w:rPr>
        <w:t>— стійкі, істотні, необхідні, повторювальні відносини між явищами соціальної сфери.</w:t>
      </w:r>
    </w:p>
    <w:p w14:paraId="0D644F00"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Заробітна плата </w:t>
      </w:r>
      <w:r w:rsidRPr="004214DB">
        <w:rPr>
          <w:sz w:val="28"/>
          <w:szCs w:val="28"/>
        </w:rPr>
        <w:t xml:space="preserve">— форма матеріальної винагороди за працю; оплата праці в грошовій формі, що є частиною вартості створеної і реалізованої продукції (місячна, почасова, відрядна і потижнева). Розрізняють номінальну і реальну </w:t>
      </w:r>
      <w:proofErr w:type="spellStart"/>
      <w:r w:rsidRPr="004214DB">
        <w:rPr>
          <w:i/>
          <w:iCs/>
          <w:sz w:val="28"/>
          <w:szCs w:val="28"/>
        </w:rPr>
        <w:t>З.п</w:t>
      </w:r>
      <w:proofErr w:type="spellEnd"/>
      <w:r w:rsidRPr="004214DB">
        <w:rPr>
          <w:i/>
          <w:iCs/>
          <w:sz w:val="28"/>
          <w:szCs w:val="28"/>
        </w:rPr>
        <w:t xml:space="preserve">. </w:t>
      </w:r>
      <w:r w:rsidRPr="004214DB">
        <w:rPr>
          <w:sz w:val="28"/>
          <w:szCs w:val="28"/>
        </w:rPr>
        <w:t xml:space="preserve">Номінальна </w:t>
      </w:r>
      <w:proofErr w:type="spellStart"/>
      <w:r w:rsidRPr="004214DB">
        <w:rPr>
          <w:i/>
          <w:iCs/>
          <w:sz w:val="28"/>
          <w:szCs w:val="28"/>
        </w:rPr>
        <w:t>З.п</w:t>
      </w:r>
      <w:proofErr w:type="spellEnd"/>
      <w:r w:rsidRPr="004214DB">
        <w:rPr>
          <w:i/>
          <w:iCs/>
          <w:sz w:val="28"/>
          <w:szCs w:val="28"/>
        </w:rPr>
        <w:t xml:space="preserve">. </w:t>
      </w:r>
      <w:r w:rsidRPr="004214DB">
        <w:rPr>
          <w:sz w:val="28"/>
          <w:szCs w:val="28"/>
        </w:rPr>
        <w:t xml:space="preserve">у грошовому виразі характеризує рівень </w:t>
      </w:r>
      <w:proofErr w:type="spellStart"/>
      <w:r w:rsidRPr="004214DB">
        <w:rPr>
          <w:i/>
          <w:iCs/>
          <w:sz w:val="28"/>
          <w:szCs w:val="28"/>
        </w:rPr>
        <w:t>З.п</w:t>
      </w:r>
      <w:proofErr w:type="spellEnd"/>
      <w:r w:rsidRPr="004214DB">
        <w:rPr>
          <w:i/>
          <w:iCs/>
          <w:sz w:val="28"/>
          <w:szCs w:val="28"/>
        </w:rPr>
        <w:t xml:space="preserve">. </w:t>
      </w:r>
      <w:r w:rsidRPr="004214DB">
        <w:rPr>
          <w:sz w:val="28"/>
          <w:szCs w:val="28"/>
        </w:rPr>
        <w:t xml:space="preserve">поза зв'язком з цінами на товари і послуги. Реальна </w:t>
      </w:r>
      <w:proofErr w:type="spellStart"/>
      <w:r w:rsidRPr="004214DB">
        <w:rPr>
          <w:i/>
          <w:iCs/>
          <w:sz w:val="28"/>
          <w:szCs w:val="28"/>
        </w:rPr>
        <w:t>З.п</w:t>
      </w:r>
      <w:proofErr w:type="spellEnd"/>
      <w:r w:rsidRPr="004214DB">
        <w:rPr>
          <w:i/>
          <w:iCs/>
          <w:sz w:val="28"/>
          <w:szCs w:val="28"/>
        </w:rPr>
        <w:t xml:space="preserve">. </w:t>
      </w:r>
      <w:r w:rsidRPr="004214DB">
        <w:rPr>
          <w:sz w:val="28"/>
          <w:szCs w:val="28"/>
        </w:rPr>
        <w:t xml:space="preserve">виражена в матеріальних благах і послугах і показує, яку кількість товарів і послуг можуть придбати працюючі на свою </w:t>
      </w:r>
      <w:proofErr w:type="spellStart"/>
      <w:r w:rsidRPr="004214DB">
        <w:rPr>
          <w:i/>
          <w:iCs/>
          <w:sz w:val="28"/>
          <w:szCs w:val="28"/>
        </w:rPr>
        <w:t>З.п</w:t>
      </w:r>
      <w:proofErr w:type="spellEnd"/>
      <w:r w:rsidRPr="004214DB">
        <w:rPr>
          <w:i/>
          <w:iCs/>
          <w:sz w:val="28"/>
          <w:szCs w:val="28"/>
        </w:rPr>
        <w:t xml:space="preserve">. </w:t>
      </w:r>
      <w:r w:rsidRPr="004214DB">
        <w:rPr>
          <w:sz w:val="28"/>
          <w:szCs w:val="28"/>
        </w:rPr>
        <w:t xml:space="preserve">Реальна </w:t>
      </w:r>
      <w:proofErr w:type="spellStart"/>
      <w:r w:rsidRPr="004214DB">
        <w:rPr>
          <w:i/>
          <w:iCs/>
          <w:sz w:val="28"/>
          <w:szCs w:val="28"/>
        </w:rPr>
        <w:t>З.п</w:t>
      </w:r>
      <w:proofErr w:type="spellEnd"/>
      <w:r w:rsidRPr="004214DB">
        <w:rPr>
          <w:i/>
          <w:iCs/>
          <w:sz w:val="28"/>
          <w:szCs w:val="28"/>
        </w:rPr>
        <w:t xml:space="preserve">. </w:t>
      </w:r>
      <w:r w:rsidRPr="004214DB">
        <w:rPr>
          <w:sz w:val="28"/>
          <w:szCs w:val="28"/>
        </w:rPr>
        <w:t xml:space="preserve">визначається розміром номінальної </w:t>
      </w:r>
      <w:proofErr w:type="spellStart"/>
      <w:r w:rsidRPr="004214DB">
        <w:rPr>
          <w:i/>
          <w:iCs/>
          <w:sz w:val="28"/>
          <w:szCs w:val="28"/>
        </w:rPr>
        <w:t>З.п</w:t>
      </w:r>
      <w:proofErr w:type="spellEnd"/>
      <w:r w:rsidRPr="004214DB">
        <w:rPr>
          <w:i/>
          <w:iCs/>
          <w:sz w:val="28"/>
          <w:szCs w:val="28"/>
        </w:rPr>
        <w:t xml:space="preserve">., </w:t>
      </w:r>
      <w:r w:rsidRPr="004214DB">
        <w:rPr>
          <w:sz w:val="28"/>
          <w:szCs w:val="28"/>
        </w:rPr>
        <w:t>рівнем цін на предмети споживання і послуги, величиною стягуваних податків.</w:t>
      </w:r>
    </w:p>
    <w:p w14:paraId="5C3768CC" w14:textId="77777777" w:rsidR="00DB35F7" w:rsidRPr="004214DB" w:rsidRDefault="00DB35F7" w:rsidP="004214DB">
      <w:pPr>
        <w:shd w:val="clear" w:color="auto" w:fill="FFFFFF"/>
        <w:ind w:firstLine="567"/>
        <w:jc w:val="both"/>
        <w:rPr>
          <w:sz w:val="28"/>
          <w:szCs w:val="28"/>
        </w:rPr>
      </w:pPr>
      <w:r w:rsidRPr="004214DB">
        <w:rPr>
          <w:b/>
          <w:bCs/>
          <w:sz w:val="28"/>
          <w:szCs w:val="28"/>
        </w:rPr>
        <w:lastRenderedPageBreak/>
        <w:t xml:space="preserve">Заробітна плата мінімальна </w:t>
      </w:r>
      <w:r w:rsidRPr="004214DB">
        <w:rPr>
          <w:sz w:val="28"/>
          <w:szCs w:val="28"/>
        </w:rPr>
        <w:t>— рівень заробітної плати, який визначається шляхом визначення прожиткового мінімуму, останній в свою чергу розраховується виходячи з мінімальних потреб працівника в товарах і послугах з урахуванням рівня цін.</w:t>
      </w:r>
    </w:p>
    <w:p w14:paraId="54BC43FB"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Засоби масової комунікації </w:t>
      </w:r>
      <w:r w:rsidRPr="004214DB">
        <w:rPr>
          <w:sz w:val="28"/>
          <w:szCs w:val="28"/>
        </w:rPr>
        <w:t>— методи і установи, за допомогою яких централізовані постачальники передають або розподіляють інформацію та інші форми символічної комунікації серед обширної, різнорідної і географічно розсіяної аудиторії.</w:t>
      </w:r>
    </w:p>
    <w:p w14:paraId="5588E746"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Захист психологічний </w:t>
      </w:r>
      <w:r w:rsidRPr="004214DB">
        <w:rPr>
          <w:sz w:val="28"/>
          <w:szCs w:val="28"/>
        </w:rPr>
        <w:t>— психологічна діяльність, яка направлена на усунення психофізичного дискомфорту, який пов'язаний з внутрішніми або зовнішніми переживаннями.</w:t>
      </w:r>
    </w:p>
    <w:p w14:paraId="001D4246"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Захист соціальний </w:t>
      </w:r>
      <w:r w:rsidRPr="004214DB">
        <w:rPr>
          <w:sz w:val="28"/>
          <w:szCs w:val="28"/>
        </w:rPr>
        <w:t>— надання громадянам конституційних повноважень з метою захищати свої права і свободи. Ці повноваження закріплені Декларацією прав і свобод людини і громадянина і Конституцією України.</w:t>
      </w:r>
    </w:p>
    <w:p w14:paraId="7D8422BC"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Звичай </w:t>
      </w:r>
      <w:r w:rsidRPr="004214DB">
        <w:rPr>
          <w:sz w:val="28"/>
          <w:szCs w:val="28"/>
        </w:rPr>
        <w:t xml:space="preserve">— звичні способи поведінки людей, що повторюються, в певних ситуаціях. До </w:t>
      </w:r>
      <w:r w:rsidRPr="004214DB">
        <w:rPr>
          <w:i/>
          <w:iCs/>
          <w:sz w:val="28"/>
          <w:szCs w:val="28"/>
        </w:rPr>
        <w:t xml:space="preserve">З. </w:t>
      </w:r>
      <w:r w:rsidRPr="004214DB">
        <w:rPr>
          <w:sz w:val="28"/>
          <w:szCs w:val="28"/>
        </w:rPr>
        <w:t>відносяться загальноприйняті прийоми в праці, поширені в даному суспільстві форми взаємостосунків людей в побуті і сім'ї, дипломатичні і релігійні ритуали та інші дії, що відображають особливості життя народу.</w:t>
      </w:r>
    </w:p>
    <w:p w14:paraId="5135860D"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Здоровий спосіб життя </w:t>
      </w:r>
      <w:r w:rsidRPr="004214DB">
        <w:rPr>
          <w:sz w:val="28"/>
          <w:szCs w:val="28"/>
        </w:rPr>
        <w:t>— це діяльність людей, спрямована на зміцнення, поліпшення і збереження свого здоров'я, попередження виникнення і розвитку захворювань.</w:t>
      </w:r>
    </w:p>
    <w:p w14:paraId="0D647D6A"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Здоров'я </w:t>
      </w:r>
      <w:r w:rsidRPr="004214DB">
        <w:rPr>
          <w:sz w:val="28"/>
          <w:szCs w:val="28"/>
        </w:rPr>
        <w:t xml:space="preserve">— це повне фізичне, духовне і соціальне благополуччя, а не тільки відсутність якихось </w:t>
      </w:r>
      <w:proofErr w:type="spellStart"/>
      <w:r w:rsidRPr="004214DB">
        <w:rPr>
          <w:sz w:val="28"/>
          <w:szCs w:val="28"/>
        </w:rPr>
        <w:t>хвороб</w:t>
      </w:r>
      <w:proofErr w:type="spellEnd"/>
      <w:r w:rsidRPr="004214DB">
        <w:rPr>
          <w:sz w:val="28"/>
          <w:szCs w:val="28"/>
        </w:rPr>
        <w:t xml:space="preserve"> або фізичних недоліків.</w:t>
      </w:r>
    </w:p>
    <w:p w14:paraId="632BF311"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Зрілість соціальна </w:t>
      </w:r>
      <w:r w:rsidRPr="004214DB">
        <w:rPr>
          <w:sz w:val="28"/>
          <w:szCs w:val="28"/>
        </w:rPr>
        <w:t xml:space="preserve">— об'єктивно необхідний етап розвитку особистості, що характеризується самостійним соціальним станом людини. Знаходить своє конкретне вираження в реалізації людиною громадянських прав і обов'язків, засвоєнні етичних норм і цінностей класу, соціальної групи, прошаку, суспільства в цілому, традицій і духовного багатства суспільства. </w:t>
      </w:r>
      <w:r w:rsidRPr="004214DB">
        <w:rPr>
          <w:i/>
          <w:iCs/>
          <w:sz w:val="28"/>
          <w:szCs w:val="28"/>
        </w:rPr>
        <w:t xml:space="preserve">3.с. </w:t>
      </w:r>
      <w:r w:rsidRPr="004214DB">
        <w:rPr>
          <w:sz w:val="28"/>
          <w:szCs w:val="28"/>
        </w:rPr>
        <w:t xml:space="preserve">не одноразовий акт, вона наступає в процесі соціального становлення особистості. Ступінь 3. </w:t>
      </w:r>
      <w:r w:rsidRPr="004214DB">
        <w:rPr>
          <w:i/>
          <w:iCs/>
          <w:sz w:val="28"/>
          <w:szCs w:val="28"/>
        </w:rPr>
        <w:t xml:space="preserve">с. </w:t>
      </w:r>
      <w:r w:rsidRPr="004214DB">
        <w:rPr>
          <w:sz w:val="28"/>
          <w:szCs w:val="28"/>
        </w:rPr>
        <w:t>людини, прошаку, групи або сприяє, або перешкоджає вирішенню суспільних, соціальних проблем, зокрема реалізації можливостей їх соціальної захищеності, соціальної роботи з ними.</w:t>
      </w:r>
    </w:p>
    <w:p w14:paraId="2818CFC9" w14:textId="77777777" w:rsidR="00DB35F7" w:rsidRPr="004214DB" w:rsidRDefault="00DB35F7" w:rsidP="004214DB">
      <w:pPr>
        <w:shd w:val="clear" w:color="auto" w:fill="FFFFFF"/>
        <w:ind w:firstLine="567"/>
        <w:jc w:val="both"/>
        <w:rPr>
          <w:sz w:val="28"/>
          <w:szCs w:val="28"/>
        </w:rPr>
      </w:pPr>
      <w:r w:rsidRPr="004214DB">
        <w:rPr>
          <w:b/>
          <w:bCs/>
          <w:sz w:val="28"/>
          <w:szCs w:val="28"/>
        </w:rPr>
        <w:t>Ієрархія соціальна</w:t>
      </w:r>
      <w:r w:rsidRPr="004214DB">
        <w:rPr>
          <w:sz w:val="28"/>
          <w:szCs w:val="28"/>
        </w:rPr>
        <w:t xml:space="preserve"> [</w:t>
      </w:r>
      <w:proofErr w:type="spellStart"/>
      <w:r w:rsidRPr="004214DB">
        <w:rPr>
          <w:sz w:val="28"/>
          <w:szCs w:val="28"/>
        </w:rPr>
        <w:t>грец</w:t>
      </w:r>
      <w:proofErr w:type="spellEnd"/>
      <w:r w:rsidRPr="004214DB">
        <w:rPr>
          <w:sz w:val="28"/>
          <w:szCs w:val="28"/>
        </w:rPr>
        <w:t xml:space="preserve">. </w:t>
      </w:r>
      <w:proofErr w:type="spellStart"/>
      <w:r w:rsidRPr="004214DB">
        <w:rPr>
          <w:sz w:val="28"/>
          <w:szCs w:val="28"/>
        </w:rPr>
        <w:t>hierarchia</w:t>
      </w:r>
      <w:proofErr w:type="spellEnd"/>
      <w:r w:rsidRPr="004214DB">
        <w:rPr>
          <w:sz w:val="28"/>
          <w:szCs w:val="28"/>
        </w:rPr>
        <w:t xml:space="preserve"> — священна влада] — універсальна форма побудови будь-яких соціальних систем на основі супідрядності при контролі верхніми рівнями системи нижчих. Основна функція </w:t>
      </w:r>
      <w:r w:rsidRPr="004214DB">
        <w:rPr>
          <w:i/>
          <w:iCs/>
          <w:sz w:val="28"/>
          <w:szCs w:val="28"/>
        </w:rPr>
        <w:t xml:space="preserve">І. с. </w:t>
      </w:r>
      <w:r w:rsidRPr="004214DB">
        <w:rPr>
          <w:sz w:val="28"/>
          <w:szCs w:val="28"/>
        </w:rPr>
        <w:t>— забезпечення централізації управління.</w:t>
      </w:r>
    </w:p>
    <w:p w14:paraId="5AE8081E" w14:textId="77777777" w:rsidR="00DB35F7" w:rsidRPr="004214DB" w:rsidRDefault="00DB35F7" w:rsidP="004214DB">
      <w:pPr>
        <w:shd w:val="clear" w:color="auto" w:fill="FFFFFF"/>
        <w:ind w:firstLine="567"/>
        <w:jc w:val="both"/>
        <w:rPr>
          <w:iCs/>
          <w:sz w:val="28"/>
          <w:szCs w:val="28"/>
        </w:rPr>
      </w:pPr>
      <w:r w:rsidRPr="004214DB">
        <w:rPr>
          <w:b/>
          <w:bCs/>
          <w:sz w:val="28"/>
          <w:szCs w:val="28"/>
        </w:rPr>
        <w:t xml:space="preserve">Ідентифікація </w:t>
      </w:r>
      <w:r w:rsidRPr="004214DB">
        <w:rPr>
          <w:sz w:val="28"/>
          <w:szCs w:val="28"/>
        </w:rPr>
        <w:t xml:space="preserve">— </w:t>
      </w:r>
      <w:r w:rsidRPr="004214DB">
        <w:rPr>
          <w:iCs/>
          <w:sz w:val="28"/>
          <w:szCs w:val="28"/>
        </w:rPr>
        <w:t xml:space="preserve">по Фрейду — механізм психологічного захисту, </w:t>
      </w:r>
      <w:proofErr w:type="spellStart"/>
      <w:r w:rsidRPr="004214DB">
        <w:rPr>
          <w:iCs/>
          <w:sz w:val="28"/>
          <w:szCs w:val="28"/>
        </w:rPr>
        <w:t>полягаючий</w:t>
      </w:r>
      <w:proofErr w:type="spellEnd"/>
      <w:r w:rsidRPr="004214DB">
        <w:rPr>
          <w:iCs/>
          <w:sz w:val="28"/>
          <w:szCs w:val="28"/>
        </w:rPr>
        <w:t xml:space="preserve"> в ототожненні індивідом себе з іншою людиною або групою людей. Ідентифікація (лат. </w:t>
      </w:r>
      <w:proofErr w:type="spellStart"/>
      <w:r w:rsidRPr="004214DB">
        <w:rPr>
          <w:iCs/>
          <w:sz w:val="28"/>
          <w:szCs w:val="28"/>
        </w:rPr>
        <w:t>Identifico</w:t>
      </w:r>
      <w:proofErr w:type="spellEnd"/>
      <w:r w:rsidRPr="004214DB">
        <w:rPr>
          <w:iCs/>
          <w:sz w:val="28"/>
          <w:szCs w:val="28"/>
        </w:rPr>
        <w:t xml:space="preserve"> </w:t>
      </w:r>
      <w:r w:rsidRPr="004214DB">
        <w:rPr>
          <w:sz w:val="28"/>
          <w:szCs w:val="28"/>
        </w:rPr>
        <w:t xml:space="preserve">— </w:t>
      </w:r>
      <w:r w:rsidRPr="004214DB">
        <w:rPr>
          <w:iCs/>
          <w:sz w:val="28"/>
          <w:szCs w:val="28"/>
        </w:rPr>
        <w:t>ототожнюю) допомагає людині оволодівати різними видами діяльності, засвоювати норми поведінки і соціальні цінності.</w:t>
      </w:r>
    </w:p>
    <w:p w14:paraId="128C4649" w14:textId="77777777" w:rsidR="00DB35F7" w:rsidRPr="004214DB" w:rsidRDefault="00DB35F7" w:rsidP="004214DB">
      <w:pPr>
        <w:shd w:val="clear" w:color="auto" w:fill="FFFFFF"/>
        <w:ind w:firstLine="567"/>
        <w:jc w:val="both"/>
        <w:rPr>
          <w:iCs/>
          <w:sz w:val="28"/>
          <w:szCs w:val="28"/>
        </w:rPr>
      </w:pPr>
      <w:r w:rsidRPr="004214DB">
        <w:rPr>
          <w:b/>
          <w:bCs/>
          <w:sz w:val="28"/>
          <w:szCs w:val="28"/>
        </w:rPr>
        <w:t xml:space="preserve">Ідентифікація – </w:t>
      </w:r>
      <w:r w:rsidRPr="004214DB">
        <w:rPr>
          <w:bCs/>
          <w:sz w:val="28"/>
          <w:szCs w:val="28"/>
        </w:rPr>
        <w:t xml:space="preserve">спосіб сприйняття, коли у процесі спілкування людина намагається уподібнитись іншій ніби ставлячи себе на її місце і </w:t>
      </w:r>
      <w:proofErr w:type="spellStart"/>
      <w:r w:rsidRPr="004214DB">
        <w:rPr>
          <w:bCs/>
          <w:sz w:val="28"/>
          <w:szCs w:val="28"/>
        </w:rPr>
        <w:t>прагучи</w:t>
      </w:r>
      <w:proofErr w:type="spellEnd"/>
      <w:r w:rsidRPr="004214DB">
        <w:rPr>
          <w:bCs/>
          <w:sz w:val="28"/>
          <w:szCs w:val="28"/>
        </w:rPr>
        <w:t xml:space="preserve"> зрозуміти, як би вона вчинила в подібній ситуації.</w:t>
      </w:r>
    </w:p>
    <w:p w14:paraId="2A711AC3" w14:textId="77777777" w:rsidR="00DB35F7" w:rsidRPr="004214DB" w:rsidRDefault="00DB35F7" w:rsidP="004214DB">
      <w:pPr>
        <w:shd w:val="clear" w:color="auto" w:fill="FFFFFF"/>
        <w:ind w:firstLine="567"/>
        <w:jc w:val="both"/>
        <w:rPr>
          <w:sz w:val="28"/>
          <w:szCs w:val="28"/>
        </w:rPr>
      </w:pPr>
      <w:r w:rsidRPr="004214DB">
        <w:rPr>
          <w:b/>
          <w:sz w:val="28"/>
          <w:szCs w:val="28"/>
        </w:rPr>
        <w:t>Іммігранти</w:t>
      </w:r>
      <w:r w:rsidRPr="004214DB">
        <w:rPr>
          <w:sz w:val="28"/>
          <w:szCs w:val="28"/>
        </w:rPr>
        <w:t xml:space="preserve"> [від лат. </w:t>
      </w:r>
      <w:proofErr w:type="spellStart"/>
      <w:r w:rsidRPr="004214DB">
        <w:rPr>
          <w:sz w:val="28"/>
          <w:szCs w:val="28"/>
        </w:rPr>
        <w:t>immigrans</w:t>
      </w:r>
      <w:proofErr w:type="spellEnd"/>
      <w:r w:rsidRPr="004214DB">
        <w:rPr>
          <w:sz w:val="28"/>
          <w:szCs w:val="28"/>
        </w:rPr>
        <w:t xml:space="preserve"> — той, що виселяється] — громадяни однієї держави, які переселяються на постійне місце проживання або на довгий час на </w:t>
      </w:r>
      <w:r w:rsidRPr="004214DB">
        <w:rPr>
          <w:sz w:val="28"/>
          <w:szCs w:val="28"/>
        </w:rPr>
        <w:lastRenderedPageBreak/>
        <w:t>території іншої держави. Імміграція викликається головним чином причинами політичного і економічного характеру.</w:t>
      </w:r>
    </w:p>
    <w:p w14:paraId="501C862D"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Імміграція </w:t>
      </w:r>
      <w:r w:rsidRPr="004214DB">
        <w:rPr>
          <w:sz w:val="28"/>
          <w:szCs w:val="28"/>
        </w:rPr>
        <w:t>— в'їзд в країну для тимчасового або постійного мешкання громадян іншої держави (по політичних, релігійних та інших мотивах).</w:t>
      </w:r>
    </w:p>
    <w:p w14:paraId="7154564B"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Імпауермент</w:t>
      </w:r>
      <w:proofErr w:type="spellEnd"/>
      <w:r w:rsidRPr="004214DB">
        <w:rPr>
          <w:b/>
          <w:sz w:val="28"/>
          <w:szCs w:val="28"/>
        </w:rPr>
        <w:t xml:space="preserve"> </w:t>
      </w:r>
      <w:r w:rsidRPr="004214DB">
        <w:rPr>
          <w:sz w:val="28"/>
          <w:szCs w:val="28"/>
        </w:rPr>
        <w:t>– принцип активізації клієнта, надання йому влади, підвищення відповідальності, зменшення його залежності.</w:t>
      </w:r>
    </w:p>
    <w:p w14:paraId="4B7F754E" w14:textId="77777777" w:rsidR="00DB35F7" w:rsidRPr="004214DB" w:rsidRDefault="00DB35F7" w:rsidP="004214DB">
      <w:pPr>
        <w:shd w:val="clear" w:color="auto" w:fill="FFFFFF"/>
        <w:ind w:firstLine="567"/>
        <w:jc w:val="both"/>
        <w:rPr>
          <w:sz w:val="28"/>
          <w:szCs w:val="28"/>
        </w:rPr>
      </w:pPr>
      <w:r w:rsidRPr="004214DB">
        <w:rPr>
          <w:b/>
          <w:sz w:val="28"/>
          <w:szCs w:val="28"/>
        </w:rPr>
        <w:t xml:space="preserve">Імператив </w:t>
      </w:r>
      <w:r w:rsidRPr="004214DB">
        <w:rPr>
          <w:sz w:val="28"/>
          <w:szCs w:val="28"/>
        </w:rPr>
        <w:t>– певне ствердження, формулювання, або формула, що висловлює вимогу, веління.</w:t>
      </w:r>
    </w:p>
    <w:p w14:paraId="73C40720" w14:textId="77777777" w:rsidR="00DB35F7" w:rsidRPr="004214DB" w:rsidRDefault="00DB35F7" w:rsidP="004214DB">
      <w:pPr>
        <w:shd w:val="clear" w:color="auto" w:fill="FFFFFF"/>
        <w:ind w:firstLine="567"/>
        <w:jc w:val="both"/>
        <w:rPr>
          <w:sz w:val="28"/>
          <w:szCs w:val="28"/>
        </w:rPr>
      </w:pPr>
      <w:r w:rsidRPr="004214DB">
        <w:rPr>
          <w:b/>
          <w:sz w:val="28"/>
          <w:szCs w:val="28"/>
        </w:rPr>
        <w:t xml:space="preserve">Імпліцитний </w:t>
      </w:r>
      <w:r w:rsidRPr="004214DB">
        <w:rPr>
          <w:sz w:val="28"/>
          <w:szCs w:val="28"/>
        </w:rPr>
        <w:t>– неявний, прихований, той, що виявляється лише опосередковано, через зв</w:t>
      </w:r>
      <w:r w:rsidRPr="004214DB">
        <w:rPr>
          <w:sz w:val="28"/>
          <w:szCs w:val="28"/>
          <w:lang w:val="ru-RU"/>
        </w:rPr>
        <w:t>'</w:t>
      </w:r>
      <w:proofErr w:type="spellStart"/>
      <w:r w:rsidRPr="004214DB">
        <w:rPr>
          <w:sz w:val="28"/>
          <w:szCs w:val="28"/>
        </w:rPr>
        <w:t>язки</w:t>
      </w:r>
      <w:proofErr w:type="spellEnd"/>
      <w:r w:rsidRPr="004214DB">
        <w:rPr>
          <w:sz w:val="28"/>
          <w:szCs w:val="28"/>
        </w:rPr>
        <w:t xml:space="preserve"> з іншими об</w:t>
      </w:r>
      <w:r w:rsidRPr="004214DB">
        <w:rPr>
          <w:sz w:val="28"/>
          <w:szCs w:val="28"/>
          <w:lang w:val="ru-RU"/>
        </w:rPr>
        <w:t>'</w:t>
      </w:r>
      <w:proofErr w:type="spellStart"/>
      <w:r w:rsidRPr="004214DB">
        <w:rPr>
          <w:sz w:val="28"/>
          <w:szCs w:val="28"/>
        </w:rPr>
        <w:t>єктами</w:t>
      </w:r>
      <w:proofErr w:type="spellEnd"/>
      <w:r w:rsidRPr="004214DB">
        <w:rPr>
          <w:sz w:val="28"/>
          <w:szCs w:val="28"/>
        </w:rPr>
        <w:t>.</w:t>
      </w:r>
    </w:p>
    <w:p w14:paraId="42525601" w14:textId="77777777" w:rsidR="00DB35F7" w:rsidRPr="004214DB" w:rsidRDefault="0024635B" w:rsidP="004214DB">
      <w:pPr>
        <w:shd w:val="clear" w:color="auto" w:fill="FFFFFF"/>
        <w:ind w:firstLine="567"/>
        <w:jc w:val="both"/>
        <w:rPr>
          <w:sz w:val="28"/>
          <w:szCs w:val="28"/>
        </w:rPr>
      </w:pPr>
      <w:r w:rsidRPr="004214DB">
        <w:rPr>
          <w:b/>
          <w:sz w:val="28"/>
          <w:szCs w:val="28"/>
        </w:rPr>
        <w:t>Інновація</w:t>
      </w:r>
      <w:r w:rsidR="00DB35F7" w:rsidRPr="004214DB">
        <w:rPr>
          <w:b/>
          <w:sz w:val="28"/>
          <w:szCs w:val="28"/>
        </w:rPr>
        <w:t xml:space="preserve"> </w:t>
      </w:r>
      <w:r w:rsidR="00DB35F7" w:rsidRPr="004214DB">
        <w:rPr>
          <w:sz w:val="28"/>
          <w:szCs w:val="28"/>
        </w:rPr>
        <w:t>– створення, розповсюдження та застосування нового засобу, що задовольняє потреби людини і суспільства, який викликає разом з тим соціальні та інші зміни.</w:t>
      </w:r>
    </w:p>
    <w:p w14:paraId="6BBA361C" w14:textId="77777777" w:rsidR="00DB35F7" w:rsidRPr="004214DB" w:rsidRDefault="00DB35F7" w:rsidP="004214DB">
      <w:pPr>
        <w:shd w:val="clear" w:color="auto" w:fill="FFFFFF"/>
        <w:ind w:firstLine="567"/>
        <w:jc w:val="both"/>
        <w:rPr>
          <w:sz w:val="28"/>
          <w:szCs w:val="28"/>
        </w:rPr>
      </w:pPr>
      <w:r w:rsidRPr="004214DB">
        <w:rPr>
          <w:b/>
          <w:sz w:val="28"/>
          <w:szCs w:val="28"/>
        </w:rPr>
        <w:t xml:space="preserve">Інтеграція </w:t>
      </w:r>
      <w:r w:rsidRPr="004214DB">
        <w:rPr>
          <w:sz w:val="28"/>
          <w:szCs w:val="28"/>
        </w:rPr>
        <w:t>– об</w:t>
      </w:r>
      <w:r w:rsidRPr="004214DB">
        <w:rPr>
          <w:sz w:val="28"/>
          <w:szCs w:val="28"/>
          <w:lang w:val="ru-RU"/>
        </w:rPr>
        <w:t>'</w:t>
      </w:r>
      <w:r w:rsidRPr="004214DB">
        <w:rPr>
          <w:sz w:val="28"/>
          <w:szCs w:val="28"/>
        </w:rPr>
        <w:t xml:space="preserve">єднання в ціле раніше ізольованих частин. </w:t>
      </w:r>
      <w:r w:rsidRPr="004214DB">
        <w:rPr>
          <w:i/>
          <w:sz w:val="28"/>
          <w:szCs w:val="28"/>
        </w:rPr>
        <w:t>І.</w:t>
      </w:r>
      <w:r w:rsidRPr="004214DB">
        <w:rPr>
          <w:sz w:val="28"/>
          <w:szCs w:val="28"/>
        </w:rPr>
        <w:t xml:space="preserve"> соціальна – об</w:t>
      </w:r>
      <w:r w:rsidRPr="004214DB">
        <w:rPr>
          <w:sz w:val="28"/>
          <w:szCs w:val="28"/>
          <w:lang w:val="ru-RU"/>
        </w:rPr>
        <w:t>'</w:t>
      </w:r>
      <w:proofErr w:type="spellStart"/>
      <w:r w:rsidRPr="004214DB">
        <w:rPr>
          <w:sz w:val="28"/>
          <w:szCs w:val="28"/>
        </w:rPr>
        <w:t>днання</w:t>
      </w:r>
      <w:proofErr w:type="spellEnd"/>
      <w:r w:rsidRPr="004214DB">
        <w:rPr>
          <w:sz w:val="28"/>
          <w:szCs w:val="28"/>
        </w:rPr>
        <w:t xml:space="preserve"> різних соціальних груп, уніфікація різних моральних норм і цінностей.</w:t>
      </w:r>
    </w:p>
    <w:p w14:paraId="61BAB087" w14:textId="77777777" w:rsidR="00DB35F7" w:rsidRPr="004214DB" w:rsidRDefault="00DB35F7" w:rsidP="004214DB">
      <w:pPr>
        <w:shd w:val="clear" w:color="auto" w:fill="FFFFFF"/>
        <w:ind w:firstLine="567"/>
        <w:jc w:val="both"/>
        <w:rPr>
          <w:sz w:val="28"/>
          <w:szCs w:val="28"/>
        </w:rPr>
      </w:pPr>
      <w:r w:rsidRPr="004214DB">
        <w:rPr>
          <w:b/>
          <w:sz w:val="28"/>
          <w:szCs w:val="28"/>
        </w:rPr>
        <w:t xml:space="preserve">Інтегральний </w:t>
      </w:r>
      <w:r w:rsidRPr="004214DB">
        <w:rPr>
          <w:sz w:val="28"/>
          <w:szCs w:val="28"/>
        </w:rPr>
        <w:t>– пов'язаний з інтеграцією.</w:t>
      </w:r>
    </w:p>
    <w:p w14:paraId="52131BA9"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Інтеракція</w:t>
      </w:r>
      <w:proofErr w:type="spellEnd"/>
      <w:r w:rsidRPr="004214DB">
        <w:rPr>
          <w:b/>
          <w:sz w:val="28"/>
          <w:szCs w:val="28"/>
        </w:rPr>
        <w:t xml:space="preserve"> </w:t>
      </w:r>
      <w:r w:rsidRPr="004214DB">
        <w:rPr>
          <w:sz w:val="28"/>
          <w:szCs w:val="28"/>
        </w:rPr>
        <w:t>– взаємодія.</w:t>
      </w:r>
    </w:p>
    <w:p w14:paraId="4218FC75"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Інтеракціонізм</w:t>
      </w:r>
      <w:proofErr w:type="spellEnd"/>
      <w:r w:rsidRPr="004214DB">
        <w:rPr>
          <w:b/>
          <w:sz w:val="28"/>
          <w:szCs w:val="28"/>
        </w:rPr>
        <w:t xml:space="preserve"> </w:t>
      </w:r>
      <w:r w:rsidRPr="004214DB">
        <w:rPr>
          <w:sz w:val="28"/>
          <w:szCs w:val="28"/>
        </w:rPr>
        <w:t>– напрямок західної соціальної психології, що досліджує суспільні відносини в аспекті специфічних міжособистісних комунікацій, взаємодію між особистостями в аспекті соціалізації, рольової поведінки, в процесі якої реалізується здатність людини "приймати роль іншого", і на цій основі входити в референтну мікрогрупу.</w:t>
      </w:r>
    </w:p>
    <w:p w14:paraId="5399FB14" w14:textId="77777777" w:rsidR="00DB35F7" w:rsidRPr="004214DB" w:rsidRDefault="00DB35F7" w:rsidP="004214DB">
      <w:pPr>
        <w:shd w:val="clear" w:color="auto" w:fill="FFFFFF"/>
        <w:ind w:firstLine="567"/>
        <w:jc w:val="both"/>
        <w:rPr>
          <w:sz w:val="28"/>
          <w:szCs w:val="28"/>
        </w:rPr>
      </w:pPr>
      <w:r w:rsidRPr="004214DB">
        <w:rPr>
          <w:b/>
          <w:sz w:val="28"/>
          <w:szCs w:val="28"/>
        </w:rPr>
        <w:t>Інтерференція</w:t>
      </w:r>
      <w:r w:rsidRPr="004214DB">
        <w:rPr>
          <w:sz w:val="28"/>
          <w:szCs w:val="28"/>
        </w:rPr>
        <w:t xml:space="preserve"> – стримування одночасно протікаючи психічних процесів. І. психічних процесів обумовлена обмеженим об’ємом уважності; часто проявляється при погіршенні запам’ятовування нової інформації.</w:t>
      </w:r>
    </w:p>
    <w:p w14:paraId="554221A7"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Інтрапсихічний</w:t>
      </w:r>
      <w:proofErr w:type="spellEnd"/>
      <w:r w:rsidRPr="004214DB">
        <w:rPr>
          <w:b/>
          <w:sz w:val="28"/>
          <w:szCs w:val="28"/>
        </w:rPr>
        <w:t xml:space="preserve"> конфлікт </w:t>
      </w:r>
      <w:r w:rsidRPr="004214DB">
        <w:rPr>
          <w:sz w:val="28"/>
          <w:szCs w:val="28"/>
        </w:rPr>
        <w:t>– термін психоаналітичних шкіл, який означає емоційну напругу як наслідок конфлікту в несвідомому.</w:t>
      </w:r>
    </w:p>
    <w:p w14:paraId="6511F961" w14:textId="77777777" w:rsidR="00DB35F7" w:rsidRPr="004214DB" w:rsidRDefault="00DB35F7" w:rsidP="004214DB">
      <w:pPr>
        <w:shd w:val="clear" w:color="auto" w:fill="FFFFFF"/>
        <w:ind w:firstLine="567"/>
        <w:jc w:val="both"/>
        <w:rPr>
          <w:sz w:val="28"/>
          <w:szCs w:val="28"/>
        </w:rPr>
      </w:pPr>
      <w:r w:rsidRPr="004214DB">
        <w:rPr>
          <w:b/>
          <w:sz w:val="28"/>
          <w:szCs w:val="28"/>
        </w:rPr>
        <w:t xml:space="preserve">Інтервенція </w:t>
      </w:r>
      <w:r w:rsidRPr="004214DB">
        <w:rPr>
          <w:sz w:val="28"/>
          <w:szCs w:val="28"/>
        </w:rPr>
        <w:t>– насильницьке втручання.</w:t>
      </w:r>
    </w:p>
    <w:p w14:paraId="7D98E5C9" w14:textId="77777777" w:rsidR="00DB35F7" w:rsidRPr="004214DB" w:rsidRDefault="00DB35F7" w:rsidP="004214DB">
      <w:pPr>
        <w:shd w:val="clear" w:color="auto" w:fill="FFFFFF"/>
        <w:ind w:firstLine="567"/>
        <w:jc w:val="both"/>
        <w:rPr>
          <w:sz w:val="28"/>
          <w:szCs w:val="28"/>
        </w:rPr>
      </w:pPr>
      <w:proofErr w:type="spellStart"/>
      <w:r w:rsidRPr="004214DB">
        <w:rPr>
          <w:b/>
          <w:bCs/>
          <w:sz w:val="28"/>
          <w:szCs w:val="28"/>
        </w:rPr>
        <w:t>Інтеріорізація</w:t>
      </w:r>
      <w:proofErr w:type="spellEnd"/>
      <w:r w:rsidRPr="004214DB">
        <w:rPr>
          <w:b/>
          <w:bCs/>
          <w:sz w:val="28"/>
          <w:szCs w:val="28"/>
        </w:rPr>
        <w:t xml:space="preserve"> </w:t>
      </w:r>
      <w:r w:rsidRPr="004214DB">
        <w:rPr>
          <w:iCs/>
          <w:sz w:val="28"/>
          <w:szCs w:val="28"/>
        </w:rPr>
        <w:t xml:space="preserve">(лат. </w:t>
      </w:r>
      <w:proofErr w:type="spellStart"/>
      <w:r w:rsidRPr="004214DB">
        <w:rPr>
          <w:iCs/>
          <w:sz w:val="28"/>
          <w:szCs w:val="28"/>
        </w:rPr>
        <w:t>Interior</w:t>
      </w:r>
      <w:proofErr w:type="spellEnd"/>
      <w:r w:rsidRPr="004214DB">
        <w:rPr>
          <w:iCs/>
          <w:sz w:val="28"/>
          <w:szCs w:val="28"/>
        </w:rPr>
        <w:t xml:space="preserve"> </w:t>
      </w:r>
      <w:r w:rsidRPr="004214DB">
        <w:rPr>
          <w:sz w:val="28"/>
          <w:szCs w:val="28"/>
        </w:rPr>
        <w:t xml:space="preserve">— </w:t>
      </w:r>
      <w:r w:rsidRPr="004214DB">
        <w:rPr>
          <w:iCs/>
          <w:sz w:val="28"/>
          <w:szCs w:val="28"/>
        </w:rPr>
        <w:t>внутрішній) — процес перетворення зовнішніх дій і операцій у внутрішні розумові дії та операції.</w:t>
      </w:r>
    </w:p>
    <w:p w14:paraId="6DB4514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Інвалідність </w:t>
      </w:r>
      <w:r w:rsidRPr="004214DB">
        <w:rPr>
          <w:sz w:val="28"/>
          <w:szCs w:val="28"/>
        </w:rPr>
        <w:t>— стан людини, коли вона не може самостійно забезпечити (повністю або частково) потреби нормального особистого або соціального життя через недоліки (природжені або придбані) його фізичних або розумових здібностей.</w:t>
      </w:r>
    </w:p>
    <w:p w14:paraId="399EAAA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Інститут соціальний </w:t>
      </w:r>
      <w:r w:rsidRPr="004214DB">
        <w:rPr>
          <w:sz w:val="28"/>
          <w:szCs w:val="28"/>
        </w:rPr>
        <w:t>— стійкі історичні форми організації спільної діяльності людей, що склалися. Суспільство є системою соціальних інститутів, в якій знаходить своє вираження сукупність всіх існуючих в суспільстві відносин.</w:t>
      </w:r>
    </w:p>
    <w:p w14:paraId="1705490C"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Інтереси соціальні </w:t>
      </w:r>
      <w:r w:rsidRPr="004214DB">
        <w:rPr>
          <w:sz w:val="28"/>
          <w:szCs w:val="28"/>
        </w:rPr>
        <w:t>— вид інтересів, що формуються в соціальній і побутовій сферах, які визначають відношення особистості до соціуму, характер її суспільної активності.</w:t>
      </w:r>
    </w:p>
    <w:p w14:paraId="40D00150"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Інтерналізація</w:t>
      </w:r>
      <w:proofErr w:type="spellEnd"/>
      <w:r w:rsidRPr="004214DB">
        <w:rPr>
          <w:b/>
          <w:sz w:val="28"/>
          <w:szCs w:val="28"/>
        </w:rPr>
        <w:t xml:space="preserve"> </w:t>
      </w:r>
      <w:r w:rsidRPr="004214DB">
        <w:rPr>
          <w:sz w:val="28"/>
          <w:szCs w:val="28"/>
        </w:rPr>
        <w:t>– стан людини, коли одноманітність стала настільки сталою частиною Я людини, що зберігається навіть після припинення її членства в групі.</w:t>
      </w:r>
    </w:p>
    <w:p w14:paraId="06CF3D7F" w14:textId="77777777" w:rsidR="00DB35F7" w:rsidRPr="004214DB" w:rsidRDefault="00DB35F7" w:rsidP="004214DB">
      <w:pPr>
        <w:shd w:val="clear" w:color="auto" w:fill="FFFFFF"/>
        <w:ind w:firstLine="567"/>
        <w:jc w:val="both"/>
        <w:rPr>
          <w:sz w:val="28"/>
          <w:szCs w:val="28"/>
        </w:rPr>
      </w:pPr>
      <w:proofErr w:type="spellStart"/>
      <w:r w:rsidRPr="004214DB">
        <w:rPr>
          <w:b/>
          <w:bCs/>
          <w:sz w:val="28"/>
          <w:szCs w:val="28"/>
        </w:rPr>
        <w:t>Інтровертність</w:t>
      </w:r>
      <w:proofErr w:type="spellEnd"/>
      <w:r w:rsidRPr="004214DB">
        <w:rPr>
          <w:b/>
          <w:bCs/>
          <w:sz w:val="28"/>
          <w:szCs w:val="28"/>
        </w:rPr>
        <w:t xml:space="preserve"> </w:t>
      </w:r>
      <w:r w:rsidRPr="004214DB">
        <w:rPr>
          <w:sz w:val="28"/>
          <w:szCs w:val="28"/>
        </w:rPr>
        <w:t xml:space="preserve">— психологічна характеристика самозаглибленої особистості, чия розумова діяльність направлена головним чином на власний внутрішній світ переживань і </w:t>
      </w:r>
      <w:proofErr w:type="spellStart"/>
      <w:r w:rsidRPr="004214DB">
        <w:rPr>
          <w:sz w:val="28"/>
          <w:szCs w:val="28"/>
        </w:rPr>
        <w:t>відчуттів</w:t>
      </w:r>
      <w:proofErr w:type="spellEnd"/>
      <w:r w:rsidRPr="004214DB">
        <w:rPr>
          <w:sz w:val="28"/>
          <w:szCs w:val="28"/>
        </w:rPr>
        <w:t xml:space="preserve">. </w:t>
      </w:r>
      <w:r w:rsidRPr="004214DB">
        <w:rPr>
          <w:i/>
          <w:iCs/>
          <w:sz w:val="28"/>
          <w:szCs w:val="28"/>
        </w:rPr>
        <w:t xml:space="preserve">І. </w:t>
      </w:r>
      <w:r w:rsidRPr="004214DB">
        <w:rPr>
          <w:sz w:val="28"/>
          <w:szCs w:val="28"/>
        </w:rPr>
        <w:t xml:space="preserve">протилежна </w:t>
      </w:r>
      <w:proofErr w:type="spellStart"/>
      <w:r w:rsidRPr="004214DB">
        <w:rPr>
          <w:sz w:val="28"/>
          <w:szCs w:val="28"/>
        </w:rPr>
        <w:t>екстравертності</w:t>
      </w:r>
      <w:proofErr w:type="spellEnd"/>
      <w:r w:rsidRPr="004214DB">
        <w:rPr>
          <w:sz w:val="28"/>
          <w:szCs w:val="28"/>
        </w:rPr>
        <w:t>.</w:t>
      </w:r>
    </w:p>
    <w:p w14:paraId="5776E609" w14:textId="77777777" w:rsidR="00DB35F7" w:rsidRPr="004214DB" w:rsidRDefault="00DB35F7" w:rsidP="004214DB">
      <w:pPr>
        <w:shd w:val="clear" w:color="auto" w:fill="FFFFFF"/>
        <w:ind w:firstLine="567"/>
        <w:jc w:val="both"/>
        <w:rPr>
          <w:sz w:val="28"/>
          <w:szCs w:val="28"/>
        </w:rPr>
      </w:pPr>
      <w:r w:rsidRPr="004214DB">
        <w:rPr>
          <w:b/>
          <w:bCs/>
          <w:sz w:val="28"/>
          <w:szCs w:val="28"/>
        </w:rPr>
        <w:lastRenderedPageBreak/>
        <w:t xml:space="preserve">Інфантилізм соціальний </w:t>
      </w:r>
      <w:r w:rsidRPr="004214DB">
        <w:rPr>
          <w:sz w:val="28"/>
          <w:szCs w:val="28"/>
        </w:rPr>
        <w:t xml:space="preserve">— відставання соціального дорослішання молоді від біологічного. Свідчить про порушення механізму </w:t>
      </w:r>
      <w:proofErr w:type="spellStart"/>
      <w:r w:rsidRPr="004214DB">
        <w:rPr>
          <w:sz w:val="28"/>
          <w:szCs w:val="28"/>
        </w:rPr>
        <w:t>соціалізоваваного</w:t>
      </w:r>
      <w:proofErr w:type="spellEnd"/>
      <w:r w:rsidRPr="004214DB">
        <w:rPr>
          <w:sz w:val="28"/>
          <w:szCs w:val="28"/>
        </w:rPr>
        <w:t xml:space="preserve"> введення молодого покоління в життя дорослих, яке передбачає прийняття ним на себе нових обов'язків і зобов'язань. </w:t>
      </w:r>
      <w:proofErr w:type="spellStart"/>
      <w:r w:rsidRPr="004214DB">
        <w:rPr>
          <w:i/>
          <w:iCs/>
          <w:sz w:val="28"/>
          <w:szCs w:val="28"/>
        </w:rPr>
        <w:t>І.с</w:t>
      </w:r>
      <w:proofErr w:type="spellEnd"/>
      <w:r w:rsidRPr="004214DB">
        <w:rPr>
          <w:i/>
          <w:iCs/>
          <w:sz w:val="28"/>
          <w:szCs w:val="28"/>
        </w:rPr>
        <w:t xml:space="preserve">. </w:t>
      </w:r>
      <w:r w:rsidRPr="004214DB">
        <w:rPr>
          <w:sz w:val="28"/>
          <w:szCs w:val="28"/>
        </w:rPr>
        <w:t>полягає в небажанні певної частини молоді, що досягла віку, який дозволяє виконувати соціокультурні функції (що вважаються функціями дорослих), зробити якісний перехід і долучитися до трудової і суспільно-політичної діяльності, обзавестися сім'єю тощо. Утрудняє вирішення соціальних проблем, зокрема проблем соціальної роботи.</w:t>
      </w:r>
    </w:p>
    <w:p w14:paraId="0763CA41"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Інформатизація суспільства — </w:t>
      </w:r>
      <w:r w:rsidRPr="004214DB">
        <w:rPr>
          <w:sz w:val="28"/>
          <w:szCs w:val="28"/>
        </w:rPr>
        <w:t>сукупність процесів, що відбуваються у всіх сферах і підсистемах суспільства і пов'язаних з якісно новим рівнем (формами) виробництва, переробки і розповсюдження інформації.</w:t>
      </w:r>
    </w:p>
    <w:p w14:paraId="1A52D112"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Інформаційна перевантаженість </w:t>
      </w:r>
      <w:r w:rsidRPr="004214DB">
        <w:rPr>
          <w:sz w:val="28"/>
          <w:szCs w:val="28"/>
        </w:rPr>
        <w:t xml:space="preserve">— характерна для сучасного суспільства ситуація, при якій на індивідів обрушується потік часто суперечливих думок і фактів про світ. Виникає як наслідок глобалізації ЗМІ, в результаті якої люди піддаються масованому впливу з боку </w:t>
      </w:r>
      <w:proofErr w:type="spellStart"/>
      <w:r w:rsidRPr="004214DB">
        <w:rPr>
          <w:sz w:val="28"/>
          <w:szCs w:val="28"/>
        </w:rPr>
        <w:t>поступаючих</w:t>
      </w:r>
      <w:proofErr w:type="spellEnd"/>
      <w:r w:rsidRPr="004214DB">
        <w:rPr>
          <w:sz w:val="28"/>
          <w:szCs w:val="28"/>
        </w:rPr>
        <w:t xml:space="preserve"> з величезною швидкістю новин і їх інтерпретації.</w:t>
      </w:r>
    </w:p>
    <w:p w14:paraId="762B4E84"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Інформаційне суспільство </w:t>
      </w:r>
      <w:r w:rsidRPr="004214DB">
        <w:rPr>
          <w:sz w:val="28"/>
          <w:szCs w:val="28"/>
        </w:rPr>
        <w:t xml:space="preserve">— в західній соціології і футурології концепція, згідно якої основним чинником суспільного розвитку визнається створення і використання індустрії інформації (комп'ютери і мікроелектроніка, </w:t>
      </w:r>
      <w:proofErr w:type="spellStart"/>
      <w:r w:rsidRPr="004214DB">
        <w:rPr>
          <w:sz w:val="28"/>
          <w:szCs w:val="28"/>
        </w:rPr>
        <w:t>комунікаційно</w:t>
      </w:r>
      <w:proofErr w:type="spellEnd"/>
      <w:r w:rsidRPr="004214DB">
        <w:rPr>
          <w:sz w:val="28"/>
          <w:szCs w:val="28"/>
        </w:rPr>
        <w:t>-обчислювальні мережі, національні і міжнаціональні бази даних і т. д.); різновид теорії постіндустріального суспільства.</w:t>
      </w:r>
    </w:p>
    <w:p w14:paraId="767019E2"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Інформаційні технології </w:t>
      </w:r>
      <w:r w:rsidRPr="004214DB">
        <w:rPr>
          <w:sz w:val="28"/>
          <w:szCs w:val="28"/>
        </w:rPr>
        <w:t>— сукупність методів, виробничих процесів і програмно-технічних засобів інтегрованих з метою збору, обробки, зберігання, розповсюдження, відображення.</w:t>
      </w:r>
    </w:p>
    <w:p w14:paraId="459DDDB9"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Інформація соціальна </w:t>
      </w:r>
      <w:r w:rsidRPr="004214DB">
        <w:rPr>
          <w:sz w:val="28"/>
          <w:szCs w:val="28"/>
        </w:rPr>
        <w:t>— сукупність знань, відомостей, даних і повідомлень, які формуються і відтворюються в суспільстві для регулювання соціальної взаємодії, суспільних відносин.</w:t>
      </w:r>
    </w:p>
    <w:p w14:paraId="544FEE54"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Інфраструктура соціальна </w:t>
      </w:r>
      <w:r w:rsidRPr="004214DB">
        <w:rPr>
          <w:sz w:val="28"/>
          <w:szCs w:val="28"/>
        </w:rPr>
        <w:t>— комплекс установ, транспортних засобів, призначених для обслуговування споживачів; сукупність галузей економіки, обслуговуючих соціальну (невиробничу) сферу.</w:t>
      </w:r>
    </w:p>
    <w:p w14:paraId="1976EA7A" w14:textId="77777777" w:rsidR="00DB35F7" w:rsidRPr="004214DB" w:rsidRDefault="00DB35F7" w:rsidP="004214DB">
      <w:pPr>
        <w:shd w:val="clear" w:color="auto" w:fill="FFFFFF"/>
        <w:ind w:firstLine="567"/>
        <w:jc w:val="both"/>
        <w:rPr>
          <w:sz w:val="28"/>
          <w:szCs w:val="28"/>
        </w:rPr>
      </w:pPr>
      <w:r w:rsidRPr="004214DB">
        <w:rPr>
          <w:b/>
          <w:sz w:val="28"/>
          <w:szCs w:val="28"/>
        </w:rPr>
        <w:t xml:space="preserve">Категоричний імператив – </w:t>
      </w:r>
      <w:r w:rsidRPr="004214DB">
        <w:rPr>
          <w:sz w:val="28"/>
          <w:szCs w:val="28"/>
        </w:rPr>
        <w:t xml:space="preserve">є </w:t>
      </w:r>
      <w:r w:rsidRPr="004214DB">
        <w:rPr>
          <w:i/>
          <w:sz w:val="28"/>
          <w:szCs w:val="28"/>
        </w:rPr>
        <w:t>імперативом</w:t>
      </w:r>
      <w:r w:rsidRPr="004214DB">
        <w:rPr>
          <w:sz w:val="28"/>
          <w:szCs w:val="28"/>
        </w:rPr>
        <w:t xml:space="preserve"> моралі, загальним вираженням морального </w:t>
      </w:r>
      <w:proofErr w:type="spellStart"/>
      <w:r w:rsidRPr="004214DB">
        <w:rPr>
          <w:sz w:val="28"/>
          <w:szCs w:val="28"/>
        </w:rPr>
        <w:t>обов</w:t>
      </w:r>
      <w:proofErr w:type="spellEnd"/>
      <w:r w:rsidRPr="004214DB">
        <w:rPr>
          <w:sz w:val="28"/>
          <w:szCs w:val="28"/>
          <w:lang w:val="ru-RU"/>
        </w:rPr>
        <w:t>'</w:t>
      </w:r>
      <w:proofErr w:type="spellStart"/>
      <w:r w:rsidRPr="004214DB">
        <w:rPr>
          <w:sz w:val="28"/>
          <w:szCs w:val="28"/>
        </w:rPr>
        <w:t>язку</w:t>
      </w:r>
      <w:proofErr w:type="spellEnd"/>
      <w:r w:rsidRPr="004214DB">
        <w:rPr>
          <w:sz w:val="28"/>
          <w:szCs w:val="28"/>
        </w:rPr>
        <w:t xml:space="preserve"> як визначального.</w:t>
      </w:r>
    </w:p>
    <w:p w14:paraId="020E1B9F" w14:textId="77777777" w:rsidR="00DB35F7" w:rsidRPr="004214DB" w:rsidRDefault="00DB35F7" w:rsidP="004214DB">
      <w:pPr>
        <w:shd w:val="clear" w:color="auto" w:fill="FFFFFF"/>
        <w:tabs>
          <w:tab w:val="left" w:leader="underscore" w:pos="4397"/>
        </w:tabs>
        <w:ind w:firstLine="567"/>
        <w:jc w:val="both"/>
        <w:rPr>
          <w:sz w:val="28"/>
          <w:szCs w:val="28"/>
        </w:rPr>
      </w:pPr>
      <w:r w:rsidRPr="004214DB">
        <w:rPr>
          <w:b/>
          <w:bCs/>
          <w:sz w:val="28"/>
          <w:szCs w:val="28"/>
        </w:rPr>
        <w:t xml:space="preserve">Моральної поведінки принципи </w:t>
      </w:r>
      <w:r w:rsidRPr="004214DB">
        <w:rPr>
          <w:sz w:val="28"/>
          <w:szCs w:val="28"/>
        </w:rPr>
        <w:t xml:space="preserve">— один з основних способів регуляції поведінки людини в суспільстві. </w:t>
      </w:r>
      <w:r w:rsidRPr="004214DB">
        <w:rPr>
          <w:i/>
          <w:iCs/>
          <w:sz w:val="28"/>
          <w:szCs w:val="28"/>
        </w:rPr>
        <w:t xml:space="preserve">М. п. п.— </w:t>
      </w:r>
      <w:r w:rsidRPr="004214DB">
        <w:rPr>
          <w:sz w:val="28"/>
          <w:szCs w:val="28"/>
        </w:rPr>
        <w:t>це закони і правила поведінки людини, включаючи вчинки людей, засновані на моральних нормах, оцінках, традиціях, санкціях і зразках поведінки, які прийняті та існують в суспільстві.</w:t>
      </w:r>
    </w:p>
    <w:p w14:paraId="7246594F"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Навіювання (або </w:t>
      </w:r>
      <w:proofErr w:type="spellStart"/>
      <w:r w:rsidRPr="004214DB">
        <w:rPr>
          <w:b/>
          <w:bCs/>
          <w:sz w:val="28"/>
          <w:szCs w:val="28"/>
        </w:rPr>
        <w:t>суггестія</w:t>
      </w:r>
      <w:proofErr w:type="spellEnd"/>
      <w:r w:rsidRPr="004214DB">
        <w:rPr>
          <w:b/>
          <w:bCs/>
          <w:sz w:val="28"/>
          <w:szCs w:val="28"/>
        </w:rPr>
        <w:t>)</w:t>
      </w:r>
      <w:r w:rsidRPr="004214DB">
        <w:rPr>
          <w:sz w:val="28"/>
          <w:szCs w:val="28"/>
        </w:rPr>
        <w:t xml:space="preserve"> — процес впливу на психічну сферу людини, пов'язаний із зниженням свідомості і критичності при сприйнятті і реалізації змісту, що навіюється, з відсутністю цілеспрямованого активного його розуміння, розгорнутого логічного аналізу і оцінки у порівнянні з минулим досвідом і даним станом суб'єкта.</w:t>
      </w:r>
    </w:p>
    <w:p w14:paraId="0FDD0E89"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Насильство в сім'ї </w:t>
      </w:r>
      <w:r w:rsidRPr="004214DB">
        <w:rPr>
          <w:sz w:val="28"/>
          <w:szCs w:val="28"/>
        </w:rPr>
        <w:t xml:space="preserve">— застосування сили або різного роду загроз по відношенню до членів сім'ї. </w:t>
      </w:r>
      <w:r w:rsidRPr="004214DB">
        <w:rPr>
          <w:i/>
          <w:iCs/>
          <w:sz w:val="28"/>
          <w:szCs w:val="28"/>
        </w:rPr>
        <w:t xml:space="preserve">Н. у с. </w:t>
      </w:r>
      <w:r w:rsidRPr="004214DB">
        <w:rPr>
          <w:sz w:val="28"/>
          <w:szCs w:val="28"/>
        </w:rPr>
        <w:t xml:space="preserve">відображає її загальне неблагополуччя і порушення в </w:t>
      </w:r>
      <w:proofErr w:type="spellStart"/>
      <w:r w:rsidRPr="004214DB">
        <w:rPr>
          <w:sz w:val="28"/>
          <w:szCs w:val="28"/>
        </w:rPr>
        <w:t>ціннісно</w:t>
      </w:r>
      <w:proofErr w:type="spellEnd"/>
      <w:r w:rsidRPr="004214DB">
        <w:rPr>
          <w:sz w:val="28"/>
          <w:szCs w:val="28"/>
        </w:rPr>
        <w:t>-нормативній сфері утворюючих її індивідів.</w:t>
      </w:r>
    </w:p>
    <w:p w14:paraId="2E83584A" w14:textId="77777777" w:rsidR="00DB35F7" w:rsidRPr="004214DB" w:rsidRDefault="00DB35F7" w:rsidP="004214DB">
      <w:pPr>
        <w:shd w:val="clear" w:color="auto" w:fill="FFFFFF"/>
        <w:ind w:firstLine="567"/>
        <w:jc w:val="both"/>
        <w:rPr>
          <w:sz w:val="28"/>
          <w:szCs w:val="28"/>
        </w:rPr>
      </w:pPr>
      <w:r w:rsidRPr="004214DB">
        <w:rPr>
          <w:b/>
          <w:bCs/>
          <w:sz w:val="28"/>
          <w:szCs w:val="28"/>
        </w:rPr>
        <w:lastRenderedPageBreak/>
        <w:t>Невроз [</w:t>
      </w:r>
      <w:r w:rsidRPr="004214DB">
        <w:rPr>
          <w:sz w:val="28"/>
          <w:szCs w:val="28"/>
        </w:rPr>
        <w:t xml:space="preserve">від </w:t>
      </w:r>
      <w:proofErr w:type="spellStart"/>
      <w:r w:rsidRPr="004214DB">
        <w:rPr>
          <w:sz w:val="28"/>
          <w:szCs w:val="28"/>
        </w:rPr>
        <w:t>грец</w:t>
      </w:r>
      <w:proofErr w:type="spellEnd"/>
      <w:r w:rsidRPr="004214DB">
        <w:rPr>
          <w:sz w:val="28"/>
          <w:szCs w:val="28"/>
        </w:rPr>
        <w:t xml:space="preserve">. </w:t>
      </w:r>
      <w:proofErr w:type="spellStart"/>
      <w:r w:rsidRPr="004214DB">
        <w:rPr>
          <w:sz w:val="28"/>
          <w:szCs w:val="28"/>
        </w:rPr>
        <w:t>neuron</w:t>
      </w:r>
      <w:proofErr w:type="spellEnd"/>
      <w:r w:rsidRPr="004214DB">
        <w:rPr>
          <w:sz w:val="28"/>
          <w:szCs w:val="28"/>
        </w:rPr>
        <w:t xml:space="preserve"> — жила, нерв] — функціональне нервово-психічне захворювання, що виникає під впливом важких переживань, психічних перенапружень та ін.</w:t>
      </w:r>
    </w:p>
    <w:p w14:paraId="7FDEE366"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Неповнолітні </w:t>
      </w:r>
      <w:r w:rsidRPr="004214DB">
        <w:rPr>
          <w:sz w:val="28"/>
          <w:szCs w:val="28"/>
        </w:rPr>
        <w:t xml:space="preserve">— особи, що не досягли віку, з яким закон пов'язує настання дієздатності. В сучасному праві </w:t>
      </w:r>
      <w:r w:rsidRPr="004214DB">
        <w:rPr>
          <w:i/>
          <w:iCs/>
          <w:sz w:val="28"/>
          <w:szCs w:val="28"/>
        </w:rPr>
        <w:t xml:space="preserve">Н. </w:t>
      </w:r>
      <w:r w:rsidRPr="004214DB">
        <w:rPr>
          <w:sz w:val="28"/>
          <w:szCs w:val="28"/>
        </w:rPr>
        <w:t>— особи, що не досягли 16 років.</w:t>
      </w:r>
    </w:p>
    <w:p w14:paraId="24C6BC10"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Непрацездатність </w:t>
      </w:r>
      <w:r w:rsidRPr="004214DB">
        <w:rPr>
          <w:sz w:val="28"/>
          <w:szCs w:val="28"/>
        </w:rPr>
        <w:t>— певний стан здоров'я, викликаний захворюванням або каліцтвом, при якому працівник не має можливості виконувати свої трудові функції або не здатний до трудової діяльності.</w:t>
      </w:r>
    </w:p>
    <w:p w14:paraId="77297CF6" w14:textId="77777777" w:rsidR="00DB35F7" w:rsidRPr="004214DB" w:rsidRDefault="00DB35F7" w:rsidP="004214DB">
      <w:pPr>
        <w:shd w:val="clear" w:color="auto" w:fill="FFFFFF"/>
        <w:ind w:firstLine="567"/>
        <w:jc w:val="both"/>
        <w:rPr>
          <w:sz w:val="28"/>
          <w:szCs w:val="28"/>
        </w:rPr>
      </w:pPr>
      <w:proofErr w:type="spellStart"/>
      <w:r w:rsidRPr="004214DB">
        <w:rPr>
          <w:b/>
          <w:bCs/>
          <w:sz w:val="28"/>
          <w:szCs w:val="28"/>
        </w:rPr>
        <w:t>Нонкомформізм</w:t>
      </w:r>
      <w:proofErr w:type="spellEnd"/>
      <w:r w:rsidRPr="004214DB">
        <w:rPr>
          <w:b/>
          <w:bCs/>
          <w:sz w:val="28"/>
          <w:szCs w:val="28"/>
        </w:rPr>
        <w:t xml:space="preserve"> </w:t>
      </w:r>
      <w:r w:rsidRPr="004214DB">
        <w:rPr>
          <w:sz w:val="28"/>
          <w:szCs w:val="28"/>
        </w:rPr>
        <w:t>— 1) прагнення щоб не стало суперечити думці більшості і поступати протилежним способом; бунтарство; 2) неприйняття існуючого порядку, пануючих загальноприйнятих думок, критичне відношення до офіційної ідеології і суспільно-політичного ладу.</w:t>
      </w:r>
    </w:p>
    <w:p w14:paraId="0DABF0B1" w14:textId="77777777" w:rsidR="00DB35F7" w:rsidRPr="004214DB" w:rsidRDefault="00DB35F7" w:rsidP="004214DB">
      <w:pPr>
        <w:shd w:val="clear" w:color="auto" w:fill="FFFFFF"/>
        <w:ind w:firstLine="567"/>
        <w:jc w:val="both"/>
        <w:rPr>
          <w:sz w:val="28"/>
          <w:szCs w:val="28"/>
        </w:rPr>
      </w:pPr>
      <w:r w:rsidRPr="004214DB">
        <w:rPr>
          <w:b/>
          <w:sz w:val="28"/>
          <w:szCs w:val="28"/>
        </w:rPr>
        <w:t xml:space="preserve">Номінативний </w:t>
      </w:r>
      <w:r w:rsidRPr="004214DB">
        <w:rPr>
          <w:sz w:val="28"/>
          <w:szCs w:val="28"/>
        </w:rPr>
        <w:t>– той, що служить для назви, зазначення предметів, явищ, властивостей, дій.</w:t>
      </w:r>
    </w:p>
    <w:p w14:paraId="183D6B94"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Норми соціальні </w:t>
      </w:r>
      <w:r w:rsidRPr="004214DB">
        <w:rPr>
          <w:sz w:val="28"/>
          <w:szCs w:val="28"/>
        </w:rPr>
        <w:t>— засоби соціальної регуляції поведінки індивіда і груп, засновані на прийнятих в суспільстві уявленнях про належне або недозволене.</w:t>
      </w:r>
    </w:p>
    <w:p w14:paraId="0754C5DD" w14:textId="77777777" w:rsidR="00DB35F7" w:rsidRPr="004214DB" w:rsidRDefault="00DB35F7" w:rsidP="004214DB">
      <w:pPr>
        <w:shd w:val="clear" w:color="auto" w:fill="FFFFFF"/>
        <w:ind w:firstLine="567"/>
        <w:jc w:val="both"/>
        <w:rPr>
          <w:sz w:val="28"/>
          <w:szCs w:val="28"/>
        </w:rPr>
      </w:pPr>
      <w:r w:rsidRPr="004214DB">
        <w:rPr>
          <w:b/>
          <w:sz w:val="28"/>
          <w:szCs w:val="28"/>
        </w:rPr>
        <w:t xml:space="preserve">Онтогенез </w:t>
      </w:r>
      <w:r w:rsidRPr="004214DB">
        <w:rPr>
          <w:sz w:val="28"/>
          <w:szCs w:val="28"/>
        </w:rPr>
        <w:t>– індивідуальний розвиток будь-якого організму з моменту зародження до смерті.</w:t>
      </w:r>
    </w:p>
    <w:p w14:paraId="5A37727F"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Опікун </w:t>
      </w:r>
      <w:r w:rsidRPr="004214DB">
        <w:rPr>
          <w:sz w:val="28"/>
          <w:szCs w:val="28"/>
        </w:rPr>
        <w:t xml:space="preserve">— особа, якій довірена опіка, законний представник свого підопічного, який чинить від його імені побутові операції. </w:t>
      </w:r>
      <w:r w:rsidRPr="004214DB">
        <w:rPr>
          <w:i/>
          <w:iCs/>
          <w:sz w:val="28"/>
          <w:szCs w:val="28"/>
        </w:rPr>
        <w:t xml:space="preserve">О. </w:t>
      </w:r>
      <w:r w:rsidRPr="004214DB">
        <w:rPr>
          <w:sz w:val="28"/>
          <w:szCs w:val="28"/>
        </w:rPr>
        <w:t>може бути тільки громадянин, що досягла 18 років і добровільно узяла на себе функції опіки.</w:t>
      </w:r>
    </w:p>
    <w:p w14:paraId="1C30495B"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Оптимізм </w:t>
      </w:r>
      <w:r w:rsidRPr="004214DB">
        <w:rPr>
          <w:sz w:val="28"/>
          <w:szCs w:val="28"/>
        </w:rPr>
        <w:t xml:space="preserve">— світовідчування, пройняте життєрадісністю, бадьорістю, вірою в успіх, упевненістю в майбутньому; схильність бачити у всьому хороші, світлі сторони. Протилежність О. </w:t>
      </w:r>
      <w:r w:rsidRPr="004214DB">
        <w:rPr>
          <w:i/>
          <w:iCs/>
          <w:sz w:val="28"/>
          <w:szCs w:val="28"/>
        </w:rPr>
        <w:t xml:space="preserve">— </w:t>
      </w:r>
      <w:r w:rsidRPr="004214DB">
        <w:rPr>
          <w:sz w:val="28"/>
          <w:szCs w:val="28"/>
        </w:rPr>
        <w:t>песимізм.</w:t>
      </w:r>
    </w:p>
    <w:p w14:paraId="037AEC06"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Організаційний інструментарій соціальної роботи </w:t>
      </w:r>
      <w:r w:rsidRPr="004214DB">
        <w:rPr>
          <w:sz w:val="28"/>
          <w:szCs w:val="28"/>
        </w:rPr>
        <w:t xml:space="preserve">— набір засобів, що знаходяться у розпорядженні соціальних працівників в тих країнах, де служби соціальної роботи вже існують: 1) система грошової допомоги, </w:t>
      </w:r>
      <w:proofErr w:type="spellStart"/>
      <w:r w:rsidRPr="004214DB">
        <w:rPr>
          <w:sz w:val="28"/>
          <w:szCs w:val="28"/>
        </w:rPr>
        <w:t>включаюча</w:t>
      </w:r>
      <w:proofErr w:type="spellEnd"/>
      <w:r w:rsidRPr="004214DB">
        <w:rPr>
          <w:sz w:val="28"/>
          <w:szCs w:val="28"/>
        </w:rPr>
        <w:t xml:space="preserve"> постійну, тимчасову, одноразову і цільову допомогу непрацездатним людям; 2) система натуральної допомоги; 3) система допомоги у вигляді послуг, зокрема медичних; 4) організація соціальних закладів; 5) психологічні консультації і тренінг; 6) курси навчання і перекваліфікації.</w:t>
      </w:r>
    </w:p>
    <w:p w14:paraId="1DBD4BFE"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Освіта </w:t>
      </w:r>
      <w:r w:rsidRPr="004214DB">
        <w:rPr>
          <w:sz w:val="28"/>
          <w:szCs w:val="28"/>
        </w:rPr>
        <w:t xml:space="preserve">— система знань, умінь і навичок, придбаних індивідом самостійно або в процесі навчання в спеціальних учбових закладах. Залежно від об'єму і характеру знань розрізняють початкову, основну, середню, вищу </w:t>
      </w:r>
      <w:r w:rsidRPr="004214DB">
        <w:rPr>
          <w:i/>
          <w:iCs/>
          <w:sz w:val="28"/>
          <w:szCs w:val="28"/>
        </w:rPr>
        <w:t xml:space="preserve">О., </w:t>
      </w:r>
      <w:r w:rsidRPr="004214DB">
        <w:rPr>
          <w:sz w:val="28"/>
          <w:szCs w:val="28"/>
        </w:rPr>
        <w:t xml:space="preserve">загальну і спеціальну; за змістом — технічну, гуманітарну, природничу, соціальну. </w:t>
      </w:r>
      <w:r w:rsidRPr="004214DB">
        <w:rPr>
          <w:i/>
          <w:iCs/>
          <w:sz w:val="28"/>
          <w:szCs w:val="28"/>
        </w:rPr>
        <w:t xml:space="preserve">О. </w:t>
      </w:r>
      <w:r w:rsidRPr="004214DB">
        <w:rPr>
          <w:sz w:val="28"/>
          <w:szCs w:val="28"/>
        </w:rPr>
        <w:t>соціальна — один з напрямів професійної освіти, де готуються кадри соціальних працівників.</w:t>
      </w:r>
    </w:p>
    <w:p w14:paraId="02191064"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Основні підходи в соціальній роботі </w:t>
      </w:r>
      <w:r w:rsidRPr="004214DB">
        <w:rPr>
          <w:sz w:val="28"/>
          <w:szCs w:val="28"/>
        </w:rPr>
        <w:t>— 1. Індивідуальна психотерапія, центральним моментом якої є здатність у кожному конкретному випадку зробити оцінку, поставити соціальний діагноз і узяти його за основу при виборі методу допомоги.</w:t>
      </w:r>
    </w:p>
    <w:p w14:paraId="169679E3" w14:textId="77777777" w:rsidR="00DB35F7" w:rsidRPr="004214DB" w:rsidRDefault="00DB35F7" w:rsidP="004214DB">
      <w:pPr>
        <w:widowControl w:val="0"/>
        <w:numPr>
          <w:ilvl w:val="0"/>
          <w:numId w:val="27"/>
        </w:numPr>
        <w:shd w:val="clear" w:color="auto" w:fill="FFFFFF"/>
        <w:tabs>
          <w:tab w:val="left" w:pos="715"/>
        </w:tabs>
        <w:autoSpaceDE w:val="0"/>
        <w:autoSpaceDN w:val="0"/>
        <w:adjustRightInd w:val="0"/>
        <w:ind w:firstLine="567"/>
        <w:jc w:val="both"/>
        <w:rPr>
          <w:sz w:val="28"/>
          <w:szCs w:val="28"/>
        </w:rPr>
      </w:pPr>
      <w:r w:rsidRPr="004214DB">
        <w:rPr>
          <w:sz w:val="28"/>
          <w:szCs w:val="28"/>
        </w:rPr>
        <w:t xml:space="preserve">Діагностичний </w:t>
      </w:r>
      <w:r w:rsidRPr="004214DB">
        <w:rPr>
          <w:i/>
          <w:iCs/>
          <w:sz w:val="28"/>
          <w:szCs w:val="28"/>
        </w:rPr>
        <w:t xml:space="preserve">п. </w:t>
      </w:r>
      <w:r w:rsidRPr="004214DB">
        <w:rPr>
          <w:sz w:val="28"/>
          <w:szCs w:val="28"/>
        </w:rPr>
        <w:t>Для нього характерний акцент на встановленні точного діагнозу і подальшому лікуванні.</w:t>
      </w:r>
    </w:p>
    <w:p w14:paraId="25CEBDBB" w14:textId="77777777" w:rsidR="00DB35F7" w:rsidRPr="004214DB" w:rsidRDefault="00DB35F7" w:rsidP="004214DB">
      <w:pPr>
        <w:widowControl w:val="0"/>
        <w:numPr>
          <w:ilvl w:val="0"/>
          <w:numId w:val="27"/>
        </w:numPr>
        <w:shd w:val="clear" w:color="auto" w:fill="FFFFFF"/>
        <w:tabs>
          <w:tab w:val="left" w:pos="715"/>
        </w:tabs>
        <w:autoSpaceDE w:val="0"/>
        <w:autoSpaceDN w:val="0"/>
        <w:adjustRightInd w:val="0"/>
        <w:ind w:firstLine="567"/>
        <w:jc w:val="both"/>
        <w:rPr>
          <w:sz w:val="28"/>
          <w:szCs w:val="28"/>
        </w:rPr>
      </w:pPr>
      <w:r w:rsidRPr="004214DB">
        <w:rPr>
          <w:sz w:val="28"/>
          <w:szCs w:val="28"/>
        </w:rPr>
        <w:t xml:space="preserve">Функціональний </w:t>
      </w:r>
      <w:r w:rsidRPr="004214DB">
        <w:rPr>
          <w:i/>
          <w:iCs/>
          <w:sz w:val="28"/>
          <w:szCs w:val="28"/>
        </w:rPr>
        <w:t xml:space="preserve">п., </w:t>
      </w:r>
      <w:r w:rsidRPr="004214DB">
        <w:rPr>
          <w:sz w:val="28"/>
          <w:szCs w:val="28"/>
        </w:rPr>
        <w:t>основою якого є бажання змін у клієнта, його здатності до сприйняття допомоги.</w:t>
      </w:r>
    </w:p>
    <w:p w14:paraId="07516543" w14:textId="77777777" w:rsidR="00DB35F7" w:rsidRPr="004214DB" w:rsidRDefault="00DB35F7" w:rsidP="00736930">
      <w:pPr>
        <w:widowControl w:val="0"/>
        <w:numPr>
          <w:ilvl w:val="0"/>
          <w:numId w:val="27"/>
        </w:numPr>
        <w:shd w:val="clear" w:color="auto" w:fill="FFFFFF"/>
        <w:tabs>
          <w:tab w:val="left" w:pos="715"/>
          <w:tab w:val="left" w:pos="851"/>
        </w:tabs>
        <w:autoSpaceDE w:val="0"/>
        <w:autoSpaceDN w:val="0"/>
        <w:adjustRightInd w:val="0"/>
        <w:ind w:firstLine="567"/>
        <w:jc w:val="both"/>
        <w:rPr>
          <w:i/>
          <w:iCs/>
          <w:sz w:val="28"/>
          <w:szCs w:val="28"/>
        </w:rPr>
      </w:pPr>
      <w:r w:rsidRPr="004214DB">
        <w:rPr>
          <w:sz w:val="28"/>
          <w:szCs w:val="28"/>
        </w:rPr>
        <w:t xml:space="preserve">Соціально-психологічний </w:t>
      </w:r>
      <w:r w:rsidRPr="004214DB">
        <w:rPr>
          <w:i/>
          <w:iCs/>
          <w:sz w:val="28"/>
          <w:szCs w:val="28"/>
        </w:rPr>
        <w:t xml:space="preserve">п., </w:t>
      </w:r>
      <w:r w:rsidRPr="004214DB">
        <w:rPr>
          <w:sz w:val="28"/>
          <w:szCs w:val="28"/>
        </w:rPr>
        <w:t>який повинен будуватися на ряду принципів:</w:t>
      </w:r>
    </w:p>
    <w:p w14:paraId="58A662E7" w14:textId="77777777" w:rsidR="00DB35F7" w:rsidRPr="004214DB" w:rsidRDefault="00DB35F7" w:rsidP="00736930">
      <w:pPr>
        <w:widowControl w:val="0"/>
        <w:numPr>
          <w:ilvl w:val="1"/>
          <w:numId w:val="29"/>
        </w:numPr>
        <w:shd w:val="clear" w:color="auto" w:fill="FFFFFF"/>
        <w:tabs>
          <w:tab w:val="left" w:pos="851"/>
        </w:tabs>
        <w:autoSpaceDE w:val="0"/>
        <w:autoSpaceDN w:val="0"/>
        <w:adjustRightInd w:val="0"/>
        <w:ind w:left="0" w:firstLine="567"/>
        <w:jc w:val="both"/>
        <w:rPr>
          <w:sz w:val="28"/>
          <w:szCs w:val="28"/>
        </w:rPr>
      </w:pPr>
      <w:r w:rsidRPr="004214DB">
        <w:rPr>
          <w:i/>
          <w:iCs/>
          <w:sz w:val="28"/>
          <w:szCs w:val="28"/>
        </w:rPr>
        <w:lastRenderedPageBreak/>
        <w:t>соціальний працівник повинен приймати свого клієнта таким, який він є, виявляючи до нього цікавість і повагу;</w:t>
      </w:r>
    </w:p>
    <w:p w14:paraId="022D0E2A" w14:textId="77777777" w:rsidR="00DB35F7" w:rsidRPr="004214DB" w:rsidRDefault="00DB35F7" w:rsidP="00736930">
      <w:pPr>
        <w:widowControl w:val="0"/>
        <w:numPr>
          <w:ilvl w:val="1"/>
          <w:numId w:val="29"/>
        </w:numPr>
        <w:shd w:val="clear" w:color="auto" w:fill="FFFFFF"/>
        <w:tabs>
          <w:tab w:val="left" w:pos="851"/>
        </w:tabs>
        <w:autoSpaceDE w:val="0"/>
        <w:autoSpaceDN w:val="0"/>
        <w:adjustRightInd w:val="0"/>
        <w:ind w:left="0" w:firstLine="567"/>
        <w:jc w:val="both"/>
        <w:rPr>
          <w:i/>
          <w:iCs/>
          <w:sz w:val="28"/>
          <w:szCs w:val="28"/>
        </w:rPr>
      </w:pPr>
      <w:r w:rsidRPr="004214DB">
        <w:rPr>
          <w:i/>
          <w:iCs/>
          <w:sz w:val="28"/>
          <w:szCs w:val="28"/>
        </w:rPr>
        <w:t>у центрі уваги повинні бути потреби клієнта;</w:t>
      </w:r>
    </w:p>
    <w:p w14:paraId="1585175C" w14:textId="77777777" w:rsidR="00DB35F7" w:rsidRPr="004214DB" w:rsidRDefault="00DB35F7" w:rsidP="00736930">
      <w:pPr>
        <w:widowControl w:val="0"/>
        <w:numPr>
          <w:ilvl w:val="1"/>
          <w:numId w:val="29"/>
        </w:numPr>
        <w:shd w:val="clear" w:color="auto" w:fill="FFFFFF"/>
        <w:tabs>
          <w:tab w:val="left" w:pos="851"/>
        </w:tabs>
        <w:autoSpaceDE w:val="0"/>
        <w:autoSpaceDN w:val="0"/>
        <w:adjustRightInd w:val="0"/>
        <w:ind w:left="0" w:firstLine="567"/>
        <w:jc w:val="both"/>
        <w:rPr>
          <w:i/>
          <w:iCs/>
          <w:sz w:val="28"/>
          <w:szCs w:val="28"/>
        </w:rPr>
      </w:pPr>
      <w:r w:rsidRPr="004214DB">
        <w:rPr>
          <w:i/>
          <w:iCs/>
          <w:sz w:val="28"/>
          <w:szCs w:val="28"/>
        </w:rPr>
        <w:t>розуміння клієнта повинне бути науково обґрунтованим і об'єктивним;</w:t>
      </w:r>
    </w:p>
    <w:p w14:paraId="2DDDDD72" w14:textId="77777777" w:rsidR="00DB35F7" w:rsidRPr="004214DB" w:rsidRDefault="00DB35F7" w:rsidP="00736930">
      <w:pPr>
        <w:widowControl w:val="0"/>
        <w:numPr>
          <w:ilvl w:val="1"/>
          <w:numId w:val="29"/>
        </w:numPr>
        <w:shd w:val="clear" w:color="auto" w:fill="FFFFFF"/>
        <w:tabs>
          <w:tab w:val="left" w:pos="851"/>
        </w:tabs>
        <w:autoSpaceDE w:val="0"/>
        <w:autoSpaceDN w:val="0"/>
        <w:adjustRightInd w:val="0"/>
        <w:ind w:left="0" w:firstLine="567"/>
        <w:jc w:val="both"/>
        <w:rPr>
          <w:sz w:val="28"/>
          <w:szCs w:val="28"/>
        </w:rPr>
      </w:pPr>
      <w:r w:rsidRPr="004214DB">
        <w:rPr>
          <w:i/>
          <w:iCs/>
          <w:sz w:val="28"/>
          <w:szCs w:val="28"/>
        </w:rPr>
        <w:t xml:space="preserve">соціальний працівник повинен поважати право клієнта на ухвалення власного рішення. </w:t>
      </w:r>
    </w:p>
    <w:p w14:paraId="338531A9" w14:textId="77777777" w:rsidR="00DB35F7" w:rsidRPr="004214DB" w:rsidRDefault="00DB35F7" w:rsidP="00736930">
      <w:pPr>
        <w:shd w:val="clear" w:color="auto" w:fill="FFFFFF"/>
        <w:tabs>
          <w:tab w:val="left" w:pos="851"/>
        </w:tabs>
        <w:ind w:firstLine="567"/>
        <w:jc w:val="both"/>
        <w:rPr>
          <w:sz w:val="28"/>
          <w:szCs w:val="28"/>
        </w:rPr>
      </w:pPr>
      <w:r w:rsidRPr="004214DB">
        <w:rPr>
          <w:b/>
          <w:bCs/>
          <w:sz w:val="28"/>
          <w:szCs w:val="28"/>
        </w:rPr>
        <w:t xml:space="preserve">Особистість </w:t>
      </w:r>
      <w:r w:rsidRPr="004214DB">
        <w:rPr>
          <w:sz w:val="28"/>
          <w:szCs w:val="28"/>
        </w:rPr>
        <w:t>— 1) людина як суб'єкт суспільних відносин і свідомої діяльності; 2) стійка система соціально значущих рис, що характеризують індивіда як члена суспільства.</w:t>
      </w:r>
    </w:p>
    <w:p w14:paraId="17CEF2AB" w14:textId="77777777" w:rsidR="00DB35F7" w:rsidRPr="004214DB" w:rsidRDefault="00DB35F7" w:rsidP="00736930">
      <w:pPr>
        <w:shd w:val="clear" w:color="auto" w:fill="FFFFFF"/>
        <w:tabs>
          <w:tab w:val="left" w:pos="851"/>
        </w:tabs>
        <w:ind w:firstLine="567"/>
        <w:jc w:val="both"/>
        <w:rPr>
          <w:sz w:val="28"/>
          <w:szCs w:val="28"/>
        </w:rPr>
      </w:pPr>
      <w:r w:rsidRPr="004214DB">
        <w:rPr>
          <w:b/>
          <w:bCs/>
          <w:sz w:val="28"/>
          <w:szCs w:val="28"/>
        </w:rPr>
        <w:t>Особистість соціального працівника</w:t>
      </w:r>
      <w:r w:rsidRPr="004214DB">
        <w:rPr>
          <w:sz w:val="28"/>
          <w:szCs w:val="28"/>
        </w:rPr>
        <w:t xml:space="preserve">. Впливати на своїх клієнтів, вирішувати професійні завдання соціальний працівник може, використовуючи свої знання і досвід, владні повноваження (посада), статус (права) і репутацію (думка про переваги і недоліки людини), харизматичні дані (наділена винятковими якостями, талантом) і особисту привабливість. Особливо важливий високий інтелектуальний, загальнокультурний і етичний потенціал. Соціальному працівнику властиві наступні якості: гуманістична спрямованість особистості, особиста і соціальна відповідальність, загострене почуття добра і справедливості, почуття власної гідності і повага до гідності іншої людини, терпимість, ввічливість, порядність, </w:t>
      </w:r>
      <w:proofErr w:type="spellStart"/>
      <w:r w:rsidRPr="004214DB">
        <w:rPr>
          <w:sz w:val="28"/>
          <w:szCs w:val="28"/>
        </w:rPr>
        <w:t>емпатійність</w:t>
      </w:r>
      <w:proofErr w:type="spellEnd"/>
      <w:r w:rsidRPr="004214DB">
        <w:rPr>
          <w:sz w:val="28"/>
          <w:szCs w:val="28"/>
        </w:rPr>
        <w:t>, готовність зрозуміти інших і прийти на допомогу, емоційна стійкість, адекватна самооцінка і соціальна адаптованість.</w:t>
      </w:r>
    </w:p>
    <w:p w14:paraId="79404E87"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Осудність </w:t>
      </w:r>
      <w:r w:rsidRPr="004214DB">
        <w:rPr>
          <w:sz w:val="28"/>
          <w:szCs w:val="28"/>
        </w:rPr>
        <w:t xml:space="preserve">— поняття переважно кримінального права, що означає здатність відповідати за вчинок. Базуючись на здоровій психіці, </w:t>
      </w:r>
      <w:r w:rsidRPr="004214DB">
        <w:rPr>
          <w:i/>
          <w:iCs/>
          <w:sz w:val="28"/>
          <w:szCs w:val="28"/>
        </w:rPr>
        <w:t xml:space="preserve">О. </w:t>
      </w:r>
      <w:r w:rsidRPr="004214DB">
        <w:rPr>
          <w:sz w:val="28"/>
          <w:szCs w:val="28"/>
        </w:rPr>
        <w:t>є передумовою вини і зумовлює допустимість кримінальної відповідальності за скоєні злочини через свідомий характер вчинків і дій.</w:t>
      </w:r>
    </w:p>
    <w:p w14:paraId="33118B07"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Охорона здоров'я </w:t>
      </w:r>
      <w:r w:rsidRPr="004214DB">
        <w:rPr>
          <w:sz w:val="28"/>
          <w:szCs w:val="28"/>
        </w:rPr>
        <w:t xml:space="preserve">— система державних і суспільних заходів щодо охорони фізичного і психічного здоров'я кожної людини, попередження і лікування </w:t>
      </w:r>
      <w:proofErr w:type="spellStart"/>
      <w:r w:rsidRPr="004214DB">
        <w:rPr>
          <w:sz w:val="28"/>
          <w:szCs w:val="28"/>
        </w:rPr>
        <w:t>хвороб</w:t>
      </w:r>
      <w:proofErr w:type="spellEnd"/>
      <w:r w:rsidRPr="004214DB">
        <w:rPr>
          <w:sz w:val="28"/>
          <w:szCs w:val="28"/>
        </w:rPr>
        <w:t xml:space="preserve"> і продовження життя людини.</w:t>
      </w:r>
    </w:p>
    <w:p w14:paraId="430F5A4B"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Охорона материнства і дитинства </w:t>
      </w:r>
      <w:r w:rsidRPr="004214DB">
        <w:rPr>
          <w:sz w:val="28"/>
          <w:szCs w:val="28"/>
        </w:rPr>
        <w:t>— система державних і суспільних заходів щодо охорони здоров'я жінок і дітей. Включає диспансеризацію жінок, патронаж вагітних і дітей, спостереження за станом здоров'я дитини, організацію соціальної допомоги матерям і дітям.</w:t>
      </w:r>
    </w:p>
    <w:p w14:paraId="3F07C56A"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Патерн</w:t>
      </w:r>
      <w:proofErr w:type="spellEnd"/>
      <w:r w:rsidRPr="004214DB">
        <w:rPr>
          <w:b/>
          <w:sz w:val="28"/>
          <w:szCs w:val="28"/>
        </w:rPr>
        <w:t xml:space="preserve">  - </w:t>
      </w:r>
      <w:r w:rsidRPr="004214DB">
        <w:rPr>
          <w:sz w:val="28"/>
          <w:szCs w:val="28"/>
        </w:rPr>
        <w:t>1) певна конфігурація чи групування частин за відповідною структурою;  2) модель або зразок.</w:t>
      </w:r>
    </w:p>
    <w:p w14:paraId="282D4901"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Патріархат </w:t>
      </w:r>
      <w:r w:rsidRPr="004214DB">
        <w:rPr>
          <w:sz w:val="28"/>
          <w:szCs w:val="28"/>
        </w:rPr>
        <w:t xml:space="preserve">— епоха, що змінила матріархат, в розвитку первіснообщинного ладу, характеризується </w:t>
      </w:r>
      <w:proofErr w:type="spellStart"/>
      <w:r w:rsidRPr="004214DB">
        <w:rPr>
          <w:sz w:val="28"/>
          <w:szCs w:val="28"/>
        </w:rPr>
        <w:t>патро</w:t>
      </w:r>
      <w:proofErr w:type="spellEnd"/>
      <w:r w:rsidRPr="004214DB">
        <w:rPr>
          <w:sz w:val="28"/>
          <w:szCs w:val="28"/>
        </w:rPr>
        <w:t>-лінійним родом (заснованим на спорідненості по батьківській, чоловічій лінії), коли чоловік виконує головну роль в сімейному, господарському і суспільному житті.</w:t>
      </w:r>
    </w:p>
    <w:p w14:paraId="6C566881"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Патронаж </w:t>
      </w:r>
      <w:r w:rsidRPr="004214DB">
        <w:rPr>
          <w:sz w:val="28"/>
          <w:szCs w:val="28"/>
        </w:rPr>
        <w:t>— вид соціального обслуговування, переважно вдома, індивідуальних клієнтів і груп ризику, який полягає в постійному соціальному нагляді, регулярних відвідинах їх помешкань соціальними (та іншими) працівниками, наданні їм необхідної економічної, матеріально-побутової, лікувально-профілактичної допомоги тощо.</w:t>
      </w:r>
    </w:p>
    <w:p w14:paraId="49F3FF18" w14:textId="77777777" w:rsidR="00DB35F7" w:rsidRPr="004214DB" w:rsidRDefault="00DB35F7" w:rsidP="004214DB">
      <w:pPr>
        <w:shd w:val="clear" w:color="auto" w:fill="FFFFFF"/>
        <w:ind w:firstLine="567"/>
        <w:jc w:val="both"/>
        <w:rPr>
          <w:iCs/>
          <w:sz w:val="28"/>
          <w:szCs w:val="28"/>
        </w:rPr>
      </w:pPr>
      <w:proofErr w:type="spellStart"/>
      <w:r w:rsidRPr="004214DB">
        <w:rPr>
          <w:b/>
          <w:bCs/>
          <w:sz w:val="28"/>
          <w:szCs w:val="28"/>
        </w:rPr>
        <w:t>Парафілія</w:t>
      </w:r>
      <w:proofErr w:type="spellEnd"/>
      <w:r w:rsidRPr="004214DB">
        <w:rPr>
          <w:b/>
          <w:bCs/>
          <w:sz w:val="28"/>
          <w:szCs w:val="28"/>
        </w:rPr>
        <w:t xml:space="preserve"> </w:t>
      </w:r>
      <w:r w:rsidRPr="004214DB">
        <w:rPr>
          <w:sz w:val="28"/>
          <w:szCs w:val="28"/>
        </w:rPr>
        <w:t xml:space="preserve">— </w:t>
      </w:r>
      <w:r w:rsidRPr="004214DB">
        <w:rPr>
          <w:iCs/>
          <w:sz w:val="28"/>
          <w:szCs w:val="28"/>
        </w:rPr>
        <w:t>досягнення статевого задоволення за допомогою незвичайних або культурно неприйнятних стимулів</w:t>
      </w:r>
      <w:r w:rsidRPr="004214DB">
        <w:rPr>
          <w:i/>
          <w:iCs/>
          <w:sz w:val="28"/>
          <w:szCs w:val="28"/>
        </w:rPr>
        <w:t>,</w:t>
      </w:r>
      <w:r w:rsidRPr="004214DB">
        <w:rPr>
          <w:iCs/>
          <w:sz w:val="28"/>
          <w:szCs w:val="28"/>
        </w:rPr>
        <w:t xml:space="preserve"> зазвичай це поняття використовують як синонім статевих відхилень </w:t>
      </w:r>
      <w:proofErr w:type="spellStart"/>
      <w:r w:rsidRPr="004214DB">
        <w:rPr>
          <w:iCs/>
          <w:sz w:val="28"/>
          <w:szCs w:val="28"/>
        </w:rPr>
        <w:t>девіації</w:t>
      </w:r>
      <w:proofErr w:type="spellEnd"/>
      <w:r w:rsidRPr="004214DB">
        <w:rPr>
          <w:iCs/>
          <w:sz w:val="28"/>
          <w:szCs w:val="28"/>
        </w:rPr>
        <w:t>.</w:t>
      </w:r>
    </w:p>
    <w:p w14:paraId="308E1AA7" w14:textId="77777777" w:rsidR="00DB35F7" w:rsidRPr="004214DB" w:rsidRDefault="00DB35F7" w:rsidP="004214DB">
      <w:pPr>
        <w:shd w:val="clear" w:color="auto" w:fill="FFFFFF"/>
        <w:ind w:firstLine="567"/>
        <w:jc w:val="both"/>
        <w:rPr>
          <w:sz w:val="28"/>
          <w:szCs w:val="28"/>
        </w:rPr>
      </w:pPr>
      <w:r w:rsidRPr="004214DB">
        <w:rPr>
          <w:b/>
          <w:iCs/>
          <w:sz w:val="28"/>
          <w:szCs w:val="28"/>
        </w:rPr>
        <w:lastRenderedPageBreak/>
        <w:t xml:space="preserve">Парадигма </w:t>
      </w:r>
      <w:r w:rsidRPr="004214DB">
        <w:rPr>
          <w:iCs/>
          <w:sz w:val="28"/>
          <w:szCs w:val="28"/>
        </w:rPr>
        <w:t>– зразок, приклад.</w:t>
      </w:r>
    </w:p>
    <w:p w14:paraId="56A157D3"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Пауперизм </w:t>
      </w:r>
      <w:r w:rsidRPr="004214DB">
        <w:rPr>
          <w:sz w:val="28"/>
          <w:szCs w:val="28"/>
        </w:rPr>
        <w:t>— убогість як результат зростаючої експлуатації, масового безробіття і інфляції; масове зубожіння.</w:t>
      </w:r>
    </w:p>
    <w:p w14:paraId="06B32DB8"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Пацієнт </w:t>
      </w:r>
      <w:r w:rsidRPr="004214DB">
        <w:rPr>
          <w:sz w:val="28"/>
          <w:szCs w:val="28"/>
        </w:rPr>
        <w:t>— хворий, що лікується у лікаря; особа, що звернулася по медичну допомогу або знаходиться під спостереженням медичних працівників.</w:t>
      </w:r>
    </w:p>
    <w:p w14:paraId="22EDAD2F" w14:textId="77777777" w:rsidR="00DB35F7" w:rsidRPr="004214DB" w:rsidRDefault="00DB35F7" w:rsidP="004214DB">
      <w:pPr>
        <w:shd w:val="clear" w:color="auto" w:fill="FFFFFF"/>
        <w:ind w:firstLine="567"/>
        <w:jc w:val="both"/>
        <w:rPr>
          <w:sz w:val="28"/>
          <w:szCs w:val="28"/>
        </w:rPr>
      </w:pPr>
      <w:r w:rsidRPr="004214DB">
        <w:rPr>
          <w:b/>
          <w:sz w:val="28"/>
          <w:szCs w:val="28"/>
        </w:rPr>
        <w:t>Пенітенціарні установи</w:t>
      </w:r>
      <w:r w:rsidRPr="004214DB">
        <w:rPr>
          <w:sz w:val="28"/>
          <w:szCs w:val="28"/>
        </w:rPr>
        <w:t xml:space="preserve"> — виправно-трудові установи, в яких відбувають покарання люди, що скоїли злочин чи правопорушення.</w:t>
      </w:r>
    </w:p>
    <w:p w14:paraId="1319A68A"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Пенсіонери </w:t>
      </w:r>
      <w:r w:rsidRPr="004214DB">
        <w:rPr>
          <w:sz w:val="28"/>
          <w:szCs w:val="28"/>
        </w:rPr>
        <w:t xml:space="preserve">— громадяни, що реалізовують своє право на грошове забезпечення, встановлене чинним пенсійним законодавством і Конституцією України. </w:t>
      </w:r>
    </w:p>
    <w:p w14:paraId="5A16B407"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Пенсія </w:t>
      </w:r>
      <w:r w:rsidRPr="004214DB">
        <w:rPr>
          <w:sz w:val="28"/>
          <w:szCs w:val="28"/>
        </w:rPr>
        <w:t xml:space="preserve">— грошове забезпечення, виплачуване громадянам з Пенсійного фонду у старості, у разі втрати працездатності, за вислугу років, у разі втрати годувальника. </w:t>
      </w:r>
    </w:p>
    <w:p w14:paraId="34055DB7"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Переміщення соціальне— </w:t>
      </w:r>
      <w:r w:rsidRPr="004214DB">
        <w:rPr>
          <w:sz w:val="28"/>
          <w:szCs w:val="28"/>
        </w:rPr>
        <w:t>переміщення індивідів або соціальних груп з одних суспільних, шарів в інші, їх рух до вищих або до нижчих ієрархічних позицій.</w:t>
      </w:r>
    </w:p>
    <w:p w14:paraId="4CE901E8"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Перепис населення </w:t>
      </w:r>
      <w:r w:rsidRPr="004214DB">
        <w:rPr>
          <w:sz w:val="28"/>
          <w:szCs w:val="28"/>
        </w:rPr>
        <w:t xml:space="preserve">— спеціально організований захід, мета якого — збір відомостей про всіх жителів країни для отримання даних про чисельність і розміщення населення по території країни і його складі за віком, сімейним станом, національністю, рівнем освіти, родом, місцем роботи, суспільними групами та іншими демографічними, економічними, соціальними і етнічними ознаками на певний момент часу. На основі соціальної інформації, одержаної в ході </w:t>
      </w:r>
      <w:proofErr w:type="spellStart"/>
      <w:r w:rsidRPr="004214DB">
        <w:rPr>
          <w:i/>
          <w:iCs/>
          <w:sz w:val="28"/>
          <w:szCs w:val="28"/>
        </w:rPr>
        <w:t>П.н</w:t>
      </w:r>
      <w:proofErr w:type="spellEnd"/>
      <w:r w:rsidRPr="004214DB">
        <w:rPr>
          <w:i/>
          <w:iCs/>
          <w:sz w:val="28"/>
          <w:szCs w:val="28"/>
        </w:rPr>
        <w:t xml:space="preserve">., </w:t>
      </w:r>
      <w:r w:rsidRPr="004214DB">
        <w:rPr>
          <w:sz w:val="28"/>
          <w:szCs w:val="28"/>
        </w:rPr>
        <w:t>визначають зміст соціальної політики, напрями і технології в соціальній роботі.</w:t>
      </w:r>
    </w:p>
    <w:p w14:paraId="21FB059D" w14:textId="77777777" w:rsidR="00DB35F7" w:rsidRPr="004214DB" w:rsidRDefault="00DB35F7" w:rsidP="004214DB">
      <w:pPr>
        <w:shd w:val="clear" w:color="auto" w:fill="FFFFFF"/>
        <w:ind w:firstLine="567"/>
        <w:jc w:val="both"/>
        <w:rPr>
          <w:i/>
          <w:iCs/>
          <w:sz w:val="28"/>
          <w:szCs w:val="28"/>
        </w:rPr>
      </w:pPr>
      <w:r w:rsidRPr="004214DB">
        <w:rPr>
          <w:b/>
          <w:bCs/>
          <w:sz w:val="28"/>
          <w:szCs w:val="28"/>
        </w:rPr>
        <w:t xml:space="preserve">Персеверація </w:t>
      </w:r>
      <w:r w:rsidRPr="004214DB">
        <w:rPr>
          <w:sz w:val="28"/>
          <w:szCs w:val="28"/>
        </w:rPr>
        <w:t xml:space="preserve">— </w:t>
      </w:r>
      <w:r w:rsidRPr="004214DB">
        <w:rPr>
          <w:iCs/>
          <w:sz w:val="28"/>
          <w:szCs w:val="28"/>
        </w:rPr>
        <w:t>нав'язливе відтворення одних і тих же рухів, думок, уявлень. Персеверація виступає як мимовільна форма спогаду, коли образи спонтанно виникають в свідомості. Розрізняють моторні, сенсорні і інтелектуальні персеверації</w:t>
      </w:r>
      <w:r w:rsidRPr="004214DB">
        <w:rPr>
          <w:i/>
          <w:iCs/>
          <w:sz w:val="28"/>
          <w:szCs w:val="28"/>
        </w:rPr>
        <w:t>.</w:t>
      </w:r>
    </w:p>
    <w:p w14:paraId="361313D4" w14:textId="77777777" w:rsidR="00DB35F7" w:rsidRPr="004214DB" w:rsidRDefault="00DB35F7" w:rsidP="004214DB">
      <w:pPr>
        <w:shd w:val="clear" w:color="auto" w:fill="FFFFFF"/>
        <w:ind w:firstLine="567"/>
        <w:jc w:val="both"/>
        <w:rPr>
          <w:sz w:val="28"/>
          <w:szCs w:val="28"/>
        </w:rPr>
      </w:pPr>
      <w:r w:rsidRPr="004214DB">
        <w:rPr>
          <w:b/>
          <w:iCs/>
          <w:sz w:val="28"/>
          <w:szCs w:val="28"/>
        </w:rPr>
        <w:t xml:space="preserve">Перцепція – </w:t>
      </w:r>
      <w:r w:rsidRPr="004214DB">
        <w:rPr>
          <w:iCs/>
          <w:sz w:val="28"/>
          <w:szCs w:val="28"/>
        </w:rPr>
        <w:t>сприйняття.</w:t>
      </w:r>
    </w:p>
    <w:p w14:paraId="14EC83E9" w14:textId="77777777" w:rsidR="00DB35F7" w:rsidRPr="004214DB" w:rsidRDefault="00DB35F7" w:rsidP="004214DB">
      <w:pPr>
        <w:shd w:val="clear" w:color="auto" w:fill="FFFFFF"/>
        <w:ind w:firstLine="567"/>
        <w:jc w:val="both"/>
        <w:rPr>
          <w:i/>
          <w:iCs/>
          <w:sz w:val="28"/>
          <w:szCs w:val="28"/>
        </w:rPr>
      </w:pPr>
      <w:r w:rsidRPr="004214DB">
        <w:rPr>
          <w:b/>
          <w:bCs/>
          <w:sz w:val="28"/>
          <w:szCs w:val="28"/>
        </w:rPr>
        <w:t xml:space="preserve">Песимізм </w:t>
      </w:r>
      <w:r w:rsidRPr="004214DB">
        <w:rPr>
          <w:sz w:val="28"/>
          <w:szCs w:val="28"/>
        </w:rPr>
        <w:t xml:space="preserve">— похмуре світовідчування, сприйняття життя, пройняте настроєм занепаду, безнадійності; відсутність віри в майбутнє, схильність бачити все з гіршої сторони, в похмурому світлі. Протилежність </w:t>
      </w:r>
      <w:r w:rsidRPr="004214DB">
        <w:rPr>
          <w:i/>
          <w:iCs/>
          <w:sz w:val="28"/>
          <w:szCs w:val="28"/>
        </w:rPr>
        <w:t xml:space="preserve">П. </w:t>
      </w:r>
      <w:r w:rsidRPr="004214DB">
        <w:rPr>
          <w:sz w:val="28"/>
          <w:szCs w:val="28"/>
        </w:rPr>
        <w:t xml:space="preserve">— </w:t>
      </w:r>
      <w:r w:rsidRPr="004214DB">
        <w:rPr>
          <w:i/>
          <w:iCs/>
          <w:sz w:val="28"/>
          <w:szCs w:val="28"/>
        </w:rPr>
        <w:t>оптимізм.</w:t>
      </w:r>
    </w:p>
    <w:p w14:paraId="508D3798"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Підлітки </w:t>
      </w:r>
      <w:r w:rsidRPr="004214DB">
        <w:rPr>
          <w:sz w:val="28"/>
          <w:szCs w:val="28"/>
        </w:rPr>
        <w:t xml:space="preserve">— хлопчики і дівчатка в перехідному віці від дитинства до юнацтва (звично від 12 до 16 років). Основні специфічні особливості П. обумовлені фізичним, психологічним і соціальним становленням особистості, яке відбувається в цей період. Соціальна робота з </w:t>
      </w:r>
      <w:r w:rsidRPr="004214DB">
        <w:rPr>
          <w:i/>
          <w:iCs/>
          <w:sz w:val="28"/>
          <w:szCs w:val="28"/>
        </w:rPr>
        <w:t xml:space="preserve">П. </w:t>
      </w:r>
      <w:r w:rsidRPr="004214DB">
        <w:rPr>
          <w:sz w:val="28"/>
          <w:szCs w:val="28"/>
        </w:rPr>
        <w:t>повинна здійснюватися з урахуванням особливостей цієї вікової категорії.</w:t>
      </w:r>
    </w:p>
    <w:p w14:paraId="549A93AA" w14:textId="77777777" w:rsidR="00DB35F7" w:rsidRPr="004214DB" w:rsidRDefault="00DB35F7" w:rsidP="004214DB">
      <w:pPr>
        <w:shd w:val="clear" w:color="auto" w:fill="FFFFFF"/>
        <w:ind w:firstLine="567"/>
        <w:jc w:val="both"/>
        <w:rPr>
          <w:sz w:val="28"/>
          <w:szCs w:val="28"/>
        </w:rPr>
      </w:pPr>
      <w:r w:rsidRPr="004214DB">
        <w:rPr>
          <w:b/>
          <w:sz w:val="28"/>
          <w:szCs w:val="28"/>
        </w:rPr>
        <w:t>Піклування</w:t>
      </w:r>
      <w:r w:rsidRPr="004214DB">
        <w:rPr>
          <w:sz w:val="28"/>
          <w:szCs w:val="28"/>
        </w:rPr>
        <w:t xml:space="preserve"> — один з основних напрямів соціальної роботи в цілому; правова форма захисту особи і майнових прав та інтересів громадян. </w:t>
      </w:r>
      <w:r w:rsidRPr="004214DB">
        <w:rPr>
          <w:i/>
          <w:iCs/>
          <w:sz w:val="28"/>
          <w:szCs w:val="28"/>
        </w:rPr>
        <w:t xml:space="preserve">П. </w:t>
      </w:r>
      <w:r w:rsidRPr="004214DB">
        <w:rPr>
          <w:sz w:val="28"/>
          <w:szCs w:val="28"/>
        </w:rPr>
        <w:t xml:space="preserve">встановлюється: а) над неповнолітніми у віці від 15 до 18 років, які залишилися без батьківського піклування; б) над повнолітніми, які за станом здоров'я не можуть самостійно здійснювати свої права і виконувати свої обов'язки; в) над особами, обмеженими судом в дієздатності унаслідок зловживання спиртними напоями або наркотичними речовинами. Серед різноманітних форм </w:t>
      </w:r>
      <w:r w:rsidRPr="004214DB">
        <w:rPr>
          <w:i/>
          <w:iCs/>
          <w:sz w:val="28"/>
          <w:szCs w:val="28"/>
        </w:rPr>
        <w:t xml:space="preserve">П. </w:t>
      </w:r>
      <w:r w:rsidRPr="004214DB">
        <w:rPr>
          <w:sz w:val="28"/>
          <w:szCs w:val="28"/>
        </w:rPr>
        <w:t xml:space="preserve">— функціонування системи будинків-інтернатів, відповідних Центрів допомоги </w:t>
      </w:r>
      <w:r w:rsidRPr="004214DB">
        <w:rPr>
          <w:sz w:val="28"/>
          <w:szCs w:val="28"/>
        </w:rPr>
        <w:lastRenderedPageBreak/>
        <w:t>дітям, що залишилися без піклування батьків, влаштування дітей в прийомну сім'ю, тощо.</w:t>
      </w:r>
    </w:p>
    <w:p w14:paraId="491FCB9B"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Пільга </w:t>
      </w:r>
      <w:r w:rsidRPr="004214DB">
        <w:rPr>
          <w:sz w:val="28"/>
          <w:szCs w:val="28"/>
        </w:rPr>
        <w:t xml:space="preserve">— надання яких-небудь переваг, часткове звільнення від виконання встановлених загальних правил, обов'язків і </w:t>
      </w:r>
      <w:proofErr w:type="spellStart"/>
      <w:r w:rsidRPr="004214DB">
        <w:rPr>
          <w:sz w:val="28"/>
          <w:szCs w:val="28"/>
        </w:rPr>
        <w:t>т.д</w:t>
      </w:r>
      <w:proofErr w:type="spellEnd"/>
      <w:r w:rsidRPr="004214DB">
        <w:rPr>
          <w:sz w:val="28"/>
          <w:szCs w:val="28"/>
        </w:rPr>
        <w:t>.</w:t>
      </w:r>
    </w:p>
    <w:p w14:paraId="63D2D3E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Планування сім'ї </w:t>
      </w:r>
      <w:r w:rsidRPr="004214DB">
        <w:rPr>
          <w:sz w:val="28"/>
          <w:szCs w:val="28"/>
        </w:rPr>
        <w:t>— надання сім'ї можливості планувати потрібне для неї число дітей і проміжки між їх народженням.</w:t>
      </w:r>
    </w:p>
    <w:p w14:paraId="2A17E92F"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Планування соціальне </w:t>
      </w:r>
      <w:r w:rsidRPr="004214DB">
        <w:rPr>
          <w:sz w:val="28"/>
          <w:szCs w:val="28"/>
        </w:rPr>
        <w:t>— планування, направлене на визначення цілей, показників, термінів, темпів, завдань розвитку соціальних процесів і основних засобів їх здійснення.</w:t>
      </w:r>
    </w:p>
    <w:p w14:paraId="7259869D"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Позиція соціальна </w:t>
      </w:r>
      <w:r w:rsidRPr="004214DB">
        <w:rPr>
          <w:sz w:val="28"/>
          <w:szCs w:val="28"/>
        </w:rPr>
        <w:t xml:space="preserve">— 1) місце, яке займає людина в системі соціально-класових відносин, в соціальній структурі суспільства, інакше кажучи, соціальний стан;  2) усвідомлений вибір, світоглядна і етична орієнтація особистості. Успіх соціальної роботи і в цілому соціальної діяльності </w:t>
      </w:r>
      <w:r w:rsidRPr="004214DB">
        <w:rPr>
          <w:i/>
          <w:iCs/>
          <w:sz w:val="28"/>
          <w:szCs w:val="28"/>
        </w:rPr>
        <w:t xml:space="preserve">багато в чому </w:t>
      </w:r>
      <w:r w:rsidRPr="004214DB">
        <w:rPr>
          <w:sz w:val="28"/>
          <w:szCs w:val="28"/>
        </w:rPr>
        <w:t xml:space="preserve">визначається тим, наскільки враховується </w:t>
      </w:r>
      <w:r w:rsidRPr="004214DB">
        <w:rPr>
          <w:i/>
          <w:sz w:val="28"/>
          <w:szCs w:val="28"/>
        </w:rPr>
        <w:t>П. с</w:t>
      </w:r>
      <w:r w:rsidRPr="004214DB">
        <w:rPr>
          <w:sz w:val="28"/>
          <w:szCs w:val="28"/>
        </w:rPr>
        <w:t>. людей, зокрема клієнтів соціальних служб.</w:t>
      </w:r>
    </w:p>
    <w:p w14:paraId="6F8E2D5E"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Показники соціальні </w:t>
      </w:r>
      <w:r w:rsidRPr="004214DB">
        <w:rPr>
          <w:sz w:val="28"/>
          <w:szCs w:val="28"/>
        </w:rPr>
        <w:t xml:space="preserve">— якісні і кількісні характеристики властивостей і станів соціальних об'єктів і процесів. У широкому значенні до них відносять демографічні, економічні, соціально-структурні показники політичного, етичного, соціально-культурного, духовного розвитку, способу життя різних груп населення і суспільства в цілому. Якісні показники фіксують наявність або відсутність певних властивостей, кількісні — міру їх вираженості, розвитку. Стосовно соціальної роботи </w:t>
      </w:r>
      <w:proofErr w:type="spellStart"/>
      <w:r w:rsidRPr="004214DB">
        <w:rPr>
          <w:i/>
          <w:sz w:val="28"/>
          <w:szCs w:val="28"/>
        </w:rPr>
        <w:t>П.с</w:t>
      </w:r>
      <w:proofErr w:type="spellEnd"/>
      <w:r w:rsidRPr="004214DB">
        <w:rPr>
          <w:sz w:val="28"/>
          <w:szCs w:val="28"/>
        </w:rPr>
        <w:t>. можуть означати матеріальний стан сім'ї або людини, стан здоров'я (інвалідність), сімейний стан клієнта, види девіантної поведінки тощо.</w:t>
      </w:r>
    </w:p>
    <w:p w14:paraId="3C6F6490"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Полігамія </w:t>
      </w:r>
      <w:r w:rsidRPr="004214DB">
        <w:rPr>
          <w:sz w:val="28"/>
          <w:szCs w:val="28"/>
        </w:rPr>
        <w:t>— не цілком точний термін, що відноситься до полігінії та поліандрії і означає шлюб взагалі; теж, саме що і багатошлюбність.</w:t>
      </w:r>
    </w:p>
    <w:p w14:paraId="1871B411" w14:textId="77777777" w:rsidR="00DB35F7" w:rsidRPr="004214DB" w:rsidRDefault="00DB35F7" w:rsidP="004214DB">
      <w:pPr>
        <w:shd w:val="clear" w:color="auto" w:fill="FFFFFF"/>
        <w:ind w:firstLine="567"/>
        <w:jc w:val="both"/>
        <w:rPr>
          <w:sz w:val="28"/>
          <w:szCs w:val="28"/>
        </w:rPr>
      </w:pPr>
      <w:r w:rsidRPr="004214DB">
        <w:rPr>
          <w:b/>
          <w:bCs/>
          <w:sz w:val="28"/>
          <w:szCs w:val="28"/>
        </w:rPr>
        <w:t>Політика соціальна</w:t>
      </w:r>
      <w:r w:rsidRPr="004214DB">
        <w:rPr>
          <w:sz w:val="28"/>
          <w:szCs w:val="28"/>
        </w:rPr>
        <w:t xml:space="preserve"> — діяльність держави та її інститутів, органів місцевого самоврядування, установ всіх форм власності, громадських і релігійних організацій, громадян щодо розвитку і управління соціальною сферою суспільства. Мета </w:t>
      </w:r>
      <w:proofErr w:type="spellStart"/>
      <w:r w:rsidRPr="004214DB">
        <w:rPr>
          <w:i/>
          <w:iCs/>
          <w:sz w:val="28"/>
          <w:szCs w:val="28"/>
        </w:rPr>
        <w:t>П.с</w:t>
      </w:r>
      <w:proofErr w:type="spellEnd"/>
      <w:r w:rsidRPr="004214DB">
        <w:rPr>
          <w:i/>
          <w:iCs/>
          <w:sz w:val="28"/>
          <w:szCs w:val="28"/>
        </w:rPr>
        <w:t xml:space="preserve">. </w:t>
      </w:r>
      <w:r w:rsidRPr="004214DB">
        <w:rPr>
          <w:sz w:val="28"/>
          <w:szCs w:val="28"/>
        </w:rPr>
        <w:t>— створення умов для задоволення соціальних потреб і інтересів людей, підтримки, захисту, корекції і реабілітації окремих громадян і соціальних груп.</w:t>
      </w:r>
    </w:p>
    <w:p w14:paraId="5D15BC27" w14:textId="77777777" w:rsidR="00DB35F7" w:rsidRPr="004214DB" w:rsidRDefault="00DB35F7" w:rsidP="004214DB">
      <w:pPr>
        <w:shd w:val="clear" w:color="auto" w:fill="FFFFFF"/>
        <w:ind w:firstLine="567"/>
        <w:jc w:val="both"/>
        <w:rPr>
          <w:sz w:val="28"/>
          <w:szCs w:val="28"/>
        </w:rPr>
      </w:pPr>
      <w:r w:rsidRPr="004214DB">
        <w:rPr>
          <w:b/>
          <w:bCs/>
          <w:sz w:val="28"/>
          <w:szCs w:val="28"/>
        </w:rPr>
        <w:t>Популяція [</w:t>
      </w:r>
      <w:proofErr w:type="spellStart"/>
      <w:r w:rsidRPr="004214DB">
        <w:rPr>
          <w:sz w:val="28"/>
          <w:szCs w:val="28"/>
        </w:rPr>
        <w:t>фр</w:t>
      </w:r>
      <w:proofErr w:type="spellEnd"/>
      <w:r w:rsidRPr="004214DB">
        <w:rPr>
          <w:sz w:val="28"/>
          <w:szCs w:val="28"/>
        </w:rPr>
        <w:t xml:space="preserve">. </w:t>
      </w:r>
      <w:proofErr w:type="spellStart"/>
      <w:r w:rsidRPr="004214DB">
        <w:rPr>
          <w:sz w:val="28"/>
          <w:szCs w:val="28"/>
        </w:rPr>
        <w:t>population</w:t>
      </w:r>
      <w:proofErr w:type="spellEnd"/>
      <w:r w:rsidRPr="004214DB">
        <w:rPr>
          <w:sz w:val="28"/>
          <w:szCs w:val="28"/>
        </w:rPr>
        <w:t xml:space="preserve"> — населення] — відтворення населення, обумовлене переважанням кількості народжених над кількістю померлих. Депопуляція — це переважання кількості померлих над кількістю народжених, незалежно від механічного приросту населення.</w:t>
      </w:r>
    </w:p>
    <w:p w14:paraId="25E0050D"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Потреба — </w:t>
      </w:r>
      <w:r w:rsidRPr="004214DB">
        <w:rPr>
          <w:sz w:val="28"/>
          <w:szCs w:val="28"/>
        </w:rPr>
        <w:t>стан недоліку в чому-небудь необхідному для підтримки життєдіяльності організму, людської особистості, соціальної групи, суспільства в цілому; спонукач активності.</w:t>
      </w:r>
    </w:p>
    <w:p w14:paraId="1E2E983F" w14:textId="77777777" w:rsidR="00DB35F7" w:rsidRPr="004214DB" w:rsidRDefault="00DB35F7" w:rsidP="004214DB">
      <w:pPr>
        <w:shd w:val="clear" w:color="auto" w:fill="FFFFFF"/>
        <w:ind w:firstLine="567"/>
        <w:jc w:val="both"/>
        <w:rPr>
          <w:sz w:val="28"/>
          <w:szCs w:val="28"/>
        </w:rPr>
      </w:pPr>
      <w:r w:rsidRPr="004214DB">
        <w:rPr>
          <w:b/>
          <w:sz w:val="28"/>
          <w:szCs w:val="28"/>
        </w:rPr>
        <w:t xml:space="preserve">Права </w:t>
      </w:r>
      <w:r w:rsidRPr="004214DB">
        <w:rPr>
          <w:sz w:val="28"/>
          <w:szCs w:val="28"/>
        </w:rPr>
        <w:t xml:space="preserve">— можливість вільного вибору дії, поведінки в рамках закону. Діляться на </w:t>
      </w:r>
      <w:r w:rsidRPr="004214DB">
        <w:rPr>
          <w:i/>
          <w:iCs/>
          <w:sz w:val="28"/>
          <w:szCs w:val="28"/>
        </w:rPr>
        <w:t xml:space="preserve">П. </w:t>
      </w:r>
      <w:r w:rsidRPr="004214DB">
        <w:rPr>
          <w:sz w:val="28"/>
          <w:szCs w:val="28"/>
        </w:rPr>
        <w:t>людини (належать їй внаслідок народження і є природними і невід'ємними) і П. громадянина (пов'язані з фактом громадянства, належності особи до певної держави, політичного співтовариства), нерозривно пов'язані з відповідальністю.</w:t>
      </w:r>
    </w:p>
    <w:p w14:paraId="7C93582A" w14:textId="13758BD3" w:rsidR="00DB35F7" w:rsidRPr="004214DB" w:rsidRDefault="00DB35F7" w:rsidP="004214DB">
      <w:pPr>
        <w:shd w:val="clear" w:color="auto" w:fill="FFFFFF"/>
        <w:ind w:firstLine="567"/>
        <w:jc w:val="both"/>
        <w:rPr>
          <w:sz w:val="28"/>
          <w:szCs w:val="28"/>
        </w:rPr>
      </w:pPr>
      <w:r w:rsidRPr="004214DB">
        <w:rPr>
          <w:b/>
          <w:bCs/>
          <w:sz w:val="28"/>
          <w:szCs w:val="28"/>
        </w:rPr>
        <w:t xml:space="preserve">Право соціальне </w:t>
      </w:r>
      <w:r w:rsidRPr="004214DB">
        <w:rPr>
          <w:sz w:val="28"/>
          <w:szCs w:val="28"/>
        </w:rPr>
        <w:t xml:space="preserve">— 1) галузь права, регламентуюча норми соціального захисту людей; 2) дисципліна спеціальності «Соціальна робота», покликана дати </w:t>
      </w:r>
      <w:r w:rsidR="00921BB9">
        <w:rPr>
          <w:sz w:val="28"/>
          <w:szCs w:val="28"/>
        </w:rPr>
        <w:lastRenderedPageBreak/>
        <w:t>здобувачам освіти</w:t>
      </w:r>
      <w:r w:rsidRPr="004214DB">
        <w:rPr>
          <w:sz w:val="28"/>
          <w:szCs w:val="28"/>
        </w:rPr>
        <w:t xml:space="preserve"> знання щодо норм сімейного, трудового, житлового законодавства, що регулюють охорону материнства і дитинства, права неповнолітніх, пенсіонерів, інвалідів і забезпечують їх соціальний захист; щодо порядку і організації опіки, піклування, усиновлення, позбавлення батьківських прав, направлення в спеціалізовані учбові заклади, інших проблем захисту людей.</w:t>
      </w:r>
    </w:p>
    <w:p w14:paraId="3BAA34B3"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Правовий захист </w:t>
      </w:r>
      <w:r w:rsidRPr="004214DB">
        <w:rPr>
          <w:sz w:val="28"/>
          <w:szCs w:val="28"/>
        </w:rPr>
        <w:t xml:space="preserve">— діяльність держави, направлена на забезпечення реалізації громадянами своїх прав і свобод, закріплених Конституцією України і </w:t>
      </w:r>
      <w:proofErr w:type="spellStart"/>
      <w:r w:rsidRPr="004214DB">
        <w:rPr>
          <w:sz w:val="28"/>
          <w:szCs w:val="28"/>
        </w:rPr>
        <w:t>законодавствством</w:t>
      </w:r>
      <w:proofErr w:type="spellEnd"/>
      <w:r w:rsidRPr="004214DB">
        <w:rPr>
          <w:sz w:val="28"/>
          <w:szCs w:val="28"/>
        </w:rPr>
        <w:t>.</w:t>
      </w:r>
    </w:p>
    <w:p w14:paraId="0BB4912B"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Правоздатність </w:t>
      </w:r>
      <w:r w:rsidRPr="004214DB">
        <w:rPr>
          <w:sz w:val="28"/>
          <w:szCs w:val="28"/>
        </w:rPr>
        <w:t>— можливість громадянина бути суб'єктом права, мати громадянські права (обирати і бути обраним до органів державної влади, безкоштовно навчатися за рахунок держави, мати приватну власність тощо) та обов'язки. Виникає з моменту народження громадянина і зникає з його смертю.</w:t>
      </w:r>
    </w:p>
    <w:p w14:paraId="2931E5CE"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Практика соціальної роботи </w:t>
      </w:r>
      <w:r w:rsidRPr="004214DB">
        <w:rPr>
          <w:sz w:val="28"/>
          <w:szCs w:val="28"/>
        </w:rPr>
        <w:t xml:space="preserve">— використання знань і навиків соціальної роботи для надання соціальних послуг людині, прошарку, групі. </w:t>
      </w:r>
      <w:proofErr w:type="spellStart"/>
      <w:r w:rsidRPr="004214DB">
        <w:rPr>
          <w:i/>
          <w:iCs/>
          <w:sz w:val="28"/>
          <w:szCs w:val="28"/>
        </w:rPr>
        <w:t>П.с.р</w:t>
      </w:r>
      <w:proofErr w:type="spellEnd"/>
      <w:r w:rsidRPr="004214DB">
        <w:rPr>
          <w:i/>
          <w:iCs/>
          <w:sz w:val="28"/>
          <w:szCs w:val="28"/>
        </w:rPr>
        <w:t xml:space="preserve">. </w:t>
      </w:r>
      <w:r w:rsidRPr="004214DB">
        <w:rPr>
          <w:sz w:val="28"/>
          <w:szCs w:val="28"/>
        </w:rPr>
        <w:t>включає соціальну допомогу, соціальну терапію, соціальну реабілітацію, страхування, піклування, посередництво тощо.</w:t>
      </w:r>
    </w:p>
    <w:p w14:paraId="7A49D8BD"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Предмет, об'єкт і технологія соціальної роботи </w:t>
      </w:r>
      <w:r w:rsidRPr="004214DB">
        <w:rPr>
          <w:sz w:val="28"/>
          <w:szCs w:val="28"/>
        </w:rPr>
        <w:t xml:space="preserve">— предметом теорії і практики соціальної роботи є система закономірностей, принципів і концепцій, що виражають основні тенденції функціонування системи соціального захисту і соціальної допомоги. Об'єктом соціальної роботи виступають </w:t>
      </w:r>
      <w:proofErr w:type="spellStart"/>
      <w:r w:rsidRPr="004214DB">
        <w:rPr>
          <w:sz w:val="28"/>
          <w:szCs w:val="28"/>
        </w:rPr>
        <w:t>малозахищені</w:t>
      </w:r>
      <w:proofErr w:type="spellEnd"/>
      <w:r w:rsidRPr="004214DB">
        <w:rPr>
          <w:sz w:val="28"/>
          <w:szCs w:val="28"/>
        </w:rPr>
        <w:t xml:space="preserve"> верстви населення. Під технікою соціальної роботи розуміються прийоми і методи профілактики, діагностики і лікування соціальних </w:t>
      </w:r>
      <w:proofErr w:type="spellStart"/>
      <w:r w:rsidRPr="004214DB">
        <w:rPr>
          <w:sz w:val="28"/>
          <w:szCs w:val="28"/>
        </w:rPr>
        <w:t>хвороб</w:t>
      </w:r>
      <w:proofErr w:type="spellEnd"/>
      <w:r w:rsidRPr="004214DB">
        <w:rPr>
          <w:sz w:val="28"/>
          <w:szCs w:val="28"/>
        </w:rPr>
        <w:t>.</w:t>
      </w:r>
    </w:p>
    <w:p w14:paraId="7E0CC0BE" w14:textId="77777777" w:rsidR="00DB35F7" w:rsidRPr="004214DB" w:rsidRDefault="00DB35F7" w:rsidP="004214DB">
      <w:pPr>
        <w:shd w:val="clear" w:color="auto" w:fill="FFFFFF"/>
        <w:ind w:firstLine="567"/>
        <w:jc w:val="both"/>
        <w:rPr>
          <w:sz w:val="28"/>
          <w:szCs w:val="28"/>
        </w:rPr>
      </w:pPr>
      <w:r w:rsidRPr="004214DB">
        <w:rPr>
          <w:b/>
          <w:sz w:val="28"/>
          <w:szCs w:val="28"/>
        </w:rPr>
        <w:t xml:space="preserve">Предикат </w:t>
      </w:r>
      <w:r w:rsidRPr="004214DB">
        <w:rPr>
          <w:sz w:val="28"/>
          <w:szCs w:val="28"/>
        </w:rPr>
        <w:t>– (від лат.</w:t>
      </w:r>
      <w:proofErr w:type="spellStart"/>
      <w:r w:rsidRPr="004214DB">
        <w:rPr>
          <w:sz w:val="28"/>
          <w:szCs w:val="28"/>
          <w:lang w:val="en-US"/>
        </w:rPr>
        <w:t>praedicatum</w:t>
      </w:r>
      <w:proofErr w:type="spellEnd"/>
      <w:r w:rsidRPr="004214DB">
        <w:rPr>
          <w:sz w:val="28"/>
          <w:szCs w:val="28"/>
        </w:rPr>
        <w:t xml:space="preserve"> – сказане) – один із двох термінів судження, а саме той, в якому щось говориться про предмет мови (</w:t>
      </w:r>
      <w:proofErr w:type="spellStart"/>
      <w:r w:rsidRPr="004214DB">
        <w:rPr>
          <w:sz w:val="28"/>
          <w:szCs w:val="28"/>
        </w:rPr>
        <w:t>суб</w:t>
      </w:r>
      <w:proofErr w:type="spellEnd"/>
      <w:r w:rsidRPr="004214DB">
        <w:rPr>
          <w:sz w:val="28"/>
          <w:szCs w:val="28"/>
          <w:lang w:val="ru-RU"/>
        </w:rPr>
        <w:t>'</w:t>
      </w:r>
      <w:proofErr w:type="spellStart"/>
      <w:r w:rsidRPr="004214DB">
        <w:rPr>
          <w:sz w:val="28"/>
          <w:szCs w:val="28"/>
        </w:rPr>
        <w:t>єкт</w:t>
      </w:r>
      <w:proofErr w:type="spellEnd"/>
      <w:r w:rsidRPr="004214DB">
        <w:rPr>
          <w:sz w:val="28"/>
          <w:szCs w:val="28"/>
        </w:rPr>
        <w:t>).</w:t>
      </w:r>
    </w:p>
    <w:p w14:paraId="4A4B436A" w14:textId="77777777" w:rsidR="00DB35F7" w:rsidRPr="004214DB" w:rsidRDefault="00DB35F7" w:rsidP="004214DB">
      <w:pPr>
        <w:shd w:val="clear" w:color="auto" w:fill="FFFFFF"/>
        <w:ind w:firstLine="567"/>
        <w:jc w:val="both"/>
        <w:rPr>
          <w:sz w:val="28"/>
          <w:szCs w:val="28"/>
        </w:rPr>
      </w:pPr>
      <w:proofErr w:type="spellStart"/>
      <w:r w:rsidRPr="004214DB">
        <w:rPr>
          <w:b/>
          <w:bCs/>
          <w:sz w:val="28"/>
          <w:szCs w:val="28"/>
        </w:rPr>
        <w:t>Призріння</w:t>
      </w:r>
      <w:proofErr w:type="spellEnd"/>
      <w:r w:rsidRPr="004214DB">
        <w:rPr>
          <w:b/>
          <w:bCs/>
          <w:sz w:val="28"/>
          <w:szCs w:val="28"/>
        </w:rPr>
        <w:t xml:space="preserve"> </w:t>
      </w:r>
      <w:r w:rsidRPr="004214DB">
        <w:rPr>
          <w:sz w:val="28"/>
          <w:szCs w:val="28"/>
        </w:rPr>
        <w:t>— увага, співчуття, милосердя, надання комусь притулку і їжі. Державна допомога потребуючим на Русі, що давала притулок, харчування.</w:t>
      </w:r>
    </w:p>
    <w:p w14:paraId="4466263B"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Примушення </w:t>
      </w:r>
      <w:r w:rsidRPr="004214DB">
        <w:rPr>
          <w:sz w:val="28"/>
          <w:szCs w:val="28"/>
        </w:rPr>
        <w:t>— метод впливу на людину або групу людей з метою виконання ними необхідних дій, заснований на авторитеті і силі. Часто використовується для підтримки дисципліни.</w:t>
      </w:r>
    </w:p>
    <w:p w14:paraId="1DD56E6B"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Притулок </w:t>
      </w:r>
      <w:r w:rsidRPr="004214DB">
        <w:rPr>
          <w:sz w:val="28"/>
          <w:szCs w:val="28"/>
        </w:rPr>
        <w:t>— добродійна установа, що дає освіту і виховання сиротам та безпритульним дітям, забезпечує проживання і догляд престарілим, інвалідам та убогим.</w:t>
      </w:r>
    </w:p>
    <w:p w14:paraId="1FF9AF34"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Просодика</w:t>
      </w:r>
      <w:proofErr w:type="spellEnd"/>
      <w:r w:rsidRPr="004214DB">
        <w:rPr>
          <w:b/>
          <w:sz w:val="28"/>
          <w:szCs w:val="28"/>
        </w:rPr>
        <w:t xml:space="preserve"> </w:t>
      </w:r>
      <w:r w:rsidRPr="004214DB">
        <w:rPr>
          <w:sz w:val="28"/>
          <w:szCs w:val="28"/>
        </w:rPr>
        <w:t xml:space="preserve">(від гр. </w:t>
      </w:r>
      <w:proofErr w:type="spellStart"/>
      <w:r w:rsidRPr="004214DB">
        <w:rPr>
          <w:sz w:val="28"/>
          <w:szCs w:val="28"/>
          <w:lang w:val="en-US"/>
        </w:rPr>
        <w:t>prosodikos</w:t>
      </w:r>
      <w:proofErr w:type="spellEnd"/>
      <w:r w:rsidRPr="004214DB">
        <w:rPr>
          <w:sz w:val="28"/>
          <w:szCs w:val="28"/>
        </w:rPr>
        <w:t xml:space="preserve"> – той, що стосується наголосу) – висота, гучність та тембр голосу, інтенсивність, темп та інтонації мовлення, сила наголосу.</w:t>
      </w:r>
    </w:p>
    <w:p w14:paraId="48C3176F"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Проксеміка</w:t>
      </w:r>
      <w:proofErr w:type="spellEnd"/>
      <w:r w:rsidRPr="004214DB">
        <w:rPr>
          <w:b/>
          <w:sz w:val="28"/>
          <w:szCs w:val="28"/>
        </w:rPr>
        <w:t xml:space="preserve"> </w:t>
      </w:r>
      <w:r w:rsidRPr="004214DB">
        <w:rPr>
          <w:sz w:val="28"/>
          <w:szCs w:val="28"/>
        </w:rPr>
        <w:t xml:space="preserve">(від лат. </w:t>
      </w:r>
      <w:proofErr w:type="spellStart"/>
      <w:r w:rsidRPr="004214DB">
        <w:rPr>
          <w:sz w:val="28"/>
          <w:szCs w:val="28"/>
          <w:lang w:val="en-US"/>
        </w:rPr>
        <w:t>proxymus</w:t>
      </w:r>
      <w:proofErr w:type="spellEnd"/>
      <w:r w:rsidRPr="004214DB">
        <w:rPr>
          <w:sz w:val="28"/>
          <w:szCs w:val="28"/>
        </w:rPr>
        <w:t xml:space="preserve"> – найближчий, близькість) </w:t>
      </w:r>
      <w:r w:rsidRPr="004214DB">
        <w:rPr>
          <w:b/>
          <w:sz w:val="28"/>
          <w:szCs w:val="28"/>
        </w:rPr>
        <w:t xml:space="preserve">спілкування </w:t>
      </w:r>
      <w:r w:rsidRPr="004214DB">
        <w:rPr>
          <w:sz w:val="28"/>
          <w:szCs w:val="28"/>
        </w:rPr>
        <w:t>– використання простору, дистанція спілкування, орієнтація та кут розташування людей, що спілкуються, і використання часу, вплив інтер'єру та інших умов на спілкування.</w:t>
      </w:r>
    </w:p>
    <w:p w14:paraId="7F66EA57"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Пріоритети </w:t>
      </w:r>
      <w:r w:rsidRPr="004214DB">
        <w:rPr>
          <w:sz w:val="28"/>
          <w:szCs w:val="28"/>
        </w:rPr>
        <w:t>соціальні — соціальні завдання, які на думку групи або суспільства, на даному етапі його розвитку є невідкладними такими, що вимагають першочергового вирішення.</w:t>
      </w:r>
    </w:p>
    <w:p w14:paraId="2A3916D3"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Прожитковий мінімум </w:t>
      </w:r>
      <w:r w:rsidRPr="004214DB">
        <w:rPr>
          <w:sz w:val="28"/>
          <w:szCs w:val="28"/>
        </w:rPr>
        <w:t>— сукупність матеріальних благ і фінансових коштів в конкретному суспільстві, державі для виживання і відтворення індивіда або даної соціальної групи.</w:t>
      </w:r>
    </w:p>
    <w:p w14:paraId="6B2D6302" w14:textId="77777777" w:rsidR="00DB35F7" w:rsidRPr="004214DB" w:rsidRDefault="00DB35F7" w:rsidP="004214DB">
      <w:pPr>
        <w:shd w:val="clear" w:color="auto" w:fill="FFFFFF"/>
        <w:ind w:firstLine="567"/>
        <w:jc w:val="both"/>
        <w:rPr>
          <w:sz w:val="28"/>
          <w:szCs w:val="28"/>
        </w:rPr>
      </w:pPr>
      <w:r w:rsidRPr="004214DB">
        <w:rPr>
          <w:b/>
          <w:bCs/>
          <w:sz w:val="28"/>
          <w:szCs w:val="28"/>
        </w:rPr>
        <w:lastRenderedPageBreak/>
        <w:t>Проституція [</w:t>
      </w:r>
      <w:r w:rsidRPr="004214DB">
        <w:rPr>
          <w:sz w:val="28"/>
          <w:szCs w:val="28"/>
        </w:rPr>
        <w:t>від лат. p</w:t>
      </w:r>
      <w:proofErr w:type="spellStart"/>
      <w:r w:rsidRPr="004214DB">
        <w:rPr>
          <w:sz w:val="28"/>
          <w:szCs w:val="28"/>
          <w:lang w:val="en-US"/>
        </w:rPr>
        <w:t>rostituo</w:t>
      </w:r>
      <w:proofErr w:type="spellEnd"/>
      <w:r w:rsidRPr="004214DB">
        <w:rPr>
          <w:sz w:val="28"/>
          <w:szCs w:val="28"/>
        </w:rPr>
        <w:t xml:space="preserve"> —безчестя, ганьба) — соціальне явище, що </w:t>
      </w:r>
      <w:proofErr w:type="spellStart"/>
      <w:r w:rsidRPr="004214DB">
        <w:rPr>
          <w:sz w:val="28"/>
          <w:szCs w:val="28"/>
        </w:rPr>
        <w:t>виникло</w:t>
      </w:r>
      <w:proofErr w:type="spellEnd"/>
      <w:r w:rsidRPr="004214DB">
        <w:rPr>
          <w:sz w:val="28"/>
          <w:szCs w:val="28"/>
        </w:rPr>
        <w:t xml:space="preserve"> ще в 3—</w:t>
      </w:r>
      <w:r w:rsidRPr="004214DB">
        <w:rPr>
          <w:iCs/>
          <w:sz w:val="28"/>
          <w:szCs w:val="28"/>
        </w:rPr>
        <w:t>2</w:t>
      </w:r>
      <w:r w:rsidRPr="004214DB">
        <w:rPr>
          <w:i/>
          <w:iCs/>
          <w:sz w:val="28"/>
          <w:szCs w:val="28"/>
        </w:rPr>
        <w:t xml:space="preserve"> </w:t>
      </w:r>
      <w:r w:rsidRPr="004214DB">
        <w:rPr>
          <w:sz w:val="28"/>
          <w:szCs w:val="28"/>
        </w:rPr>
        <w:t>ст. до н. е., продаж жінками свого тіла з метою здобуття коштів для існування.</w:t>
      </w:r>
    </w:p>
    <w:p w14:paraId="473C3312"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Професійна орієнтація </w:t>
      </w:r>
      <w:r w:rsidRPr="004214DB">
        <w:rPr>
          <w:sz w:val="28"/>
          <w:szCs w:val="28"/>
        </w:rPr>
        <w:t xml:space="preserve">— науково-організоване інформування </w:t>
      </w:r>
      <w:r w:rsidRPr="004214DB">
        <w:rPr>
          <w:iCs/>
          <w:sz w:val="28"/>
          <w:szCs w:val="28"/>
        </w:rPr>
        <w:t>про</w:t>
      </w:r>
      <w:r w:rsidRPr="004214DB">
        <w:rPr>
          <w:i/>
          <w:iCs/>
          <w:sz w:val="28"/>
          <w:szCs w:val="28"/>
        </w:rPr>
        <w:t xml:space="preserve"> </w:t>
      </w:r>
      <w:r w:rsidRPr="004214DB">
        <w:rPr>
          <w:sz w:val="28"/>
          <w:szCs w:val="28"/>
        </w:rPr>
        <w:t xml:space="preserve">професії, призначене головним чином для молоді, що закінчує загальноосвітню школу, в цілях практичної допомоги у виборі професії з урахуванням </w:t>
      </w:r>
      <w:proofErr w:type="spellStart"/>
      <w:r w:rsidRPr="004214DB">
        <w:rPr>
          <w:sz w:val="28"/>
          <w:szCs w:val="28"/>
        </w:rPr>
        <w:t>схильностей</w:t>
      </w:r>
      <w:proofErr w:type="spellEnd"/>
      <w:r w:rsidRPr="004214DB">
        <w:rPr>
          <w:sz w:val="28"/>
          <w:szCs w:val="28"/>
        </w:rPr>
        <w:t>, інтересів і здібностей, що сформувалися, а також потреб суспільства.</w:t>
      </w:r>
    </w:p>
    <w:p w14:paraId="6B801061" w14:textId="77777777" w:rsidR="00DB35F7" w:rsidRPr="004214DB" w:rsidRDefault="00DB35F7" w:rsidP="004214DB">
      <w:pPr>
        <w:shd w:val="clear" w:color="auto" w:fill="FFFFFF"/>
        <w:tabs>
          <w:tab w:val="left" w:pos="4517"/>
        </w:tabs>
        <w:ind w:firstLine="567"/>
        <w:jc w:val="both"/>
        <w:rPr>
          <w:sz w:val="28"/>
          <w:szCs w:val="28"/>
        </w:rPr>
      </w:pPr>
      <w:r w:rsidRPr="004214DB">
        <w:rPr>
          <w:b/>
          <w:bCs/>
          <w:sz w:val="28"/>
          <w:szCs w:val="28"/>
        </w:rPr>
        <w:t>Професія</w:t>
      </w:r>
      <w:r w:rsidRPr="004214DB">
        <w:rPr>
          <w:sz w:val="28"/>
          <w:szCs w:val="28"/>
        </w:rPr>
        <w:t xml:space="preserve"> — рід трудової діяльності (або занять) людини, що володіє для цього необхідними спеціальними теоретичними знаннями і практичними навиками.</w:t>
      </w:r>
    </w:p>
    <w:p w14:paraId="2B014716"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Профілактика </w:t>
      </w:r>
      <w:r w:rsidRPr="004214DB">
        <w:rPr>
          <w:sz w:val="28"/>
          <w:szCs w:val="28"/>
        </w:rPr>
        <w:t>[</w:t>
      </w:r>
      <w:proofErr w:type="spellStart"/>
      <w:r w:rsidRPr="004214DB">
        <w:rPr>
          <w:sz w:val="28"/>
          <w:szCs w:val="28"/>
        </w:rPr>
        <w:t>грец</w:t>
      </w:r>
      <w:proofErr w:type="spellEnd"/>
      <w:r w:rsidRPr="004214DB">
        <w:rPr>
          <w:sz w:val="28"/>
          <w:szCs w:val="28"/>
        </w:rPr>
        <w:t xml:space="preserve">. </w:t>
      </w:r>
      <w:proofErr w:type="spellStart"/>
      <w:r w:rsidRPr="004214DB">
        <w:rPr>
          <w:sz w:val="28"/>
          <w:szCs w:val="28"/>
        </w:rPr>
        <w:t>pr</w:t>
      </w:r>
      <w:proofErr w:type="spellEnd"/>
      <w:r w:rsidRPr="004214DB">
        <w:rPr>
          <w:sz w:val="28"/>
          <w:szCs w:val="28"/>
          <w:lang w:val="en-US"/>
        </w:rPr>
        <w:t>o</w:t>
      </w:r>
      <w:r w:rsidRPr="004214DB">
        <w:rPr>
          <w:sz w:val="28"/>
          <w:szCs w:val="28"/>
        </w:rPr>
        <w:t>p</w:t>
      </w:r>
      <w:r w:rsidRPr="004214DB">
        <w:rPr>
          <w:sz w:val="28"/>
          <w:szCs w:val="28"/>
          <w:lang w:val="en-US"/>
        </w:rPr>
        <w:t>h</w:t>
      </w:r>
      <w:r w:rsidRPr="004214DB">
        <w:rPr>
          <w:sz w:val="28"/>
          <w:szCs w:val="28"/>
        </w:rPr>
        <w:t>y</w:t>
      </w:r>
      <w:r w:rsidRPr="004214DB">
        <w:rPr>
          <w:sz w:val="28"/>
          <w:szCs w:val="28"/>
          <w:lang w:val="en-US"/>
        </w:rPr>
        <w:t>l</w:t>
      </w:r>
      <w:r w:rsidRPr="004214DB">
        <w:rPr>
          <w:sz w:val="28"/>
          <w:szCs w:val="28"/>
        </w:rPr>
        <w:t>a</w:t>
      </w:r>
      <w:r w:rsidRPr="004214DB">
        <w:rPr>
          <w:sz w:val="28"/>
          <w:szCs w:val="28"/>
          <w:lang w:val="en-US"/>
        </w:rPr>
        <w:t>kt</w:t>
      </w:r>
      <w:proofErr w:type="spellStart"/>
      <w:r w:rsidRPr="004214DB">
        <w:rPr>
          <w:sz w:val="28"/>
          <w:szCs w:val="28"/>
        </w:rPr>
        <w:t>ikos</w:t>
      </w:r>
      <w:proofErr w:type="spellEnd"/>
      <w:r w:rsidRPr="004214DB">
        <w:rPr>
          <w:sz w:val="28"/>
          <w:szCs w:val="28"/>
        </w:rPr>
        <w:t xml:space="preserve"> — запобіжний] — система державних, соціальних, гігієнічних і медичних заходів, направлених на забезпечення високого рівня здоров'я і попередження хвороби.</w:t>
      </w:r>
    </w:p>
    <w:p w14:paraId="6B10D58E" w14:textId="77777777" w:rsidR="00DB35F7" w:rsidRPr="004214DB" w:rsidRDefault="00DB35F7" w:rsidP="004214DB">
      <w:pPr>
        <w:shd w:val="clear" w:color="auto" w:fill="FFFFFF"/>
        <w:ind w:firstLine="567"/>
        <w:jc w:val="both"/>
        <w:rPr>
          <w:iCs/>
          <w:sz w:val="28"/>
          <w:szCs w:val="28"/>
        </w:rPr>
      </w:pPr>
      <w:r w:rsidRPr="004214DB">
        <w:rPr>
          <w:b/>
          <w:sz w:val="28"/>
          <w:szCs w:val="28"/>
        </w:rPr>
        <w:t xml:space="preserve">Проекція </w:t>
      </w:r>
      <w:r w:rsidRPr="004214DB">
        <w:rPr>
          <w:sz w:val="28"/>
          <w:szCs w:val="28"/>
        </w:rPr>
        <w:t xml:space="preserve">— </w:t>
      </w:r>
      <w:r w:rsidRPr="004214DB">
        <w:rPr>
          <w:iCs/>
          <w:sz w:val="28"/>
          <w:szCs w:val="28"/>
        </w:rPr>
        <w:t xml:space="preserve">по Фрейду </w:t>
      </w:r>
      <w:r w:rsidRPr="004214DB">
        <w:rPr>
          <w:sz w:val="28"/>
          <w:szCs w:val="28"/>
        </w:rPr>
        <w:t xml:space="preserve">— </w:t>
      </w:r>
      <w:r w:rsidRPr="004214DB">
        <w:rPr>
          <w:iCs/>
          <w:sz w:val="28"/>
          <w:szCs w:val="28"/>
        </w:rPr>
        <w:t xml:space="preserve">механізм психологічного захисту індивіда, </w:t>
      </w:r>
      <w:proofErr w:type="spellStart"/>
      <w:r w:rsidRPr="004214DB">
        <w:rPr>
          <w:iCs/>
          <w:sz w:val="28"/>
          <w:szCs w:val="28"/>
        </w:rPr>
        <w:t>полягаючий</w:t>
      </w:r>
      <w:proofErr w:type="spellEnd"/>
      <w:r w:rsidRPr="004214DB">
        <w:rPr>
          <w:iCs/>
          <w:sz w:val="28"/>
          <w:szCs w:val="28"/>
        </w:rPr>
        <w:t xml:space="preserve"> в неусвідомленому наділені іншого індивіда власними рисами і властивостями. Сприйняття власних психічних процесів як властивостей зовнішнього об'єкту в результаті несвідомого перенесення на нього своїх внутрішніх імпульсів і </w:t>
      </w:r>
      <w:proofErr w:type="spellStart"/>
      <w:r w:rsidRPr="004214DB">
        <w:rPr>
          <w:iCs/>
          <w:sz w:val="28"/>
          <w:szCs w:val="28"/>
        </w:rPr>
        <w:t>відчуттів</w:t>
      </w:r>
      <w:proofErr w:type="spellEnd"/>
      <w:r w:rsidRPr="004214DB">
        <w:rPr>
          <w:iCs/>
          <w:sz w:val="28"/>
          <w:szCs w:val="28"/>
        </w:rPr>
        <w:t>.</w:t>
      </w:r>
    </w:p>
    <w:p w14:paraId="7FDD9C1F" w14:textId="77777777" w:rsidR="00DB35F7" w:rsidRPr="004214DB" w:rsidRDefault="00DB35F7" w:rsidP="004214DB">
      <w:pPr>
        <w:shd w:val="clear" w:color="auto" w:fill="FFFFFF"/>
        <w:ind w:firstLine="567"/>
        <w:jc w:val="both"/>
        <w:rPr>
          <w:iCs/>
          <w:sz w:val="28"/>
          <w:szCs w:val="28"/>
        </w:rPr>
      </w:pPr>
      <w:r w:rsidRPr="004214DB">
        <w:rPr>
          <w:b/>
          <w:sz w:val="28"/>
          <w:szCs w:val="28"/>
        </w:rPr>
        <w:t>Професіоналізм</w:t>
      </w:r>
      <w:r w:rsidRPr="004214DB">
        <w:rPr>
          <w:sz w:val="28"/>
          <w:szCs w:val="28"/>
        </w:rPr>
        <w:t xml:space="preserve"> — </w:t>
      </w:r>
      <w:r w:rsidRPr="004214DB">
        <w:rPr>
          <w:iCs/>
          <w:sz w:val="28"/>
          <w:szCs w:val="28"/>
        </w:rPr>
        <w:t xml:space="preserve">це високий, стійкий рівень знань, умінь і навиків, </w:t>
      </w:r>
      <w:proofErr w:type="spellStart"/>
      <w:r w:rsidRPr="004214DB">
        <w:rPr>
          <w:iCs/>
          <w:sz w:val="28"/>
          <w:szCs w:val="28"/>
        </w:rPr>
        <w:t>дозволяючий</w:t>
      </w:r>
      <w:proofErr w:type="spellEnd"/>
      <w:r w:rsidRPr="004214DB">
        <w:rPr>
          <w:iCs/>
          <w:sz w:val="28"/>
          <w:szCs w:val="28"/>
        </w:rPr>
        <w:t xml:space="preserve"> досягати найбільшої ефективності в професійній діяльності.</w:t>
      </w:r>
    </w:p>
    <w:p w14:paraId="73BB550F" w14:textId="77777777" w:rsidR="00DB35F7" w:rsidRPr="004214DB" w:rsidRDefault="00DB35F7" w:rsidP="004214DB">
      <w:pPr>
        <w:shd w:val="clear" w:color="auto" w:fill="FFFFFF"/>
        <w:ind w:firstLine="567"/>
        <w:jc w:val="both"/>
        <w:rPr>
          <w:rFonts w:ascii="Arial" w:hAnsi="Arial" w:cs="Arial"/>
          <w:sz w:val="28"/>
          <w:szCs w:val="28"/>
        </w:rPr>
      </w:pPr>
      <w:proofErr w:type="spellStart"/>
      <w:r w:rsidRPr="004214DB">
        <w:rPr>
          <w:b/>
          <w:iCs/>
          <w:sz w:val="28"/>
          <w:szCs w:val="28"/>
        </w:rPr>
        <w:t>Психодрама</w:t>
      </w:r>
      <w:proofErr w:type="spellEnd"/>
      <w:r w:rsidRPr="004214DB">
        <w:rPr>
          <w:iCs/>
          <w:sz w:val="28"/>
          <w:szCs w:val="28"/>
        </w:rPr>
        <w:t xml:space="preserve"> </w:t>
      </w:r>
      <w:r w:rsidRPr="004214DB">
        <w:rPr>
          <w:sz w:val="28"/>
          <w:szCs w:val="28"/>
        </w:rPr>
        <w:t xml:space="preserve">—прийом групової терапії. Учасники </w:t>
      </w:r>
      <w:r w:rsidRPr="004214DB">
        <w:rPr>
          <w:i/>
          <w:sz w:val="28"/>
          <w:szCs w:val="28"/>
        </w:rPr>
        <w:t>П</w:t>
      </w:r>
      <w:r w:rsidRPr="004214DB">
        <w:rPr>
          <w:sz w:val="28"/>
          <w:szCs w:val="28"/>
        </w:rPr>
        <w:t>. розігрують якісь ролі, граючи себе чи своїх противників в різних ситуаціях соціального стресу.</w:t>
      </w:r>
    </w:p>
    <w:p w14:paraId="74BB0DC4"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Психоз </w:t>
      </w:r>
      <w:r w:rsidRPr="004214DB">
        <w:rPr>
          <w:sz w:val="28"/>
          <w:szCs w:val="28"/>
        </w:rPr>
        <w:t>— глибокий хворобливий розлад психіки, що виявляється у неадекватному відображенні реального світу. Важливою ознакою психозу є зникнення критики до хворобливого стану — нерозуміння і заперечення хвороби. При психозі з'являються невластиві нормальній психіці ознаки: галюцинації (зорові, слухові, тактильні, смакові, нюхові); марення (переслідування, іпохондрія); депресивні (туга, виникнення думок про самогубство); маніакальні (патологічна збуджена веселість, напружений злобно-тужливий стан); психомоторні варіанти збудження і гальмування.</w:t>
      </w:r>
    </w:p>
    <w:p w14:paraId="470C1901"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Психопатії </w:t>
      </w:r>
      <w:r w:rsidRPr="004214DB">
        <w:rPr>
          <w:sz w:val="28"/>
          <w:szCs w:val="28"/>
        </w:rPr>
        <w:t xml:space="preserve">[від </w:t>
      </w:r>
      <w:proofErr w:type="spellStart"/>
      <w:r w:rsidRPr="004214DB">
        <w:rPr>
          <w:sz w:val="28"/>
          <w:szCs w:val="28"/>
        </w:rPr>
        <w:t>греч</w:t>
      </w:r>
      <w:proofErr w:type="spellEnd"/>
      <w:r w:rsidRPr="004214DB">
        <w:rPr>
          <w:sz w:val="28"/>
          <w:szCs w:val="28"/>
        </w:rPr>
        <w:t xml:space="preserve">. </w:t>
      </w:r>
      <w:proofErr w:type="spellStart"/>
      <w:r w:rsidRPr="004214DB">
        <w:rPr>
          <w:sz w:val="28"/>
          <w:szCs w:val="28"/>
        </w:rPr>
        <w:t>psyche</w:t>
      </w:r>
      <w:proofErr w:type="spellEnd"/>
      <w:r w:rsidRPr="004214DB">
        <w:rPr>
          <w:sz w:val="28"/>
          <w:szCs w:val="28"/>
        </w:rPr>
        <w:t xml:space="preserve"> — душа, </w:t>
      </w:r>
      <w:proofErr w:type="spellStart"/>
      <w:r w:rsidRPr="004214DB">
        <w:rPr>
          <w:sz w:val="28"/>
          <w:szCs w:val="28"/>
        </w:rPr>
        <w:t>pathos</w:t>
      </w:r>
      <w:proofErr w:type="spellEnd"/>
      <w:r w:rsidRPr="004214DB">
        <w:rPr>
          <w:sz w:val="28"/>
          <w:szCs w:val="28"/>
        </w:rPr>
        <w:t xml:space="preserve"> — страждання, хвороба] — патологія характеру, при якій у суб'єкта спостерігається практично </w:t>
      </w:r>
      <w:proofErr w:type="spellStart"/>
      <w:r w:rsidRPr="004214DB">
        <w:rPr>
          <w:sz w:val="28"/>
          <w:szCs w:val="28"/>
        </w:rPr>
        <w:t>незворотня</w:t>
      </w:r>
      <w:proofErr w:type="spellEnd"/>
      <w:r w:rsidRPr="004214DB">
        <w:rPr>
          <w:sz w:val="28"/>
          <w:szCs w:val="28"/>
        </w:rPr>
        <w:t xml:space="preserve"> вираженість особистих властивостей, які перешкоджають його адекватній адаптації в соціальному середовищі. Виражається в численних конфліктах з оточуючими і з самим собою. Підвищена вірогідність алкоголізму, наркоманії, самогубств, неврозів, психосоматичних захворювань та ін. Розрізняють природжену або конституціональну — обумовлену природженою неповноцінністю нервової системи і придбану в результаті перенесених у молодому віці захворювань (енцефаліт, травми голови), а також неправильного виховання.</w:t>
      </w:r>
    </w:p>
    <w:p w14:paraId="36281E7F" w14:textId="77777777" w:rsidR="00DB35F7" w:rsidRPr="004214DB" w:rsidRDefault="00DB35F7" w:rsidP="004214DB">
      <w:pPr>
        <w:shd w:val="clear" w:color="auto" w:fill="FFFFFF"/>
        <w:ind w:firstLine="567"/>
        <w:jc w:val="both"/>
        <w:rPr>
          <w:sz w:val="28"/>
          <w:szCs w:val="28"/>
        </w:rPr>
      </w:pPr>
      <w:r w:rsidRPr="004214DB">
        <w:rPr>
          <w:b/>
          <w:sz w:val="28"/>
          <w:szCs w:val="28"/>
        </w:rPr>
        <w:t xml:space="preserve">Психотерапія </w:t>
      </w:r>
      <w:r w:rsidRPr="004214DB">
        <w:rPr>
          <w:sz w:val="28"/>
          <w:szCs w:val="28"/>
        </w:rPr>
        <w:t xml:space="preserve">[від </w:t>
      </w:r>
      <w:proofErr w:type="spellStart"/>
      <w:r w:rsidRPr="004214DB">
        <w:rPr>
          <w:sz w:val="28"/>
          <w:szCs w:val="28"/>
        </w:rPr>
        <w:t>грец</w:t>
      </w:r>
      <w:proofErr w:type="spellEnd"/>
      <w:r w:rsidRPr="004214DB">
        <w:rPr>
          <w:sz w:val="28"/>
          <w:szCs w:val="28"/>
        </w:rPr>
        <w:t xml:space="preserve">. </w:t>
      </w:r>
      <w:proofErr w:type="spellStart"/>
      <w:r w:rsidRPr="004214DB">
        <w:rPr>
          <w:sz w:val="28"/>
          <w:szCs w:val="28"/>
        </w:rPr>
        <w:t>psyche</w:t>
      </w:r>
      <w:proofErr w:type="spellEnd"/>
      <w:r w:rsidRPr="004214DB">
        <w:rPr>
          <w:sz w:val="28"/>
          <w:szCs w:val="28"/>
        </w:rPr>
        <w:t xml:space="preserve"> — душа, </w:t>
      </w:r>
      <w:proofErr w:type="spellStart"/>
      <w:r w:rsidRPr="004214DB">
        <w:rPr>
          <w:sz w:val="28"/>
          <w:szCs w:val="28"/>
        </w:rPr>
        <w:t>therapeia</w:t>
      </w:r>
      <w:proofErr w:type="spellEnd"/>
      <w:r w:rsidRPr="004214DB">
        <w:rPr>
          <w:sz w:val="28"/>
          <w:szCs w:val="28"/>
        </w:rPr>
        <w:t xml:space="preserve"> —догляд, лікування] — комплексний лікувальний вербальний і невербальний вплив на емоції, думки, самосвідомість людини при багатьох психічних, нервових і психосоматичних розладах.</w:t>
      </w:r>
    </w:p>
    <w:p w14:paraId="3C26AD87"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lastRenderedPageBreak/>
        <w:t>Психостенічний</w:t>
      </w:r>
      <w:proofErr w:type="spellEnd"/>
      <w:r w:rsidRPr="004214DB">
        <w:rPr>
          <w:b/>
          <w:sz w:val="28"/>
          <w:szCs w:val="28"/>
        </w:rPr>
        <w:t xml:space="preserve"> </w:t>
      </w:r>
      <w:r w:rsidRPr="004214DB">
        <w:rPr>
          <w:sz w:val="28"/>
          <w:szCs w:val="28"/>
        </w:rPr>
        <w:t xml:space="preserve">– страждаючий на </w:t>
      </w:r>
      <w:proofErr w:type="spellStart"/>
      <w:r w:rsidRPr="004214DB">
        <w:rPr>
          <w:sz w:val="28"/>
          <w:szCs w:val="28"/>
        </w:rPr>
        <w:t>психостенію</w:t>
      </w:r>
      <w:proofErr w:type="spellEnd"/>
      <w:r w:rsidRPr="004214DB">
        <w:rPr>
          <w:sz w:val="28"/>
          <w:szCs w:val="28"/>
        </w:rPr>
        <w:t xml:space="preserve"> – захворювання, що характеризується нерішучістю, невпевненістю в своїх силах.</w:t>
      </w:r>
    </w:p>
    <w:p w14:paraId="32DBE125" w14:textId="77777777" w:rsidR="00DB35F7" w:rsidRPr="004214DB" w:rsidRDefault="00DB35F7" w:rsidP="004214DB">
      <w:pPr>
        <w:shd w:val="clear" w:color="auto" w:fill="FFFFFF"/>
        <w:ind w:firstLine="567"/>
        <w:jc w:val="both"/>
        <w:rPr>
          <w:sz w:val="28"/>
          <w:szCs w:val="28"/>
        </w:rPr>
      </w:pPr>
      <w:r w:rsidRPr="004214DB">
        <w:rPr>
          <w:b/>
          <w:sz w:val="28"/>
          <w:szCs w:val="28"/>
        </w:rPr>
        <w:t>Расизм</w:t>
      </w:r>
      <w:r w:rsidRPr="004214DB">
        <w:rPr>
          <w:sz w:val="28"/>
          <w:szCs w:val="28"/>
        </w:rPr>
        <w:t xml:space="preserve"> — сукупність антинаукових концепцій, основу яких складають положення про фізичну і психічну нерівноцінність рас та про вирішальний вплив расових розбіжностей на історію і культуру  суспільства, про відвічний поділ людей на вищі і нижчі раси. </w:t>
      </w:r>
      <w:r w:rsidRPr="004214DB">
        <w:rPr>
          <w:i/>
          <w:sz w:val="28"/>
          <w:szCs w:val="28"/>
        </w:rPr>
        <w:t>Р.</w:t>
      </w:r>
      <w:r w:rsidRPr="004214DB">
        <w:rPr>
          <w:sz w:val="28"/>
          <w:szCs w:val="28"/>
        </w:rPr>
        <w:t xml:space="preserve"> — офіційна ідеологія фашизму.</w:t>
      </w:r>
    </w:p>
    <w:p w14:paraId="38591EC2" w14:textId="77777777" w:rsidR="00DB35F7" w:rsidRPr="004214DB" w:rsidRDefault="00DB35F7" w:rsidP="004214DB">
      <w:pPr>
        <w:shd w:val="clear" w:color="auto" w:fill="FFFFFF"/>
        <w:ind w:firstLine="567"/>
        <w:jc w:val="both"/>
        <w:rPr>
          <w:sz w:val="28"/>
          <w:szCs w:val="28"/>
        </w:rPr>
      </w:pPr>
      <w:r w:rsidRPr="004214DB">
        <w:rPr>
          <w:b/>
          <w:sz w:val="28"/>
          <w:szCs w:val="28"/>
        </w:rPr>
        <w:t xml:space="preserve">Раціоналізація </w:t>
      </w:r>
      <w:r w:rsidRPr="004214DB">
        <w:rPr>
          <w:sz w:val="28"/>
          <w:szCs w:val="28"/>
        </w:rPr>
        <w:t>– спосіб спонукання клієнта до пошуку нових ідей і варіантів розв'язання його проблеми під час розмови і допомога співбесіднику краще усвідомити свої проблеми, розглянути й  уточнити деталі ситуації.</w:t>
      </w:r>
    </w:p>
    <w:p w14:paraId="4DFDDBE8" w14:textId="77777777" w:rsidR="00DB35F7" w:rsidRPr="004214DB" w:rsidRDefault="00DB35F7" w:rsidP="004214DB">
      <w:pPr>
        <w:shd w:val="clear" w:color="auto" w:fill="FFFFFF"/>
        <w:ind w:firstLine="567"/>
        <w:jc w:val="both"/>
        <w:rPr>
          <w:sz w:val="28"/>
          <w:szCs w:val="28"/>
        </w:rPr>
      </w:pPr>
      <w:r w:rsidRPr="004214DB">
        <w:rPr>
          <w:b/>
          <w:bCs/>
          <w:sz w:val="28"/>
          <w:szCs w:val="28"/>
        </w:rPr>
        <w:t>Реабілітація</w:t>
      </w:r>
      <w:r w:rsidRPr="004214DB">
        <w:rPr>
          <w:sz w:val="28"/>
          <w:szCs w:val="28"/>
        </w:rPr>
        <w:t xml:space="preserve"> [від </w:t>
      </w:r>
      <w:proofErr w:type="spellStart"/>
      <w:r w:rsidRPr="004214DB">
        <w:rPr>
          <w:sz w:val="28"/>
          <w:szCs w:val="28"/>
        </w:rPr>
        <w:t>пізньолат</w:t>
      </w:r>
      <w:proofErr w:type="spellEnd"/>
      <w:r w:rsidRPr="004214DB">
        <w:rPr>
          <w:sz w:val="28"/>
          <w:szCs w:val="28"/>
        </w:rPr>
        <w:t xml:space="preserve">. — </w:t>
      </w:r>
      <w:proofErr w:type="spellStart"/>
      <w:r w:rsidRPr="004214DB">
        <w:rPr>
          <w:sz w:val="28"/>
          <w:szCs w:val="28"/>
        </w:rPr>
        <w:t>rehabilitatio</w:t>
      </w:r>
      <w:proofErr w:type="spellEnd"/>
      <w:r w:rsidRPr="004214DB">
        <w:rPr>
          <w:sz w:val="28"/>
          <w:szCs w:val="28"/>
        </w:rPr>
        <w:t xml:space="preserve"> — відновлення]. 1) Юридичне відновлення в правах. </w:t>
      </w:r>
      <w:r w:rsidRPr="004214DB">
        <w:rPr>
          <w:i/>
          <w:iCs/>
          <w:sz w:val="28"/>
          <w:szCs w:val="28"/>
        </w:rPr>
        <w:t xml:space="preserve">Р. </w:t>
      </w:r>
      <w:r w:rsidRPr="004214DB">
        <w:rPr>
          <w:sz w:val="28"/>
          <w:szCs w:val="28"/>
        </w:rPr>
        <w:t xml:space="preserve">особи, яка притягувалася як звинувачувана, або була визнана винною за </w:t>
      </w:r>
      <w:proofErr w:type="spellStart"/>
      <w:r w:rsidRPr="004214DB">
        <w:rPr>
          <w:sz w:val="28"/>
          <w:szCs w:val="28"/>
        </w:rPr>
        <w:t>вироком</w:t>
      </w:r>
      <w:proofErr w:type="spellEnd"/>
      <w:r w:rsidRPr="004214DB">
        <w:rPr>
          <w:sz w:val="28"/>
          <w:szCs w:val="28"/>
        </w:rPr>
        <w:t xml:space="preserve"> суду, або піддавалася адміністративному стягненню, вважається виголошення виправдувального </w:t>
      </w:r>
      <w:proofErr w:type="spellStart"/>
      <w:r w:rsidRPr="004214DB">
        <w:rPr>
          <w:sz w:val="28"/>
          <w:szCs w:val="28"/>
        </w:rPr>
        <w:t>вироку</w:t>
      </w:r>
      <w:proofErr w:type="spellEnd"/>
      <w:r w:rsidRPr="004214DB">
        <w:rPr>
          <w:sz w:val="28"/>
          <w:szCs w:val="28"/>
        </w:rPr>
        <w:t xml:space="preserve"> при перегляді справи, ухвала (постанова) про припинення кримінальної справи за відсутності складу злочину або за не доведенням участі у здійсненні злочину, а також ухвала про припинення справи про адміністративне правопорушення; 2) (мед.) комплекс медичних, психологічних, педагогічних, технічних, професійних заходів, направлених на відновлення (або компенсацію) порушених функцій організму і працездатності хворих та інвалідів.</w:t>
      </w:r>
    </w:p>
    <w:p w14:paraId="1EEA2E8C" w14:textId="77777777" w:rsidR="00DB35F7" w:rsidRPr="004214DB" w:rsidRDefault="00DB35F7" w:rsidP="004214DB">
      <w:pPr>
        <w:shd w:val="clear" w:color="auto" w:fill="FFFFFF"/>
        <w:ind w:firstLine="567"/>
        <w:jc w:val="both"/>
        <w:rPr>
          <w:sz w:val="28"/>
          <w:szCs w:val="28"/>
        </w:rPr>
      </w:pPr>
      <w:r w:rsidRPr="004214DB">
        <w:rPr>
          <w:sz w:val="28"/>
          <w:szCs w:val="28"/>
        </w:rPr>
        <w:t xml:space="preserve">Медична, психологічна, педагогічна, технічна, професійна функція, разом узяті, забезпечують соціальну </w:t>
      </w:r>
      <w:r w:rsidRPr="004214DB">
        <w:rPr>
          <w:i/>
          <w:iCs/>
          <w:sz w:val="28"/>
          <w:szCs w:val="28"/>
        </w:rPr>
        <w:t xml:space="preserve">Р. </w:t>
      </w:r>
      <w:r w:rsidRPr="004214DB">
        <w:rPr>
          <w:sz w:val="28"/>
          <w:szCs w:val="28"/>
        </w:rPr>
        <w:t>хворого (потерпілого). Основні завдання Р. полягають у тому, щоб відновити здатність хворого або інваліда до життя в суспільстві, створити відповідні передумови для залучення його до суспільно-корисного життя суспільства.</w:t>
      </w:r>
    </w:p>
    <w:p w14:paraId="19086D7B"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Реабілітація інвалідів </w:t>
      </w:r>
      <w:r w:rsidRPr="004214DB">
        <w:rPr>
          <w:sz w:val="28"/>
          <w:szCs w:val="28"/>
        </w:rPr>
        <w:t>— процес і система медичних, психологічних, педагогічних, соціально-економічних заходів, направлених на усунення або найбільш повну компенсацію обмежень життєдіяльності, викликаних порушенням здоров'я із стійким розладом функцій організму.</w:t>
      </w:r>
    </w:p>
    <w:p w14:paraId="735CB922"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Ретритизм</w:t>
      </w:r>
      <w:proofErr w:type="spellEnd"/>
      <w:r w:rsidRPr="004214DB">
        <w:rPr>
          <w:b/>
          <w:sz w:val="28"/>
          <w:szCs w:val="28"/>
        </w:rPr>
        <w:t xml:space="preserve"> </w:t>
      </w:r>
      <w:r w:rsidRPr="004214DB">
        <w:rPr>
          <w:sz w:val="28"/>
          <w:szCs w:val="28"/>
        </w:rPr>
        <w:t>– неприйняття, ухилення від дотримання норм і легітимних засобів досягнення цілі.</w:t>
      </w:r>
    </w:p>
    <w:p w14:paraId="4737490F" w14:textId="77777777" w:rsidR="00DB35F7" w:rsidRPr="004214DB" w:rsidRDefault="00DB35F7" w:rsidP="004214DB">
      <w:pPr>
        <w:shd w:val="clear" w:color="auto" w:fill="FFFFFF"/>
        <w:ind w:firstLine="567"/>
        <w:jc w:val="both"/>
        <w:rPr>
          <w:sz w:val="28"/>
          <w:szCs w:val="28"/>
        </w:rPr>
      </w:pPr>
      <w:r w:rsidRPr="004214DB">
        <w:rPr>
          <w:b/>
          <w:sz w:val="28"/>
          <w:szCs w:val="28"/>
        </w:rPr>
        <w:t xml:space="preserve">Рефлексія </w:t>
      </w:r>
      <w:r w:rsidRPr="004214DB">
        <w:rPr>
          <w:sz w:val="28"/>
          <w:szCs w:val="28"/>
        </w:rPr>
        <w:t>– процес самопізнання, споглядання й розуміння власного внутрішнього світу; сприйняття та розуміння психічного стану та можливого ходу думок іншої людини в спілкуванні, усвідомлення того, як партнер сприймає й оцінює тебе, твої особисті якості, емоційні реакції та думки.</w:t>
      </w:r>
    </w:p>
    <w:p w14:paraId="2EFA9A18" w14:textId="77777777" w:rsidR="00DB35F7" w:rsidRPr="004214DB" w:rsidRDefault="00DB35F7" w:rsidP="004214DB">
      <w:pPr>
        <w:shd w:val="clear" w:color="auto" w:fill="FFFFFF"/>
        <w:ind w:firstLine="567"/>
        <w:jc w:val="both"/>
        <w:rPr>
          <w:sz w:val="28"/>
          <w:szCs w:val="28"/>
        </w:rPr>
      </w:pPr>
      <w:r w:rsidRPr="004214DB">
        <w:rPr>
          <w:b/>
          <w:bCs/>
          <w:sz w:val="28"/>
          <w:szCs w:val="28"/>
        </w:rPr>
        <w:t>Ризик соціальний</w:t>
      </w:r>
      <w:r w:rsidRPr="004214DB">
        <w:rPr>
          <w:sz w:val="28"/>
          <w:szCs w:val="28"/>
        </w:rPr>
        <w:t xml:space="preserve"> </w:t>
      </w:r>
      <w:r w:rsidRPr="004214DB">
        <w:rPr>
          <w:i/>
          <w:iCs/>
          <w:sz w:val="28"/>
          <w:szCs w:val="28"/>
        </w:rPr>
        <w:t xml:space="preserve">— </w:t>
      </w:r>
      <w:r w:rsidRPr="004214DB">
        <w:rPr>
          <w:sz w:val="28"/>
          <w:szCs w:val="28"/>
        </w:rPr>
        <w:t>урахування і регулювання соціальних чинників і наслідків, які небажані, соціально неприйнятні, загрожують життю і здоров'ю людей.</w:t>
      </w:r>
    </w:p>
    <w:p w14:paraId="5EF655CC"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Ринок праці </w:t>
      </w:r>
      <w:r w:rsidRPr="004214DB">
        <w:rPr>
          <w:sz w:val="28"/>
          <w:szCs w:val="28"/>
        </w:rPr>
        <w:t>— процеси руху робочої сили, її включення в суспільне виробництво, вивільнення, використовування, розподілу і перерозподілу.</w:t>
      </w:r>
    </w:p>
    <w:p w14:paraId="2B464D1A" w14:textId="77777777" w:rsidR="00DB35F7" w:rsidRPr="004214DB" w:rsidRDefault="00DB35F7" w:rsidP="004214DB">
      <w:pPr>
        <w:shd w:val="clear" w:color="auto" w:fill="FFFFFF"/>
        <w:ind w:firstLine="567"/>
        <w:jc w:val="both"/>
        <w:rPr>
          <w:iCs/>
          <w:sz w:val="28"/>
          <w:szCs w:val="28"/>
        </w:rPr>
      </w:pPr>
      <w:r w:rsidRPr="004214DB">
        <w:rPr>
          <w:b/>
          <w:bCs/>
          <w:sz w:val="28"/>
          <w:szCs w:val="28"/>
        </w:rPr>
        <w:t xml:space="preserve">Ригідність </w:t>
      </w:r>
      <w:r w:rsidRPr="004214DB">
        <w:rPr>
          <w:sz w:val="28"/>
          <w:szCs w:val="28"/>
        </w:rPr>
        <w:t xml:space="preserve">(лат. </w:t>
      </w:r>
      <w:proofErr w:type="spellStart"/>
      <w:r w:rsidRPr="004214DB">
        <w:rPr>
          <w:sz w:val="28"/>
          <w:szCs w:val="28"/>
        </w:rPr>
        <w:t>Rigidus</w:t>
      </w:r>
      <w:proofErr w:type="spellEnd"/>
      <w:r w:rsidRPr="004214DB">
        <w:rPr>
          <w:sz w:val="28"/>
          <w:szCs w:val="28"/>
        </w:rPr>
        <w:t xml:space="preserve"> — </w:t>
      </w:r>
      <w:r w:rsidRPr="004214DB">
        <w:rPr>
          <w:iCs/>
          <w:sz w:val="28"/>
          <w:szCs w:val="28"/>
        </w:rPr>
        <w:t xml:space="preserve">жорсткий) </w:t>
      </w:r>
      <w:r w:rsidRPr="004214DB">
        <w:rPr>
          <w:sz w:val="28"/>
          <w:szCs w:val="28"/>
        </w:rPr>
        <w:t xml:space="preserve">— </w:t>
      </w:r>
      <w:r w:rsidRPr="004214DB">
        <w:rPr>
          <w:iCs/>
          <w:sz w:val="28"/>
          <w:szCs w:val="28"/>
        </w:rPr>
        <w:t>в психології складність (аж до повної нездатності)</w:t>
      </w:r>
      <w:r w:rsidRPr="004214DB">
        <w:rPr>
          <w:sz w:val="28"/>
          <w:szCs w:val="28"/>
        </w:rPr>
        <w:t xml:space="preserve"> </w:t>
      </w:r>
      <w:r w:rsidRPr="004214DB">
        <w:rPr>
          <w:iCs/>
          <w:sz w:val="28"/>
          <w:szCs w:val="28"/>
        </w:rPr>
        <w:t>змінити намічену суб'єктом програму діяльності відповідно до вимог ситуації.</w:t>
      </w:r>
    </w:p>
    <w:p w14:paraId="430897B1" w14:textId="77777777" w:rsidR="00DB35F7" w:rsidRPr="004214DB" w:rsidRDefault="00DB35F7" w:rsidP="004214DB">
      <w:pPr>
        <w:shd w:val="clear" w:color="auto" w:fill="FFFFFF"/>
        <w:ind w:firstLine="567"/>
        <w:jc w:val="both"/>
        <w:rPr>
          <w:sz w:val="28"/>
          <w:szCs w:val="28"/>
        </w:rPr>
      </w:pPr>
      <w:proofErr w:type="spellStart"/>
      <w:r w:rsidRPr="004214DB">
        <w:rPr>
          <w:b/>
          <w:iCs/>
          <w:sz w:val="28"/>
          <w:szCs w:val="28"/>
        </w:rPr>
        <w:t>Ритуалізм</w:t>
      </w:r>
      <w:proofErr w:type="spellEnd"/>
      <w:r w:rsidRPr="004214DB">
        <w:rPr>
          <w:b/>
          <w:iCs/>
          <w:sz w:val="28"/>
          <w:szCs w:val="28"/>
        </w:rPr>
        <w:t xml:space="preserve"> – </w:t>
      </w:r>
      <w:r w:rsidRPr="004214DB">
        <w:rPr>
          <w:iCs/>
          <w:sz w:val="28"/>
          <w:szCs w:val="28"/>
        </w:rPr>
        <w:t xml:space="preserve">по Р. </w:t>
      </w:r>
      <w:proofErr w:type="spellStart"/>
      <w:r w:rsidRPr="004214DB">
        <w:rPr>
          <w:iCs/>
          <w:sz w:val="28"/>
          <w:szCs w:val="28"/>
        </w:rPr>
        <w:t>Мертону</w:t>
      </w:r>
      <w:proofErr w:type="spellEnd"/>
      <w:r w:rsidRPr="004214DB">
        <w:rPr>
          <w:iCs/>
          <w:sz w:val="28"/>
          <w:szCs w:val="28"/>
        </w:rPr>
        <w:t xml:space="preserve"> – тип адаптації, коли індивід не приймає пануючі в даній культурі цілі, яких він не може досягти, але </w:t>
      </w:r>
      <w:proofErr w:type="spellStart"/>
      <w:r w:rsidRPr="004214DB">
        <w:rPr>
          <w:iCs/>
          <w:sz w:val="28"/>
          <w:szCs w:val="28"/>
        </w:rPr>
        <w:t>одобряє</w:t>
      </w:r>
      <w:proofErr w:type="spellEnd"/>
      <w:r w:rsidRPr="004214DB">
        <w:rPr>
          <w:iCs/>
          <w:sz w:val="28"/>
          <w:szCs w:val="28"/>
        </w:rPr>
        <w:t xml:space="preserve"> і використовує інституційні засоби (порядок, система тощо).</w:t>
      </w:r>
    </w:p>
    <w:p w14:paraId="3BB03273" w14:textId="77777777" w:rsidR="00DB35F7" w:rsidRPr="004214DB" w:rsidRDefault="00DB35F7" w:rsidP="004214DB">
      <w:pPr>
        <w:shd w:val="clear" w:color="auto" w:fill="FFFFFF"/>
        <w:ind w:firstLine="567"/>
        <w:jc w:val="both"/>
        <w:rPr>
          <w:sz w:val="28"/>
          <w:szCs w:val="28"/>
        </w:rPr>
      </w:pPr>
      <w:r w:rsidRPr="004214DB">
        <w:rPr>
          <w:b/>
          <w:bCs/>
          <w:sz w:val="28"/>
          <w:szCs w:val="28"/>
        </w:rPr>
        <w:lastRenderedPageBreak/>
        <w:t xml:space="preserve">Рівень життя </w:t>
      </w:r>
      <w:r w:rsidRPr="004214DB">
        <w:rPr>
          <w:sz w:val="28"/>
          <w:szCs w:val="28"/>
        </w:rPr>
        <w:t>— соціально-економічна категорія, що виражає ступінь задоволення матеріальних і культурних потреб населення країни (або окремого регіону), класів і соціальних груп, сім'ї, індивіда в сенсі забезпеченості споживацькими благами, що характеризуються переважно показниками, абстрагованими від їх якісного значення.</w:t>
      </w:r>
    </w:p>
    <w:p w14:paraId="718C34C0"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Роль соціальна </w:t>
      </w:r>
      <w:r w:rsidRPr="004214DB">
        <w:rPr>
          <w:sz w:val="28"/>
          <w:szCs w:val="28"/>
        </w:rPr>
        <w:t>— сукупність норм, що визначають поведінку діючих в соціальній системі індивідів, заданих соціальним статусом або позицією людини в системі суспільних або міжособистісних відносин.</w:t>
      </w:r>
    </w:p>
    <w:p w14:paraId="2AD094D3" w14:textId="77777777" w:rsidR="00DB35F7" w:rsidRPr="004214DB" w:rsidRDefault="00DB35F7" w:rsidP="004214DB">
      <w:pPr>
        <w:shd w:val="clear" w:color="auto" w:fill="FFFFFF"/>
        <w:ind w:firstLine="567"/>
        <w:jc w:val="both"/>
        <w:rPr>
          <w:sz w:val="28"/>
          <w:szCs w:val="28"/>
        </w:rPr>
      </w:pPr>
      <w:r w:rsidRPr="004214DB">
        <w:rPr>
          <w:b/>
          <w:sz w:val="28"/>
          <w:szCs w:val="28"/>
        </w:rPr>
        <w:t>Самотність</w:t>
      </w:r>
      <w:r w:rsidRPr="004214DB">
        <w:rPr>
          <w:sz w:val="28"/>
          <w:szCs w:val="28"/>
        </w:rPr>
        <w:t xml:space="preserve"> — соціально-психологічний стан, що характеризується недоліком або відсутністю соціальних контактів. Це форма самосвідомості. Великий вплив на розширення </w:t>
      </w:r>
      <w:r w:rsidRPr="004214DB">
        <w:rPr>
          <w:i/>
          <w:iCs/>
          <w:sz w:val="28"/>
          <w:szCs w:val="28"/>
        </w:rPr>
        <w:t xml:space="preserve">С. </w:t>
      </w:r>
      <w:r w:rsidRPr="004214DB">
        <w:rPr>
          <w:sz w:val="28"/>
          <w:szCs w:val="28"/>
        </w:rPr>
        <w:t xml:space="preserve">робить зростаюча </w:t>
      </w:r>
      <w:proofErr w:type="spellStart"/>
      <w:r w:rsidRPr="004214DB">
        <w:rPr>
          <w:sz w:val="28"/>
          <w:szCs w:val="28"/>
        </w:rPr>
        <w:t>шлюбно</w:t>
      </w:r>
      <w:proofErr w:type="spellEnd"/>
      <w:r w:rsidRPr="004214DB">
        <w:rPr>
          <w:sz w:val="28"/>
          <w:szCs w:val="28"/>
        </w:rPr>
        <w:t xml:space="preserve">-сімейна динаміка, деперсоналізація великих міст, зміцнення проявів індивідуалізму. </w:t>
      </w:r>
      <w:r w:rsidRPr="004214DB">
        <w:rPr>
          <w:i/>
          <w:iCs/>
          <w:sz w:val="28"/>
          <w:szCs w:val="28"/>
        </w:rPr>
        <w:t xml:space="preserve">С. </w:t>
      </w:r>
      <w:r w:rsidRPr="004214DB">
        <w:rPr>
          <w:sz w:val="28"/>
          <w:szCs w:val="28"/>
        </w:rPr>
        <w:t xml:space="preserve">— важкий стан людини, криза внутрішнього «Я». Існують чотири вимірювання </w:t>
      </w:r>
      <w:r w:rsidRPr="004214DB">
        <w:rPr>
          <w:i/>
          <w:iCs/>
          <w:sz w:val="28"/>
          <w:szCs w:val="28"/>
        </w:rPr>
        <w:t xml:space="preserve">С.: </w:t>
      </w:r>
      <w:r w:rsidRPr="004214DB">
        <w:rPr>
          <w:sz w:val="28"/>
          <w:szCs w:val="28"/>
        </w:rPr>
        <w:t xml:space="preserve">космічна, культурна, соціальна і міжособистісна. Проблема </w:t>
      </w:r>
      <w:r w:rsidRPr="004214DB">
        <w:rPr>
          <w:i/>
          <w:iCs/>
          <w:sz w:val="28"/>
          <w:szCs w:val="28"/>
        </w:rPr>
        <w:t xml:space="preserve">С. </w:t>
      </w:r>
      <w:r w:rsidRPr="004214DB">
        <w:rPr>
          <w:sz w:val="28"/>
          <w:szCs w:val="28"/>
        </w:rPr>
        <w:t>є однією з найважливіших проблем теорії і практики соціальної роботи.</w:t>
      </w:r>
    </w:p>
    <w:p w14:paraId="1EEA2BDC" w14:textId="77777777" w:rsidR="00DB35F7" w:rsidRPr="004214DB" w:rsidRDefault="00DB35F7" w:rsidP="004214DB">
      <w:pPr>
        <w:shd w:val="clear" w:color="auto" w:fill="FFFFFF"/>
        <w:ind w:firstLine="567"/>
        <w:jc w:val="both"/>
        <w:rPr>
          <w:noProof/>
          <w:sz w:val="28"/>
          <w:szCs w:val="28"/>
        </w:rPr>
      </w:pPr>
      <w:r w:rsidRPr="004214DB">
        <w:rPr>
          <w:b/>
          <w:bCs/>
          <w:sz w:val="28"/>
          <w:szCs w:val="28"/>
        </w:rPr>
        <w:t>Самогубство</w:t>
      </w:r>
      <w:r w:rsidRPr="004214DB">
        <w:rPr>
          <w:sz w:val="28"/>
          <w:szCs w:val="28"/>
        </w:rPr>
        <w:t xml:space="preserve"> (суїцид) — вільне і навмисне припинення свого життя. При </w:t>
      </w:r>
      <w:r w:rsidRPr="004214DB">
        <w:rPr>
          <w:i/>
          <w:iCs/>
          <w:sz w:val="28"/>
          <w:szCs w:val="28"/>
        </w:rPr>
        <w:t xml:space="preserve">С. </w:t>
      </w:r>
      <w:r w:rsidRPr="004214DB">
        <w:rPr>
          <w:sz w:val="28"/>
          <w:szCs w:val="28"/>
        </w:rPr>
        <w:t xml:space="preserve">людина має мету і мотив, який спонукає її до дії. Причина </w:t>
      </w:r>
      <w:r w:rsidRPr="004214DB">
        <w:rPr>
          <w:i/>
          <w:iCs/>
          <w:sz w:val="28"/>
          <w:szCs w:val="28"/>
        </w:rPr>
        <w:t xml:space="preserve">С. </w:t>
      </w:r>
      <w:r w:rsidRPr="004214DB">
        <w:rPr>
          <w:sz w:val="28"/>
          <w:szCs w:val="28"/>
        </w:rPr>
        <w:t xml:space="preserve">— невирішений конфлікт особистості з оточенням і психосоціальна дезадаптація. Розрізняють істинні </w:t>
      </w:r>
      <w:r w:rsidRPr="004214DB">
        <w:rPr>
          <w:i/>
          <w:iCs/>
          <w:sz w:val="28"/>
          <w:szCs w:val="28"/>
        </w:rPr>
        <w:t xml:space="preserve">С. </w:t>
      </w:r>
      <w:r w:rsidRPr="004214DB">
        <w:rPr>
          <w:sz w:val="28"/>
          <w:szCs w:val="28"/>
        </w:rPr>
        <w:t xml:space="preserve">і демонстративно-шантажні; </w:t>
      </w:r>
      <w:r w:rsidRPr="004214DB">
        <w:rPr>
          <w:i/>
          <w:iCs/>
          <w:sz w:val="28"/>
          <w:szCs w:val="28"/>
        </w:rPr>
        <w:t xml:space="preserve">С. </w:t>
      </w:r>
      <w:r w:rsidRPr="004214DB">
        <w:rPr>
          <w:sz w:val="28"/>
          <w:szCs w:val="28"/>
        </w:rPr>
        <w:t xml:space="preserve">у вигляді помсти, уникнення, </w:t>
      </w:r>
      <w:r w:rsidRPr="004214DB">
        <w:rPr>
          <w:noProof/>
          <w:sz w:val="28"/>
          <w:szCs w:val="28"/>
        </w:rPr>
        <w:t xml:space="preserve">заклику, </w:t>
      </w:r>
      <w:proofErr w:type="spellStart"/>
      <w:r w:rsidRPr="004214DB">
        <w:rPr>
          <w:sz w:val="28"/>
          <w:szCs w:val="28"/>
        </w:rPr>
        <w:t>самопокарання</w:t>
      </w:r>
      <w:proofErr w:type="spellEnd"/>
      <w:r w:rsidRPr="004214DB">
        <w:rPr>
          <w:noProof/>
          <w:sz w:val="28"/>
          <w:szCs w:val="28"/>
        </w:rPr>
        <w:t xml:space="preserve">, відмови від життя як такого. До </w:t>
      </w:r>
      <w:proofErr w:type="spellStart"/>
      <w:r w:rsidRPr="004214DB">
        <w:rPr>
          <w:sz w:val="28"/>
          <w:szCs w:val="28"/>
        </w:rPr>
        <w:t>суїцидальної</w:t>
      </w:r>
      <w:proofErr w:type="spellEnd"/>
      <w:r w:rsidRPr="004214DB">
        <w:rPr>
          <w:noProof/>
          <w:sz w:val="28"/>
          <w:szCs w:val="28"/>
        </w:rPr>
        <w:t xml:space="preserve"> </w:t>
      </w:r>
      <w:r w:rsidRPr="004214DB">
        <w:rPr>
          <w:sz w:val="28"/>
          <w:szCs w:val="28"/>
        </w:rPr>
        <w:t xml:space="preserve">поведінки </w:t>
      </w:r>
      <w:r w:rsidRPr="004214DB">
        <w:rPr>
          <w:noProof/>
          <w:sz w:val="28"/>
          <w:szCs w:val="28"/>
        </w:rPr>
        <w:t xml:space="preserve">відносяться: антивітальні переживання; пасивні С. думки; С. задуми; </w:t>
      </w:r>
      <w:r w:rsidRPr="004214DB">
        <w:rPr>
          <w:i/>
          <w:iCs/>
          <w:noProof/>
          <w:sz w:val="28"/>
          <w:szCs w:val="28"/>
        </w:rPr>
        <w:t xml:space="preserve">С. </w:t>
      </w:r>
      <w:r w:rsidRPr="004214DB">
        <w:rPr>
          <w:noProof/>
          <w:sz w:val="28"/>
          <w:szCs w:val="28"/>
        </w:rPr>
        <w:t xml:space="preserve">наміри; </w:t>
      </w:r>
      <w:r w:rsidRPr="004214DB">
        <w:rPr>
          <w:i/>
          <w:iCs/>
          <w:noProof/>
          <w:sz w:val="28"/>
          <w:szCs w:val="28"/>
        </w:rPr>
        <w:t xml:space="preserve">С. </w:t>
      </w:r>
      <w:r w:rsidRPr="004214DB">
        <w:rPr>
          <w:noProof/>
          <w:sz w:val="28"/>
          <w:szCs w:val="28"/>
        </w:rPr>
        <w:t xml:space="preserve">спроба, що має дві фази: оборотну і необоротну. Найбільш схильні до </w:t>
      </w:r>
      <w:proofErr w:type="spellStart"/>
      <w:r w:rsidRPr="004214DB">
        <w:rPr>
          <w:sz w:val="28"/>
          <w:szCs w:val="28"/>
        </w:rPr>
        <w:t>суїцидальної</w:t>
      </w:r>
      <w:proofErr w:type="spellEnd"/>
      <w:r w:rsidRPr="004214DB">
        <w:rPr>
          <w:noProof/>
          <w:sz w:val="28"/>
          <w:szCs w:val="28"/>
        </w:rPr>
        <w:t xml:space="preserve"> поведінки підлітки і люди похилого віку. Існують чотири типи </w:t>
      </w:r>
      <w:proofErr w:type="spellStart"/>
      <w:r w:rsidRPr="004214DB">
        <w:rPr>
          <w:sz w:val="28"/>
          <w:szCs w:val="28"/>
        </w:rPr>
        <w:t>післясуїцидальних</w:t>
      </w:r>
      <w:proofErr w:type="spellEnd"/>
      <w:r w:rsidRPr="004214DB">
        <w:rPr>
          <w:noProof/>
          <w:sz w:val="28"/>
          <w:szCs w:val="28"/>
        </w:rPr>
        <w:t xml:space="preserve"> станів: </w:t>
      </w:r>
      <w:r w:rsidRPr="004214DB">
        <w:rPr>
          <w:sz w:val="28"/>
          <w:szCs w:val="28"/>
        </w:rPr>
        <w:t xml:space="preserve">1) </w:t>
      </w:r>
      <w:r w:rsidRPr="004214DB">
        <w:rPr>
          <w:noProof/>
          <w:sz w:val="28"/>
          <w:szCs w:val="28"/>
        </w:rPr>
        <w:t xml:space="preserve">критичний; </w:t>
      </w:r>
      <w:r w:rsidRPr="004214DB">
        <w:rPr>
          <w:sz w:val="28"/>
          <w:szCs w:val="28"/>
        </w:rPr>
        <w:t>2) маніпулятивний</w:t>
      </w:r>
      <w:r w:rsidRPr="004214DB">
        <w:rPr>
          <w:noProof/>
          <w:sz w:val="28"/>
          <w:szCs w:val="28"/>
        </w:rPr>
        <w:t xml:space="preserve">; </w:t>
      </w:r>
      <w:r w:rsidRPr="004214DB">
        <w:rPr>
          <w:sz w:val="28"/>
          <w:szCs w:val="28"/>
        </w:rPr>
        <w:t xml:space="preserve">3) </w:t>
      </w:r>
      <w:r w:rsidRPr="004214DB">
        <w:rPr>
          <w:noProof/>
          <w:sz w:val="28"/>
          <w:szCs w:val="28"/>
        </w:rPr>
        <w:t xml:space="preserve">аналітичний; </w:t>
      </w:r>
      <w:r w:rsidRPr="004214DB">
        <w:rPr>
          <w:sz w:val="28"/>
          <w:szCs w:val="28"/>
        </w:rPr>
        <w:t xml:space="preserve">4) </w:t>
      </w:r>
      <w:r w:rsidRPr="004214DB">
        <w:rPr>
          <w:noProof/>
          <w:sz w:val="28"/>
          <w:szCs w:val="28"/>
        </w:rPr>
        <w:t>суїцидально-фіксований.</w:t>
      </w:r>
    </w:p>
    <w:p w14:paraId="18A15C29" w14:textId="77777777" w:rsidR="00DB35F7" w:rsidRPr="004214DB" w:rsidRDefault="00DB35F7" w:rsidP="004214DB">
      <w:pPr>
        <w:shd w:val="clear" w:color="auto" w:fill="FFFFFF"/>
        <w:ind w:firstLine="567"/>
        <w:jc w:val="both"/>
        <w:rPr>
          <w:b/>
          <w:bCs/>
          <w:sz w:val="28"/>
          <w:szCs w:val="28"/>
        </w:rPr>
      </w:pPr>
      <w:r w:rsidRPr="004214DB">
        <w:rPr>
          <w:b/>
          <w:bCs/>
          <w:sz w:val="28"/>
          <w:szCs w:val="28"/>
        </w:rPr>
        <w:t xml:space="preserve">Самоствердження </w:t>
      </w:r>
      <w:r w:rsidRPr="004214DB">
        <w:rPr>
          <w:sz w:val="28"/>
          <w:szCs w:val="28"/>
        </w:rPr>
        <w:t>— одна з фундаментальних потреб і здібностей людини як свідомої, творчо дієвої родової істоти; форми творчої самореалізації людини</w:t>
      </w:r>
      <w:r w:rsidRPr="004214DB">
        <w:rPr>
          <w:b/>
          <w:bCs/>
          <w:sz w:val="28"/>
          <w:szCs w:val="28"/>
        </w:rPr>
        <w:t>.</w:t>
      </w:r>
    </w:p>
    <w:p w14:paraId="01593E1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Свобода соціальна </w:t>
      </w:r>
      <w:r w:rsidRPr="004214DB">
        <w:rPr>
          <w:sz w:val="28"/>
          <w:szCs w:val="28"/>
        </w:rPr>
        <w:t xml:space="preserve">— ступінь соціальної самостійності (автономії) особистості, групи, організації </w:t>
      </w:r>
      <w:r w:rsidRPr="004214DB">
        <w:rPr>
          <w:bCs/>
          <w:sz w:val="28"/>
          <w:szCs w:val="28"/>
        </w:rPr>
        <w:t xml:space="preserve">та </w:t>
      </w:r>
      <w:r w:rsidRPr="004214DB">
        <w:rPr>
          <w:sz w:val="28"/>
          <w:szCs w:val="28"/>
        </w:rPr>
        <w:t xml:space="preserve">інших суб'єктів, можливість </w:t>
      </w:r>
      <w:r w:rsidRPr="004214DB">
        <w:rPr>
          <w:bCs/>
          <w:sz w:val="28"/>
          <w:szCs w:val="28"/>
        </w:rPr>
        <w:t xml:space="preserve">і </w:t>
      </w:r>
      <w:r w:rsidRPr="004214DB">
        <w:rPr>
          <w:sz w:val="28"/>
          <w:szCs w:val="28"/>
        </w:rPr>
        <w:t xml:space="preserve">повнота задоволення потреб, розвитку здібностей, наявність різних прав та їх практичне забезпечення. Розрізняють свободу економічну (у сфері трудових відносин і обміну) і політичну (свобода слова, зборів, мітингів, участь </w:t>
      </w:r>
      <w:r w:rsidRPr="004214DB">
        <w:rPr>
          <w:bCs/>
          <w:sz w:val="28"/>
          <w:szCs w:val="28"/>
        </w:rPr>
        <w:t>в</w:t>
      </w:r>
      <w:r w:rsidRPr="004214DB">
        <w:rPr>
          <w:b/>
          <w:bCs/>
          <w:sz w:val="28"/>
          <w:szCs w:val="28"/>
        </w:rPr>
        <w:t xml:space="preserve"> </w:t>
      </w:r>
      <w:r w:rsidRPr="004214DB">
        <w:rPr>
          <w:sz w:val="28"/>
          <w:szCs w:val="28"/>
        </w:rPr>
        <w:t xml:space="preserve">управлінні </w:t>
      </w:r>
      <w:r w:rsidRPr="004214DB">
        <w:rPr>
          <w:bCs/>
          <w:sz w:val="28"/>
          <w:szCs w:val="28"/>
        </w:rPr>
        <w:t>тощо</w:t>
      </w:r>
      <w:r w:rsidRPr="004214DB">
        <w:rPr>
          <w:sz w:val="28"/>
          <w:szCs w:val="28"/>
        </w:rPr>
        <w:t xml:space="preserve">), релігійну (свобода совісті) й інтелектуальну (свобода художньої, наукової творчості, свобода спілкування </w:t>
      </w:r>
      <w:r w:rsidRPr="004214DB">
        <w:rPr>
          <w:bCs/>
          <w:sz w:val="28"/>
          <w:szCs w:val="28"/>
        </w:rPr>
        <w:t>тощо</w:t>
      </w:r>
      <w:r w:rsidRPr="004214DB">
        <w:rPr>
          <w:sz w:val="28"/>
          <w:szCs w:val="28"/>
        </w:rPr>
        <w:t>).</w:t>
      </w:r>
    </w:p>
    <w:p w14:paraId="57AF4D0C" w14:textId="77777777" w:rsidR="00DB35F7" w:rsidRPr="004214DB" w:rsidRDefault="00DB35F7" w:rsidP="004214DB">
      <w:pPr>
        <w:shd w:val="clear" w:color="auto" w:fill="FFFFFF"/>
        <w:ind w:firstLine="567"/>
        <w:jc w:val="both"/>
        <w:rPr>
          <w:sz w:val="28"/>
          <w:szCs w:val="28"/>
        </w:rPr>
      </w:pPr>
      <w:r w:rsidRPr="004214DB">
        <w:rPr>
          <w:b/>
          <w:sz w:val="28"/>
          <w:szCs w:val="28"/>
        </w:rPr>
        <w:t xml:space="preserve">Сегрегація </w:t>
      </w:r>
      <w:r w:rsidRPr="004214DB">
        <w:rPr>
          <w:sz w:val="28"/>
          <w:szCs w:val="28"/>
        </w:rPr>
        <w:t xml:space="preserve">(лат. </w:t>
      </w:r>
      <w:proofErr w:type="spellStart"/>
      <w:r w:rsidRPr="004214DB">
        <w:rPr>
          <w:sz w:val="28"/>
          <w:szCs w:val="28"/>
          <w:lang w:val="en-US"/>
        </w:rPr>
        <w:t>segregatio</w:t>
      </w:r>
      <w:proofErr w:type="spellEnd"/>
      <w:r w:rsidRPr="004214DB">
        <w:rPr>
          <w:sz w:val="28"/>
          <w:szCs w:val="28"/>
        </w:rPr>
        <w:t xml:space="preserve"> – відокремлення) – один з проявів расової дискримінації, що полягає в примусовому відокремленні "кольорового" населення від "білого".</w:t>
      </w:r>
    </w:p>
    <w:p w14:paraId="7B2B9FA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Секс </w:t>
      </w:r>
      <w:r w:rsidRPr="004214DB">
        <w:rPr>
          <w:sz w:val="28"/>
          <w:szCs w:val="28"/>
        </w:rPr>
        <w:t xml:space="preserve">— статеві відносини, сукупність психічних реакцій, переживань </w:t>
      </w:r>
      <w:r w:rsidRPr="004214DB">
        <w:rPr>
          <w:bCs/>
          <w:sz w:val="28"/>
          <w:szCs w:val="28"/>
        </w:rPr>
        <w:t xml:space="preserve">і </w:t>
      </w:r>
      <w:r w:rsidRPr="004214DB">
        <w:rPr>
          <w:sz w:val="28"/>
          <w:szCs w:val="28"/>
        </w:rPr>
        <w:t>вчинків, пов'язаних з проявом і задоволенням статевого потягу.</w:t>
      </w:r>
    </w:p>
    <w:p w14:paraId="539883E3"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Сексизм</w:t>
      </w:r>
      <w:proofErr w:type="spellEnd"/>
      <w:r w:rsidRPr="004214DB">
        <w:rPr>
          <w:b/>
          <w:sz w:val="28"/>
          <w:szCs w:val="28"/>
        </w:rPr>
        <w:t xml:space="preserve"> </w:t>
      </w:r>
      <w:r w:rsidRPr="004214DB">
        <w:rPr>
          <w:sz w:val="28"/>
          <w:szCs w:val="28"/>
        </w:rPr>
        <w:t>– упереджене ставлення до людей за ознакою статі. Таке ставлення призводить до дискримінації "за статтю".</w:t>
      </w:r>
    </w:p>
    <w:p w14:paraId="1D087A8D"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Сексологія </w:t>
      </w:r>
      <w:r w:rsidRPr="004214DB">
        <w:rPr>
          <w:sz w:val="28"/>
          <w:szCs w:val="28"/>
        </w:rPr>
        <w:t xml:space="preserve">— область наукових досліджень </w:t>
      </w:r>
      <w:r w:rsidRPr="004214DB">
        <w:rPr>
          <w:bCs/>
          <w:sz w:val="28"/>
          <w:szCs w:val="28"/>
        </w:rPr>
        <w:t>і</w:t>
      </w:r>
      <w:r w:rsidRPr="004214DB">
        <w:rPr>
          <w:b/>
          <w:bCs/>
          <w:sz w:val="28"/>
          <w:szCs w:val="28"/>
        </w:rPr>
        <w:t xml:space="preserve"> </w:t>
      </w:r>
      <w:r w:rsidRPr="004214DB">
        <w:rPr>
          <w:sz w:val="28"/>
          <w:szCs w:val="28"/>
        </w:rPr>
        <w:t xml:space="preserve">знань про статеве життя, </w:t>
      </w:r>
      <w:proofErr w:type="spellStart"/>
      <w:r w:rsidRPr="004214DB">
        <w:rPr>
          <w:sz w:val="28"/>
          <w:szCs w:val="28"/>
        </w:rPr>
        <w:t>включаюча</w:t>
      </w:r>
      <w:proofErr w:type="spellEnd"/>
      <w:r w:rsidRPr="004214DB">
        <w:rPr>
          <w:sz w:val="28"/>
          <w:szCs w:val="28"/>
        </w:rPr>
        <w:t xml:space="preserve"> біолого-медичні, соціально-історичні </w:t>
      </w:r>
      <w:r w:rsidRPr="004214DB">
        <w:rPr>
          <w:bCs/>
          <w:sz w:val="28"/>
          <w:szCs w:val="28"/>
        </w:rPr>
        <w:t xml:space="preserve">і </w:t>
      </w:r>
      <w:r w:rsidRPr="004214DB">
        <w:rPr>
          <w:sz w:val="28"/>
          <w:szCs w:val="28"/>
        </w:rPr>
        <w:t>психологічні аспекти.</w:t>
      </w:r>
    </w:p>
    <w:p w14:paraId="695239F4"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Сексопатологія </w:t>
      </w:r>
      <w:r w:rsidRPr="004214DB">
        <w:rPr>
          <w:sz w:val="28"/>
          <w:szCs w:val="28"/>
        </w:rPr>
        <w:t xml:space="preserve">— розділ клінічної медицини, вивчаючий хворобливі відхилення </w:t>
      </w:r>
      <w:r w:rsidRPr="004214DB">
        <w:rPr>
          <w:bCs/>
          <w:sz w:val="28"/>
          <w:szCs w:val="28"/>
        </w:rPr>
        <w:t>в</w:t>
      </w:r>
      <w:r w:rsidRPr="004214DB">
        <w:rPr>
          <w:b/>
          <w:bCs/>
          <w:sz w:val="28"/>
          <w:szCs w:val="28"/>
        </w:rPr>
        <w:t xml:space="preserve"> </w:t>
      </w:r>
      <w:r w:rsidRPr="004214DB">
        <w:rPr>
          <w:sz w:val="28"/>
          <w:szCs w:val="28"/>
        </w:rPr>
        <w:t xml:space="preserve">статевому житті людини, їх походження, методи розпізнавання, лікування </w:t>
      </w:r>
      <w:r w:rsidRPr="004214DB">
        <w:rPr>
          <w:bCs/>
          <w:sz w:val="28"/>
          <w:szCs w:val="28"/>
        </w:rPr>
        <w:t>і</w:t>
      </w:r>
      <w:r w:rsidRPr="004214DB">
        <w:rPr>
          <w:b/>
          <w:bCs/>
          <w:sz w:val="28"/>
          <w:szCs w:val="28"/>
        </w:rPr>
        <w:t xml:space="preserve"> </w:t>
      </w:r>
      <w:r w:rsidRPr="004214DB">
        <w:rPr>
          <w:sz w:val="28"/>
          <w:szCs w:val="28"/>
        </w:rPr>
        <w:t>профілактики.</w:t>
      </w:r>
    </w:p>
    <w:p w14:paraId="12863177" w14:textId="77777777" w:rsidR="00DB35F7" w:rsidRPr="004214DB" w:rsidRDefault="00DB35F7" w:rsidP="004214DB">
      <w:pPr>
        <w:shd w:val="clear" w:color="auto" w:fill="FFFFFF"/>
        <w:ind w:firstLine="567"/>
        <w:jc w:val="both"/>
        <w:rPr>
          <w:sz w:val="28"/>
          <w:szCs w:val="28"/>
        </w:rPr>
      </w:pPr>
      <w:r w:rsidRPr="004214DB">
        <w:rPr>
          <w:b/>
          <w:bCs/>
          <w:sz w:val="28"/>
          <w:szCs w:val="28"/>
        </w:rPr>
        <w:lastRenderedPageBreak/>
        <w:t xml:space="preserve">Сексуальна революція </w:t>
      </w:r>
      <w:r w:rsidRPr="004214DB">
        <w:rPr>
          <w:sz w:val="28"/>
          <w:szCs w:val="28"/>
        </w:rPr>
        <w:t xml:space="preserve">— радикальна ломка традиційних норм, обмежень </w:t>
      </w:r>
      <w:r w:rsidRPr="004214DB">
        <w:rPr>
          <w:bCs/>
          <w:sz w:val="28"/>
          <w:szCs w:val="28"/>
        </w:rPr>
        <w:t>і</w:t>
      </w:r>
      <w:r w:rsidRPr="004214DB">
        <w:rPr>
          <w:b/>
          <w:bCs/>
          <w:sz w:val="28"/>
          <w:szCs w:val="28"/>
        </w:rPr>
        <w:t xml:space="preserve"> </w:t>
      </w:r>
      <w:r w:rsidRPr="004214DB">
        <w:rPr>
          <w:sz w:val="28"/>
          <w:szCs w:val="28"/>
        </w:rPr>
        <w:t>заборон у сфері сексуальних відносин, пов'язана головним чином з молодіжними бунтарськими рухами.</w:t>
      </w:r>
    </w:p>
    <w:p w14:paraId="41246451"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Сексуальне виховання </w:t>
      </w:r>
      <w:r w:rsidRPr="004214DB">
        <w:rPr>
          <w:sz w:val="28"/>
          <w:szCs w:val="28"/>
        </w:rPr>
        <w:t>— освіта населення в питаннях статевих взаємостосунків.</w:t>
      </w:r>
    </w:p>
    <w:p w14:paraId="2C295935" w14:textId="77777777" w:rsidR="00DB35F7" w:rsidRPr="004214DB" w:rsidRDefault="00DB35F7" w:rsidP="004214DB">
      <w:pPr>
        <w:shd w:val="clear" w:color="auto" w:fill="FFFFFF"/>
        <w:ind w:firstLine="567"/>
        <w:jc w:val="both"/>
        <w:rPr>
          <w:iCs/>
          <w:sz w:val="28"/>
          <w:szCs w:val="28"/>
        </w:rPr>
      </w:pPr>
      <w:proofErr w:type="spellStart"/>
      <w:r w:rsidRPr="004214DB">
        <w:rPr>
          <w:b/>
          <w:bCs/>
          <w:sz w:val="28"/>
          <w:szCs w:val="28"/>
        </w:rPr>
        <w:t>Сеніальні</w:t>
      </w:r>
      <w:proofErr w:type="spellEnd"/>
      <w:r w:rsidRPr="004214DB">
        <w:rPr>
          <w:b/>
          <w:bCs/>
          <w:sz w:val="28"/>
          <w:szCs w:val="28"/>
        </w:rPr>
        <w:t xml:space="preserve"> психози </w:t>
      </w:r>
      <w:r w:rsidRPr="004214DB">
        <w:rPr>
          <w:sz w:val="28"/>
          <w:szCs w:val="28"/>
        </w:rPr>
        <w:t xml:space="preserve">— </w:t>
      </w:r>
      <w:r w:rsidRPr="004214DB">
        <w:rPr>
          <w:iCs/>
          <w:sz w:val="28"/>
          <w:szCs w:val="28"/>
        </w:rPr>
        <w:t xml:space="preserve">група психічних </w:t>
      </w:r>
      <w:proofErr w:type="spellStart"/>
      <w:r w:rsidRPr="004214DB">
        <w:rPr>
          <w:iCs/>
          <w:sz w:val="28"/>
          <w:szCs w:val="28"/>
        </w:rPr>
        <w:t>хвороб</w:t>
      </w:r>
      <w:proofErr w:type="spellEnd"/>
      <w:r w:rsidRPr="004214DB">
        <w:rPr>
          <w:iCs/>
          <w:sz w:val="28"/>
          <w:szCs w:val="28"/>
        </w:rPr>
        <w:t xml:space="preserve">, що включає старече недоумство і </w:t>
      </w:r>
      <w:proofErr w:type="spellStart"/>
      <w:r w:rsidRPr="004214DB">
        <w:rPr>
          <w:iCs/>
          <w:sz w:val="28"/>
          <w:szCs w:val="28"/>
        </w:rPr>
        <w:t>т.з</w:t>
      </w:r>
      <w:proofErr w:type="spellEnd"/>
      <w:r w:rsidRPr="004214DB">
        <w:rPr>
          <w:iCs/>
          <w:sz w:val="28"/>
          <w:szCs w:val="28"/>
        </w:rPr>
        <w:t>. функціональні психози пізнього віку.</w:t>
      </w:r>
    </w:p>
    <w:p w14:paraId="495021AB" w14:textId="77777777" w:rsidR="00DB35F7" w:rsidRPr="004214DB" w:rsidRDefault="00DB35F7" w:rsidP="004214DB">
      <w:pPr>
        <w:shd w:val="clear" w:color="auto" w:fill="FFFFFF"/>
        <w:ind w:firstLine="567"/>
        <w:jc w:val="both"/>
        <w:rPr>
          <w:sz w:val="28"/>
          <w:szCs w:val="28"/>
        </w:rPr>
      </w:pPr>
      <w:r w:rsidRPr="004214DB">
        <w:rPr>
          <w:b/>
          <w:iCs/>
          <w:sz w:val="28"/>
          <w:szCs w:val="28"/>
        </w:rPr>
        <w:t>Сенсорний</w:t>
      </w:r>
      <w:r w:rsidRPr="004214DB">
        <w:rPr>
          <w:iCs/>
          <w:sz w:val="28"/>
          <w:szCs w:val="28"/>
        </w:rPr>
        <w:t xml:space="preserve"> </w:t>
      </w:r>
      <w:r w:rsidRPr="004214DB">
        <w:rPr>
          <w:sz w:val="28"/>
          <w:szCs w:val="28"/>
        </w:rPr>
        <w:t xml:space="preserve">– чуттєвий, </w:t>
      </w:r>
      <w:proofErr w:type="spellStart"/>
      <w:r w:rsidRPr="004214DB">
        <w:rPr>
          <w:sz w:val="28"/>
          <w:szCs w:val="28"/>
        </w:rPr>
        <w:t>відчуваючий</w:t>
      </w:r>
      <w:proofErr w:type="spellEnd"/>
      <w:r w:rsidRPr="004214DB">
        <w:rPr>
          <w:sz w:val="28"/>
          <w:szCs w:val="28"/>
        </w:rPr>
        <w:t xml:space="preserve">, той, що відноситься до </w:t>
      </w:r>
      <w:proofErr w:type="spellStart"/>
      <w:r w:rsidRPr="004214DB">
        <w:rPr>
          <w:sz w:val="28"/>
          <w:szCs w:val="28"/>
        </w:rPr>
        <w:t>відчуттів</w:t>
      </w:r>
      <w:proofErr w:type="spellEnd"/>
      <w:r w:rsidRPr="004214DB">
        <w:rPr>
          <w:sz w:val="28"/>
          <w:szCs w:val="28"/>
        </w:rPr>
        <w:t>.</w:t>
      </w:r>
    </w:p>
    <w:p w14:paraId="222867AD"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Сирітство— </w:t>
      </w:r>
      <w:r w:rsidRPr="004214DB">
        <w:rPr>
          <w:sz w:val="28"/>
          <w:szCs w:val="28"/>
        </w:rPr>
        <w:t>соціальне поняття, яке показує положення дітей-сиріт. Сирота — дитина, що знаходиться тимчасово або постійно поза сімейним оточенням, а також дитина, яка через свої інтереси не може залишатися в такому оточенні, має право на захист і допомогу з боку держави.</w:t>
      </w:r>
    </w:p>
    <w:p w14:paraId="031E276D" w14:textId="77777777" w:rsidR="00DB35F7" w:rsidRPr="004214DB" w:rsidRDefault="00DB35F7" w:rsidP="004214DB">
      <w:pPr>
        <w:shd w:val="clear" w:color="auto" w:fill="FFFFFF"/>
        <w:ind w:firstLine="567"/>
        <w:jc w:val="both"/>
        <w:rPr>
          <w:sz w:val="28"/>
          <w:szCs w:val="28"/>
        </w:rPr>
      </w:pPr>
      <w:r w:rsidRPr="004214DB">
        <w:rPr>
          <w:b/>
          <w:sz w:val="28"/>
          <w:szCs w:val="28"/>
        </w:rPr>
        <w:t xml:space="preserve">Система </w:t>
      </w:r>
      <w:r w:rsidRPr="004214DB">
        <w:rPr>
          <w:sz w:val="28"/>
          <w:szCs w:val="28"/>
        </w:rPr>
        <w:t>( від гр. – утворення, складання) – 1) форма, спосіб побудови, організація чогось; 2) порядок, зумовлений правильним розташуванням частин, структурний ряд, зв</w:t>
      </w:r>
      <w:r w:rsidRPr="004214DB">
        <w:rPr>
          <w:sz w:val="28"/>
          <w:szCs w:val="28"/>
          <w:lang w:val="ru-RU"/>
        </w:rPr>
        <w:t>'</w:t>
      </w:r>
      <w:proofErr w:type="spellStart"/>
      <w:r w:rsidRPr="004214DB">
        <w:rPr>
          <w:sz w:val="28"/>
          <w:szCs w:val="28"/>
        </w:rPr>
        <w:t>язане</w:t>
      </w:r>
      <w:proofErr w:type="spellEnd"/>
      <w:r w:rsidRPr="004214DB">
        <w:rPr>
          <w:sz w:val="28"/>
          <w:szCs w:val="28"/>
        </w:rPr>
        <w:t xml:space="preserve"> ціле; </w:t>
      </w:r>
      <w:r w:rsidRPr="004214DB">
        <w:rPr>
          <w:sz w:val="28"/>
          <w:szCs w:val="28"/>
          <w:lang w:val="ru-RU"/>
        </w:rPr>
        <w:t xml:space="preserve">3) </w:t>
      </w:r>
      <w:r w:rsidRPr="004214DB">
        <w:rPr>
          <w:sz w:val="28"/>
          <w:szCs w:val="28"/>
        </w:rPr>
        <w:t>сукупність принципів, покладених в основу певного вчення.</w:t>
      </w:r>
    </w:p>
    <w:p w14:paraId="36DB3054"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Синектика</w:t>
      </w:r>
      <w:proofErr w:type="spellEnd"/>
      <w:r w:rsidRPr="004214DB">
        <w:rPr>
          <w:b/>
          <w:sz w:val="28"/>
          <w:szCs w:val="28"/>
        </w:rPr>
        <w:t xml:space="preserve"> </w:t>
      </w:r>
      <w:r w:rsidRPr="004214DB">
        <w:rPr>
          <w:sz w:val="28"/>
          <w:szCs w:val="28"/>
        </w:rPr>
        <w:t>– метод стимулювання творчої активності, за якою створюються особливі умови, які заохочують висування неочікуваних аналогій до поставленої проблеми.</w:t>
      </w:r>
    </w:p>
    <w:p w14:paraId="11D9D50C"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Сімейна терапія </w:t>
      </w:r>
      <w:r w:rsidRPr="004214DB">
        <w:rPr>
          <w:sz w:val="28"/>
          <w:szCs w:val="28"/>
        </w:rPr>
        <w:t xml:space="preserve">— область теоретичної </w:t>
      </w:r>
      <w:r w:rsidRPr="004214DB">
        <w:rPr>
          <w:bCs/>
          <w:sz w:val="28"/>
          <w:szCs w:val="28"/>
        </w:rPr>
        <w:t>і</w:t>
      </w:r>
      <w:r w:rsidRPr="004214DB">
        <w:rPr>
          <w:b/>
          <w:bCs/>
          <w:sz w:val="28"/>
          <w:szCs w:val="28"/>
        </w:rPr>
        <w:t xml:space="preserve"> </w:t>
      </w:r>
      <w:r w:rsidRPr="004214DB">
        <w:rPr>
          <w:sz w:val="28"/>
          <w:szCs w:val="28"/>
        </w:rPr>
        <w:t xml:space="preserve">практичної діяльності, направленої </w:t>
      </w:r>
      <w:r w:rsidRPr="004214DB">
        <w:rPr>
          <w:bCs/>
          <w:sz w:val="28"/>
          <w:szCs w:val="28"/>
        </w:rPr>
        <w:t>на</w:t>
      </w:r>
      <w:r w:rsidRPr="004214DB">
        <w:rPr>
          <w:b/>
          <w:bCs/>
          <w:sz w:val="28"/>
          <w:szCs w:val="28"/>
        </w:rPr>
        <w:t xml:space="preserve"> </w:t>
      </w:r>
      <w:r w:rsidRPr="004214DB">
        <w:rPr>
          <w:sz w:val="28"/>
          <w:szCs w:val="28"/>
        </w:rPr>
        <w:t xml:space="preserve">нормалізацію сімейних відносин, зміну </w:t>
      </w:r>
      <w:proofErr w:type="spellStart"/>
      <w:r w:rsidRPr="004214DB">
        <w:rPr>
          <w:sz w:val="28"/>
          <w:szCs w:val="28"/>
        </w:rPr>
        <w:t>дисфункціональних</w:t>
      </w:r>
      <w:proofErr w:type="spellEnd"/>
      <w:r w:rsidRPr="004214DB">
        <w:rPr>
          <w:sz w:val="28"/>
          <w:szCs w:val="28"/>
        </w:rPr>
        <w:t xml:space="preserve"> моделей сімейної взаємодії з метою відновлення </w:t>
      </w:r>
      <w:proofErr w:type="spellStart"/>
      <w:r w:rsidRPr="004214DB">
        <w:rPr>
          <w:sz w:val="28"/>
          <w:szCs w:val="28"/>
        </w:rPr>
        <w:t>психологічногого</w:t>
      </w:r>
      <w:proofErr w:type="spellEnd"/>
      <w:r w:rsidRPr="004214DB">
        <w:rPr>
          <w:sz w:val="28"/>
          <w:szCs w:val="28"/>
        </w:rPr>
        <w:t xml:space="preserve"> і психічного здоров'я членів сім'ї.</w:t>
      </w:r>
    </w:p>
    <w:p w14:paraId="6CCEDF42"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Сім'я </w:t>
      </w:r>
      <w:r w:rsidRPr="004214DB">
        <w:rPr>
          <w:sz w:val="28"/>
          <w:szCs w:val="28"/>
        </w:rPr>
        <w:t xml:space="preserve">— соціальний інститут, що характеризується певними соціальними нормами, санкціями, зразками поведінки, правами і обов'язками, що регулюють відносини між подружжям, батьками і дітьми. Розрізняють: прості </w:t>
      </w:r>
      <w:r w:rsidRPr="004214DB">
        <w:rPr>
          <w:i/>
          <w:iCs/>
          <w:sz w:val="28"/>
          <w:szCs w:val="28"/>
        </w:rPr>
        <w:t xml:space="preserve">С. </w:t>
      </w:r>
      <w:r w:rsidRPr="004214DB">
        <w:rPr>
          <w:sz w:val="28"/>
          <w:szCs w:val="28"/>
        </w:rPr>
        <w:t xml:space="preserve">— з однією шлюбною парою і дітьми, які ніколи не були у шлюбі (або без дітей). С, в якій діти живуть з одним з батьків, називається неповною. Сім'ї  трьох або більше поколінь, які об'єднують батьків, їх дорослих дітей з чоловіками, дружинами і дітьми-внуками, називають складними, розширеними. По числу дітей виділяють бездітні, малодітні, багатодітні; </w:t>
      </w:r>
      <w:r w:rsidRPr="004214DB">
        <w:rPr>
          <w:i/>
          <w:iCs/>
          <w:sz w:val="28"/>
          <w:szCs w:val="28"/>
        </w:rPr>
        <w:t xml:space="preserve">С. </w:t>
      </w:r>
      <w:r w:rsidRPr="004214DB">
        <w:rPr>
          <w:sz w:val="28"/>
          <w:szCs w:val="28"/>
        </w:rPr>
        <w:t xml:space="preserve">малозабезпечена — рівень доходів якої не перевищує прожиткового мінімуму. </w:t>
      </w:r>
      <w:r w:rsidRPr="004214DB">
        <w:rPr>
          <w:i/>
          <w:iCs/>
          <w:sz w:val="28"/>
          <w:szCs w:val="28"/>
        </w:rPr>
        <w:t xml:space="preserve">С. </w:t>
      </w:r>
      <w:r w:rsidRPr="004214DB">
        <w:rPr>
          <w:sz w:val="28"/>
          <w:szCs w:val="28"/>
        </w:rPr>
        <w:t>соціального ризику — різновид С, яка не відповідає своєму призначенню і не виконує достатньою мірою своїх функцій, - схильна до впливу негативних соціальних чинників, тісно взаємодіє з групами соціального ризику.</w:t>
      </w:r>
    </w:p>
    <w:p w14:paraId="5757E621"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Смертність </w:t>
      </w:r>
      <w:r w:rsidRPr="004214DB">
        <w:rPr>
          <w:sz w:val="28"/>
          <w:szCs w:val="28"/>
        </w:rPr>
        <w:t>— демографічний показник, що характеризує стан здоров'я різних груп населення (кількість смертей на 1 тис. населення за рік): територіальних, статево вікових, соціальних та ін.</w:t>
      </w:r>
    </w:p>
    <w:p w14:paraId="62246344" w14:textId="77777777" w:rsidR="00DB35F7" w:rsidRPr="004214DB" w:rsidRDefault="00DB35F7" w:rsidP="004214DB">
      <w:pPr>
        <w:shd w:val="clear" w:color="auto" w:fill="FFFFFF"/>
        <w:ind w:firstLine="567"/>
        <w:jc w:val="both"/>
        <w:rPr>
          <w:sz w:val="28"/>
          <w:szCs w:val="28"/>
        </w:rPr>
      </w:pPr>
      <w:r w:rsidRPr="004214DB">
        <w:rPr>
          <w:sz w:val="28"/>
          <w:szCs w:val="28"/>
        </w:rPr>
        <w:t xml:space="preserve">Рівень </w:t>
      </w:r>
      <w:r w:rsidRPr="004214DB">
        <w:rPr>
          <w:i/>
          <w:iCs/>
          <w:sz w:val="28"/>
          <w:szCs w:val="28"/>
        </w:rPr>
        <w:t xml:space="preserve">С. </w:t>
      </w:r>
      <w:r w:rsidRPr="004214DB">
        <w:rPr>
          <w:sz w:val="28"/>
          <w:szCs w:val="28"/>
        </w:rPr>
        <w:t xml:space="preserve">залежить </w:t>
      </w:r>
      <w:r w:rsidRPr="004214DB">
        <w:rPr>
          <w:iCs/>
          <w:sz w:val="28"/>
          <w:szCs w:val="28"/>
        </w:rPr>
        <w:t>від</w:t>
      </w:r>
      <w:r w:rsidRPr="004214DB">
        <w:rPr>
          <w:i/>
          <w:iCs/>
          <w:sz w:val="28"/>
          <w:szCs w:val="28"/>
        </w:rPr>
        <w:t xml:space="preserve"> </w:t>
      </w:r>
      <w:r w:rsidRPr="004214DB">
        <w:rPr>
          <w:sz w:val="28"/>
          <w:szCs w:val="28"/>
        </w:rPr>
        <w:t xml:space="preserve">взаємодії різних чинників (географічних, соціально-економічних, культурно-історичних, соціально-психологічних тощо). Серед них головним є соціально-економічний, він виражається в рівні добробуту, освіти, харчування, в житлових умовах, санітарно-гігієнічному стані населених місць і якості охорони здоров'я. Дією саме цього чинника пояснюється підвищена </w:t>
      </w:r>
      <w:r w:rsidRPr="004214DB">
        <w:rPr>
          <w:i/>
          <w:iCs/>
          <w:sz w:val="28"/>
          <w:szCs w:val="28"/>
        </w:rPr>
        <w:t xml:space="preserve">С. </w:t>
      </w:r>
      <w:r w:rsidRPr="004214DB">
        <w:rPr>
          <w:sz w:val="28"/>
          <w:szCs w:val="28"/>
        </w:rPr>
        <w:t xml:space="preserve">населення, перевищення </w:t>
      </w:r>
      <w:r w:rsidRPr="004214DB">
        <w:rPr>
          <w:i/>
          <w:iCs/>
          <w:sz w:val="28"/>
          <w:szCs w:val="28"/>
        </w:rPr>
        <w:t xml:space="preserve">С. </w:t>
      </w:r>
      <w:r w:rsidRPr="004214DB">
        <w:rPr>
          <w:sz w:val="28"/>
          <w:szCs w:val="28"/>
        </w:rPr>
        <w:t>над народжуваністю, зменшення чисельності населення країни</w:t>
      </w:r>
      <w:r w:rsidRPr="004214DB">
        <w:rPr>
          <w:b/>
          <w:bCs/>
          <w:sz w:val="28"/>
          <w:szCs w:val="28"/>
        </w:rPr>
        <w:t>.</w:t>
      </w:r>
    </w:p>
    <w:p w14:paraId="29011B65" w14:textId="77777777" w:rsidR="00DB35F7" w:rsidRPr="004214DB" w:rsidRDefault="00D16D42" w:rsidP="004214DB">
      <w:pPr>
        <w:shd w:val="clear" w:color="auto" w:fill="FFFFFF"/>
        <w:ind w:firstLine="567"/>
        <w:jc w:val="both"/>
        <w:rPr>
          <w:sz w:val="28"/>
          <w:szCs w:val="28"/>
        </w:rPr>
      </w:pPr>
      <w:r>
        <w:rPr>
          <w:noProof/>
          <w:sz w:val="28"/>
          <w:szCs w:val="28"/>
          <w:lang w:val="ru-RU"/>
        </w:rPr>
        <w:lastRenderedPageBreak/>
        <mc:AlternateContent>
          <mc:Choice Requires="wps">
            <w:drawing>
              <wp:anchor distT="0" distB="0" distL="114299" distR="114299" simplePos="0" relativeHeight="251653120" behindDoc="0" locked="0" layoutInCell="0" allowOverlap="1" wp14:anchorId="1C865999" wp14:editId="6927F69E">
                <wp:simplePos x="0" y="0"/>
                <wp:positionH relativeFrom="margin">
                  <wp:posOffset>-926466</wp:posOffset>
                </wp:positionH>
                <wp:positionV relativeFrom="paragraph">
                  <wp:posOffset>356870</wp:posOffset>
                </wp:positionV>
                <wp:extent cx="0" cy="1024255"/>
                <wp:effectExtent l="0" t="0" r="19050" b="4445"/>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4255"/>
                        </a:xfrm>
                        <a:prstGeom prst="line">
                          <a:avLst/>
                        </a:prstGeom>
                        <a:noFill/>
                        <a:ln w="635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29A60A7" id="Line 2" o:spid="_x0000_s1026" style="position:absolute;z-index:251653120;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72.95pt,28.1pt" to="-72.95pt,10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" o:allowincell="f" strokeweight=".5pt">
                <w10:wrap anchorx="margin"/>
              </v:line>
            </w:pict>
          </mc:Fallback>
        </mc:AlternateContent>
      </w:r>
      <w:r w:rsidR="00DB35F7" w:rsidRPr="004214DB">
        <w:rPr>
          <w:b/>
          <w:bCs/>
          <w:sz w:val="28"/>
          <w:szCs w:val="28"/>
        </w:rPr>
        <w:t xml:space="preserve">Совість </w:t>
      </w:r>
      <w:r w:rsidR="00DB35F7" w:rsidRPr="004214DB">
        <w:rPr>
          <w:sz w:val="28"/>
          <w:szCs w:val="28"/>
        </w:rPr>
        <w:t>— поняття моральної свідомості, внутрішня переконаність в розумінні того, що є добром і злом, етична відповідальність за свою громадську поведінку.</w:t>
      </w:r>
    </w:p>
    <w:p w14:paraId="2A84B68D"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Соціалізація </w:t>
      </w:r>
      <w:r w:rsidRPr="004214DB">
        <w:rPr>
          <w:sz w:val="28"/>
          <w:szCs w:val="28"/>
        </w:rPr>
        <w:t xml:space="preserve">[від лат. </w:t>
      </w:r>
      <w:proofErr w:type="spellStart"/>
      <w:r w:rsidRPr="004214DB">
        <w:rPr>
          <w:sz w:val="28"/>
          <w:szCs w:val="28"/>
        </w:rPr>
        <w:t>socialis</w:t>
      </w:r>
      <w:proofErr w:type="spellEnd"/>
      <w:r w:rsidRPr="004214DB">
        <w:rPr>
          <w:sz w:val="28"/>
          <w:szCs w:val="28"/>
        </w:rPr>
        <w:t xml:space="preserve"> — суспільний] — процес становлення особистості, засвоєння індивідом цінностей, норм, установок, зразків поведінки, властивих даному суспільству, соціальній групі.</w:t>
      </w:r>
    </w:p>
    <w:p w14:paraId="405C164A"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Соціальна робота </w:t>
      </w:r>
      <w:r w:rsidRPr="004214DB">
        <w:rPr>
          <w:sz w:val="28"/>
          <w:szCs w:val="28"/>
        </w:rPr>
        <w:t>— професійна діяльність, зв'язана із застосуванням соціологічних, психологічних і педагогічних методів і прийомів для вирішення індивідуальних і соціальних проблем (бідності, безробіття, наркоманії, правопорушень, юнацького виховання та ін.).</w:t>
      </w:r>
    </w:p>
    <w:p w14:paraId="27CFF14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Соціальна служба регіону </w:t>
      </w:r>
      <w:r w:rsidRPr="004214DB">
        <w:rPr>
          <w:sz w:val="28"/>
          <w:szCs w:val="28"/>
        </w:rPr>
        <w:t>— система установ, які створюються відповідно до основних напрямів соціальної роботи в регіоні, тобто частини країни, відмінної від інших її частин сукупністю економічних, соціальних і культурних особливостей.</w:t>
      </w:r>
    </w:p>
    <w:p w14:paraId="6F67BC7B"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Соціальна сфера </w:t>
      </w:r>
      <w:r w:rsidRPr="004214DB">
        <w:rPr>
          <w:sz w:val="28"/>
          <w:szCs w:val="28"/>
        </w:rPr>
        <w:t>— відносно самостійна сфера суспільного життя, в якій реалізуються багатоманітні соціальні інтереси і відносини соціальних суб'єктів, відбувається суспільне відтворення особистості; одночасно це область діяльності людей, зайнятих наданням соціальних благ і послуг.</w:t>
      </w:r>
    </w:p>
    <w:p w14:paraId="79B6A168"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Соціальне обслуговування </w:t>
      </w:r>
      <w:r w:rsidRPr="004214DB">
        <w:rPr>
          <w:sz w:val="28"/>
          <w:szCs w:val="28"/>
        </w:rPr>
        <w:t xml:space="preserve">— соціальна підтримка, надання соціально-побутових, соціально-медичних, психолого-педагогічних, соціально-правових послуг і матеріальної допомоги соціальними службами, включаючи соціальну адаптацію, </w:t>
      </w:r>
      <w:proofErr w:type="spellStart"/>
      <w:r w:rsidRPr="004214DB">
        <w:rPr>
          <w:sz w:val="28"/>
          <w:szCs w:val="28"/>
        </w:rPr>
        <w:t>абілітацію</w:t>
      </w:r>
      <w:proofErr w:type="spellEnd"/>
      <w:r w:rsidRPr="004214DB">
        <w:rPr>
          <w:sz w:val="28"/>
          <w:szCs w:val="28"/>
        </w:rPr>
        <w:t xml:space="preserve"> і реабілітацію громадян, що опинилися в складній життєвій ситуації. Держава гарантує громадянам право на </w:t>
      </w:r>
      <w:r w:rsidRPr="004214DB">
        <w:rPr>
          <w:i/>
          <w:iCs/>
          <w:sz w:val="28"/>
          <w:szCs w:val="28"/>
        </w:rPr>
        <w:t xml:space="preserve">С. о. </w:t>
      </w:r>
      <w:r w:rsidRPr="004214DB">
        <w:rPr>
          <w:sz w:val="28"/>
          <w:szCs w:val="28"/>
        </w:rPr>
        <w:t xml:space="preserve">Основні принципи </w:t>
      </w:r>
      <w:r w:rsidRPr="004214DB">
        <w:rPr>
          <w:i/>
          <w:iCs/>
          <w:sz w:val="28"/>
          <w:szCs w:val="28"/>
        </w:rPr>
        <w:t xml:space="preserve">С. о. </w:t>
      </w:r>
      <w:r w:rsidRPr="004214DB">
        <w:rPr>
          <w:sz w:val="28"/>
          <w:szCs w:val="28"/>
        </w:rPr>
        <w:t>адресність, доступність, добровільність, гуманність, пріоритетність надання соціальних послуг неповнолітнім, що знаходяться у важкій життєвій ситуації, конфіденційність, профілактична спрямованість.</w:t>
      </w:r>
    </w:p>
    <w:p w14:paraId="6E5B142E"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Соціальне планування </w:t>
      </w:r>
      <w:r w:rsidRPr="004214DB">
        <w:rPr>
          <w:sz w:val="28"/>
          <w:szCs w:val="28"/>
        </w:rPr>
        <w:t>— діяльність по виробленню засобів і методів досягнення таких станів соціальних систем, які відповідають потребам даного суспільства.</w:t>
      </w:r>
    </w:p>
    <w:p w14:paraId="37221D3A"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Соціальне проектування </w:t>
      </w:r>
      <w:r w:rsidRPr="004214DB">
        <w:rPr>
          <w:sz w:val="28"/>
          <w:szCs w:val="28"/>
        </w:rPr>
        <w:t>— теоретичне дослідження, узагальнення практичного досвіду, систематичний опис соціального експерименту, що містить пропозиції щодо застосування даної розробки на практиці; побудова конкретних соціальних моделей, прогнозів, заснованих на соціологічних дослідженнях, економічних розрахунках, адміністративних новаціях тощо.</w:t>
      </w:r>
    </w:p>
    <w:p w14:paraId="32C7FEEE"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Соціальне страхування </w:t>
      </w:r>
      <w:r w:rsidRPr="004214DB">
        <w:rPr>
          <w:sz w:val="28"/>
          <w:szCs w:val="28"/>
        </w:rPr>
        <w:t>— одна з організаційно-правових форм соціального захисту, що є системою державної і суспільної підтримки населення в грошовій і матеріальній формі. Здійснюється за рахунок спеціальних страхових фондів.</w:t>
      </w:r>
    </w:p>
    <w:p w14:paraId="3D8BC787"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Соціальне управління </w:t>
      </w:r>
      <w:r w:rsidRPr="004214DB">
        <w:rPr>
          <w:sz w:val="28"/>
          <w:szCs w:val="28"/>
        </w:rPr>
        <w:t>— цілеспрямований вплив на суспільство для впорядкування і розвитку його певної якісної специфіки.</w:t>
      </w:r>
    </w:p>
    <w:p w14:paraId="3672626E" w14:textId="77777777" w:rsidR="00DB35F7" w:rsidRPr="004214DB" w:rsidRDefault="00DB35F7" w:rsidP="004214DB">
      <w:pPr>
        <w:shd w:val="clear" w:color="auto" w:fill="FFFFFF"/>
        <w:ind w:firstLine="567"/>
        <w:jc w:val="both"/>
        <w:rPr>
          <w:sz w:val="28"/>
          <w:szCs w:val="28"/>
        </w:rPr>
      </w:pPr>
      <w:r w:rsidRPr="004214DB">
        <w:rPr>
          <w:b/>
          <w:bCs/>
          <w:sz w:val="28"/>
          <w:szCs w:val="28"/>
        </w:rPr>
        <w:t>Соціальний нагляд</w:t>
      </w:r>
      <w:r w:rsidRPr="004214DB">
        <w:rPr>
          <w:sz w:val="28"/>
          <w:szCs w:val="28"/>
        </w:rPr>
        <w:t xml:space="preserve"> — форма контролю державними органами і громадськими об'єднаннями за дотриманням законності і правопорядку в країні, а також припинення порушень прав, свобод і законних інтересів громадян.</w:t>
      </w:r>
    </w:p>
    <w:p w14:paraId="5D36EE60"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Соціальний педагог </w:t>
      </w:r>
      <w:r w:rsidRPr="004214DB">
        <w:rPr>
          <w:sz w:val="28"/>
          <w:szCs w:val="28"/>
        </w:rPr>
        <w:t xml:space="preserve">— працівник соціальної сфери, що спеціалізується на роботі з дітьми і батьками, дорослим населенням у сімейно-побутовому середовищі, з підлітками і молодіжними групами і об'єднаннями, С. п. </w:t>
      </w:r>
      <w:r w:rsidRPr="004214DB">
        <w:rPr>
          <w:sz w:val="28"/>
          <w:szCs w:val="28"/>
        </w:rPr>
        <w:lastRenderedPageBreak/>
        <w:t xml:space="preserve">покликаний забезпечувати соціально-психологічну підтримку процесу соціалізації дітей і молоді, надавати психолого-педагогічну допомогу сім'ї, різним виховним установам, виконувати роль посередника, </w:t>
      </w:r>
      <w:proofErr w:type="spellStart"/>
      <w:r w:rsidRPr="004214DB">
        <w:rPr>
          <w:sz w:val="28"/>
          <w:szCs w:val="28"/>
        </w:rPr>
        <w:t>зв'язуючої</w:t>
      </w:r>
      <w:proofErr w:type="spellEnd"/>
      <w:r w:rsidRPr="004214DB">
        <w:rPr>
          <w:sz w:val="28"/>
          <w:szCs w:val="28"/>
        </w:rPr>
        <w:t xml:space="preserve"> ланки між дітьми і дорослим населенням, школою і сім'єю, особою та державою, надавати допомогу підліткам в період їх соціального і професійного становлення, захищати їх права. Можлива наступна спеціалізація </w:t>
      </w:r>
      <w:r w:rsidRPr="004214DB">
        <w:rPr>
          <w:i/>
          <w:iCs/>
          <w:sz w:val="28"/>
          <w:szCs w:val="28"/>
        </w:rPr>
        <w:t xml:space="preserve">С. п.: </w:t>
      </w:r>
      <w:r w:rsidRPr="004214DB">
        <w:rPr>
          <w:sz w:val="28"/>
          <w:szCs w:val="28"/>
        </w:rPr>
        <w:t>організатор культурного дозвілля, організатор фізкультурно-оздоровчої роботи за місцем проживання тощо.</w:t>
      </w:r>
    </w:p>
    <w:p w14:paraId="1F63BF9B"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Соціальний працівник </w:t>
      </w:r>
      <w:r w:rsidRPr="004214DB">
        <w:rPr>
          <w:sz w:val="28"/>
          <w:szCs w:val="28"/>
        </w:rPr>
        <w:t>— людина, яка через свої посадові і професійні обов'язки надає всі (або окремі) види соціальної допомоги в подоланні людиною, сім'єю або групою проблем, які у них виникають.</w:t>
      </w:r>
    </w:p>
    <w:p w14:paraId="50BA51E8"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Соціальні гарантії </w:t>
      </w:r>
      <w:r w:rsidRPr="004214DB">
        <w:rPr>
          <w:sz w:val="28"/>
          <w:szCs w:val="28"/>
        </w:rPr>
        <w:t xml:space="preserve">— умови і засоби, що забезпечують безперешкодну реалізацію і охорону конституційних прав і свобод громадян. Формування системи </w:t>
      </w:r>
      <w:r w:rsidRPr="004214DB">
        <w:rPr>
          <w:i/>
          <w:iCs/>
          <w:sz w:val="28"/>
          <w:szCs w:val="28"/>
        </w:rPr>
        <w:t xml:space="preserve">С. г. </w:t>
      </w:r>
      <w:r w:rsidRPr="004214DB">
        <w:rPr>
          <w:sz w:val="28"/>
          <w:szCs w:val="28"/>
        </w:rPr>
        <w:t>напряму пов'язано з удосконаленням законодавчої бази.</w:t>
      </w:r>
    </w:p>
    <w:p w14:paraId="16E51EC1"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Соціальні меншини </w:t>
      </w:r>
      <w:r w:rsidRPr="004214DB">
        <w:rPr>
          <w:sz w:val="28"/>
          <w:szCs w:val="28"/>
        </w:rPr>
        <w:t xml:space="preserve">— сукупність малих соціальних груп, колективів, нечисленних етносів, організацій, </w:t>
      </w:r>
      <w:proofErr w:type="spellStart"/>
      <w:r w:rsidRPr="004214DB">
        <w:rPr>
          <w:sz w:val="28"/>
          <w:szCs w:val="28"/>
        </w:rPr>
        <w:t>опосередкуючих</w:t>
      </w:r>
      <w:proofErr w:type="spellEnd"/>
      <w:r w:rsidRPr="004214DB">
        <w:rPr>
          <w:sz w:val="28"/>
          <w:szCs w:val="28"/>
        </w:rPr>
        <w:t xml:space="preserve"> зв'язок між індивідами і суспільством. Норми і цінності </w:t>
      </w:r>
      <w:r w:rsidRPr="004214DB">
        <w:rPr>
          <w:i/>
          <w:iCs/>
          <w:sz w:val="28"/>
          <w:szCs w:val="28"/>
        </w:rPr>
        <w:t xml:space="preserve">С. м. </w:t>
      </w:r>
      <w:r w:rsidRPr="004214DB">
        <w:rPr>
          <w:sz w:val="28"/>
          <w:szCs w:val="28"/>
        </w:rPr>
        <w:t xml:space="preserve">відрізняються від загальновизнаних норм в суспільстві. </w:t>
      </w:r>
      <w:r w:rsidRPr="004214DB">
        <w:rPr>
          <w:i/>
          <w:iCs/>
          <w:sz w:val="28"/>
          <w:szCs w:val="28"/>
        </w:rPr>
        <w:t xml:space="preserve">С. м. </w:t>
      </w:r>
      <w:r w:rsidRPr="004214DB">
        <w:rPr>
          <w:sz w:val="28"/>
          <w:szCs w:val="28"/>
        </w:rPr>
        <w:t>можуть знаходитися в повній суперечності з суспільством через свою не традиційність.</w:t>
      </w:r>
    </w:p>
    <w:p w14:paraId="6ED9940C"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Соціальні пільги </w:t>
      </w:r>
      <w:r w:rsidRPr="004214DB">
        <w:rPr>
          <w:sz w:val="28"/>
          <w:szCs w:val="28"/>
        </w:rPr>
        <w:t>— повне або часткове звільнення окремої категорії громадян від виконання встановлених законом норм або полегшення умов їх виконання. Встановлюються законом і діють у сфері оподаткування, охорони здоров'я, забезпечення житлом, та ін.</w:t>
      </w:r>
    </w:p>
    <w:p w14:paraId="2C118A92"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Соціальні проблеми літніх людей </w:t>
      </w:r>
      <w:r w:rsidRPr="004214DB">
        <w:rPr>
          <w:sz w:val="28"/>
          <w:szCs w:val="28"/>
        </w:rPr>
        <w:t xml:space="preserve">— специфічні проблеми певних соціально-демографічних верств населення, що з'являються у зв'язку з виходом на пенсію і процесом старіння. С </w:t>
      </w:r>
      <w:r w:rsidRPr="004214DB">
        <w:rPr>
          <w:i/>
          <w:iCs/>
          <w:sz w:val="28"/>
          <w:szCs w:val="28"/>
        </w:rPr>
        <w:t xml:space="preserve">п. л. л. </w:t>
      </w:r>
      <w:r w:rsidRPr="004214DB">
        <w:rPr>
          <w:sz w:val="28"/>
          <w:szCs w:val="28"/>
        </w:rPr>
        <w:t>визначаються станом здоров'я, матеріальним станом, забезпеченням зайнятості, а також якістю медичного і соціального обслуговування, розвиненістю соціальної інфраструктури. Однією з найсерйозніших психологічних проблем літніх людей є самотність, яку вони відчувають.</w:t>
      </w:r>
    </w:p>
    <w:p w14:paraId="37FDC068"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Соціальні служби </w:t>
      </w:r>
      <w:r w:rsidRPr="004214DB">
        <w:rPr>
          <w:sz w:val="28"/>
          <w:szCs w:val="28"/>
        </w:rPr>
        <w:t xml:space="preserve">— сукупність державних і недержавних органів управління, структур і спеціалізованих установ, що здійснюють соціальну роботу по обслуговуванню населення, </w:t>
      </w:r>
      <w:proofErr w:type="spellStart"/>
      <w:r w:rsidRPr="004214DB">
        <w:rPr>
          <w:sz w:val="28"/>
          <w:szCs w:val="28"/>
        </w:rPr>
        <w:t>надаючих</w:t>
      </w:r>
      <w:proofErr w:type="spellEnd"/>
      <w:r w:rsidRPr="004214DB">
        <w:rPr>
          <w:sz w:val="28"/>
          <w:szCs w:val="28"/>
        </w:rPr>
        <w:t xml:space="preserve"> населенню соціальну допомогу і послуги з метою подолання або пом'якшення складних ситуацій.</w:t>
      </w:r>
    </w:p>
    <w:p w14:paraId="1CCB268E" w14:textId="77777777" w:rsidR="00DB35F7" w:rsidRPr="004214DB" w:rsidRDefault="00DB35F7" w:rsidP="004214DB">
      <w:pPr>
        <w:shd w:val="clear" w:color="auto" w:fill="FFFFFF"/>
        <w:ind w:firstLine="567"/>
        <w:jc w:val="both"/>
        <w:rPr>
          <w:sz w:val="28"/>
          <w:szCs w:val="28"/>
        </w:rPr>
      </w:pPr>
      <w:r w:rsidRPr="004214DB">
        <w:rPr>
          <w:sz w:val="28"/>
          <w:szCs w:val="28"/>
        </w:rPr>
        <w:t xml:space="preserve">Система </w:t>
      </w:r>
      <w:proofErr w:type="spellStart"/>
      <w:r w:rsidRPr="004214DB">
        <w:rPr>
          <w:i/>
          <w:iCs/>
          <w:sz w:val="28"/>
          <w:szCs w:val="28"/>
        </w:rPr>
        <w:t>С.с</w:t>
      </w:r>
      <w:proofErr w:type="spellEnd"/>
      <w:r w:rsidRPr="004214DB">
        <w:rPr>
          <w:i/>
          <w:iCs/>
          <w:sz w:val="28"/>
          <w:szCs w:val="28"/>
        </w:rPr>
        <w:t xml:space="preserve">. </w:t>
      </w:r>
      <w:r w:rsidRPr="004214DB">
        <w:rPr>
          <w:sz w:val="28"/>
          <w:szCs w:val="28"/>
        </w:rPr>
        <w:t xml:space="preserve">включає державну, недержавну і комунальну (місцеву) служби. До державної </w:t>
      </w:r>
      <w:proofErr w:type="spellStart"/>
      <w:r w:rsidRPr="004214DB">
        <w:rPr>
          <w:i/>
          <w:iCs/>
          <w:sz w:val="28"/>
          <w:szCs w:val="28"/>
        </w:rPr>
        <w:t>С.с</w:t>
      </w:r>
      <w:proofErr w:type="spellEnd"/>
      <w:r w:rsidRPr="004214DB">
        <w:rPr>
          <w:i/>
          <w:iCs/>
          <w:sz w:val="28"/>
          <w:szCs w:val="28"/>
        </w:rPr>
        <w:t xml:space="preserve">. </w:t>
      </w:r>
      <w:r w:rsidRPr="004214DB">
        <w:rPr>
          <w:sz w:val="28"/>
          <w:szCs w:val="28"/>
        </w:rPr>
        <w:t xml:space="preserve">відносяться органи управління, установи і підприємства соціального обслуговування системи соціального захисту населення, міністерств і відомств України, до компетенції яких віднесена функція соціальної допомоги населенню. До недержавної — установи і підприємства соціального обслуговування, створювані добродійними, громадськими, релігійними та іншими організаціями і приватними особами. До комунальної </w:t>
      </w:r>
      <w:proofErr w:type="spellStart"/>
      <w:r w:rsidRPr="004214DB">
        <w:rPr>
          <w:i/>
          <w:iCs/>
          <w:sz w:val="28"/>
          <w:szCs w:val="28"/>
        </w:rPr>
        <w:t>С.с</w:t>
      </w:r>
      <w:proofErr w:type="spellEnd"/>
      <w:r w:rsidRPr="004214DB">
        <w:rPr>
          <w:i/>
          <w:iCs/>
          <w:sz w:val="28"/>
          <w:szCs w:val="28"/>
        </w:rPr>
        <w:t xml:space="preserve">. </w:t>
      </w:r>
      <w:r w:rsidRPr="004214DB">
        <w:rPr>
          <w:sz w:val="28"/>
          <w:szCs w:val="28"/>
        </w:rPr>
        <w:t>відносяться установи і підприємства соціального обслуговування, що знаходяться у віданні органів місцевого самоврядування.</w:t>
      </w:r>
    </w:p>
    <w:p w14:paraId="3892E81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Соціальні технології </w:t>
      </w:r>
      <w:r w:rsidRPr="004214DB">
        <w:rPr>
          <w:sz w:val="28"/>
          <w:szCs w:val="28"/>
        </w:rPr>
        <w:t xml:space="preserve">— сукупність методів, </w:t>
      </w:r>
      <w:proofErr w:type="spellStart"/>
      <w:r w:rsidRPr="004214DB">
        <w:rPr>
          <w:sz w:val="28"/>
          <w:szCs w:val="28"/>
        </w:rPr>
        <w:t>методик</w:t>
      </w:r>
      <w:proofErr w:type="spellEnd"/>
      <w:r w:rsidRPr="004214DB">
        <w:rPr>
          <w:sz w:val="28"/>
          <w:szCs w:val="28"/>
        </w:rPr>
        <w:t>, розробок, розрахунків, моделей проектування і упровадження різних соціальних інновацій.</w:t>
      </w:r>
    </w:p>
    <w:p w14:paraId="76DE46F1" w14:textId="77777777" w:rsidR="00DB35F7" w:rsidRPr="004214DB" w:rsidRDefault="00DB35F7" w:rsidP="004214DB">
      <w:pPr>
        <w:shd w:val="clear" w:color="auto" w:fill="FFFFFF"/>
        <w:ind w:firstLine="567"/>
        <w:jc w:val="both"/>
        <w:rPr>
          <w:sz w:val="28"/>
          <w:szCs w:val="28"/>
        </w:rPr>
      </w:pPr>
      <w:proofErr w:type="spellStart"/>
      <w:r w:rsidRPr="004214DB">
        <w:rPr>
          <w:b/>
          <w:bCs/>
          <w:sz w:val="28"/>
          <w:szCs w:val="28"/>
        </w:rPr>
        <w:lastRenderedPageBreak/>
        <w:t>Соціодрама</w:t>
      </w:r>
      <w:proofErr w:type="spellEnd"/>
      <w:r w:rsidRPr="004214DB">
        <w:rPr>
          <w:b/>
          <w:bCs/>
          <w:sz w:val="28"/>
          <w:szCs w:val="28"/>
        </w:rPr>
        <w:t xml:space="preserve"> </w:t>
      </w:r>
      <w:r w:rsidRPr="004214DB">
        <w:rPr>
          <w:sz w:val="28"/>
          <w:szCs w:val="28"/>
        </w:rPr>
        <w:t xml:space="preserve">[від лат. </w:t>
      </w:r>
      <w:proofErr w:type="spellStart"/>
      <w:r w:rsidRPr="004214DB">
        <w:rPr>
          <w:sz w:val="28"/>
          <w:szCs w:val="28"/>
        </w:rPr>
        <w:t>socius</w:t>
      </w:r>
      <w:proofErr w:type="spellEnd"/>
      <w:r w:rsidRPr="004214DB">
        <w:rPr>
          <w:sz w:val="28"/>
          <w:szCs w:val="28"/>
        </w:rPr>
        <w:t xml:space="preserve"> — загальний, сумісний + </w:t>
      </w:r>
      <w:proofErr w:type="spellStart"/>
      <w:r w:rsidRPr="004214DB">
        <w:rPr>
          <w:sz w:val="28"/>
          <w:szCs w:val="28"/>
        </w:rPr>
        <w:t>грец</w:t>
      </w:r>
      <w:proofErr w:type="spellEnd"/>
      <w:r w:rsidRPr="004214DB">
        <w:rPr>
          <w:sz w:val="28"/>
          <w:szCs w:val="28"/>
        </w:rPr>
        <w:t xml:space="preserve">, </w:t>
      </w:r>
      <w:proofErr w:type="spellStart"/>
      <w:r w:rsidRPr="004214DB">
        <w:rPr>
          <w:sz w:val="28"/>
          <w:szCs w:val="28"/>
        </w:rPr>
        <w:t>drama</w:t>
      </w:r>
      <w:proofErr w:type="spellEnd"/>
      <w:r w:rsidRPr="004214DB">
        <w:rPr>
          <w:sz w:val="28"/>
          <w:szCs w:val="28"/>
        </w:rPr>
        <w:t xml:space="preserve"> — дія] — метод групової </w:t>
      </w:r>
      <w:proofErr w:type="spellStart"/>
      <w:r w:rsidRPr="004214DB">
        <w:rPr>
          <w:sz w:val="28"/>
          <w:szCs w:val="28"/>
        </w:rPr>
        <w:t>психокорекційоної</w:t>
      </w:r>
      <w:proofErr w:type="spellEnd"/>
      <w:r w:rsidRPr="004214DB">
        <w:rPr>
          <w:sz w:val="28"/>
          <w:szCs w:val="28"/>
        </w:rPr>
        <w:t xml:space="preserve"> роботи, направленої на усунення конфліктів в групі, слугує способом моделювання міжособистісних відносин в групі.</w:t>
      </w:r>
    </w:p>
    <w:p w14:paraId="4854792C"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Соціогенез</w:t>
      </w:r>
      <w:proofErr w:type="spellEnd"/>
      <w:r w:rsidRPr="004214DB">
        <w:rPr>
          <w:b/>
          <w:sz w:val="28"/>
          <w:szCs w:val="28"/>
        </w:rPr>
        <w:t xml:space="preserve"> </w:t>
      </w:r>
      <w:r w:rsidRPr="004214DB">
        <w:rPr>
          <w:sz w:val="28"/>
          <w:szCs w:val="28"/>
        </w:rPr>
        <w:t xml:space="preserve">– походження і розвиток вищих психічних функцій, особливості свідомості і міжособистісних стосунків, що обумовлені особливостями </w:t>
      </w:r>
      <w:proofErr w:type="spellStart"/>
      <w:r w:rsidRPr="004214DB">
        <w:rPr>
          <w:sz w:val="28"/>
          <w:szCs w:val="28"/>
        </w:rPr>
        <w:t>соціокультур</w:t>
      </w:r>
      <w:proofErr w:type="spellEnd"/>
      <w:r w:rsidRPr="004214DB">
        <w:rPr>
          <w:sz w:val="28"/>
          <w:szCs w:val="28"/>
        </w:rPr>
        <w:t xml:space="preserve"> і соціально-економічним устроєм.</w:t>
      </w:r>
    </w:p>
    <w:p w14:paraId="6BB95CEE" w14:textId="77777777" w:rsidR="00DB35F7" w:rsidRPr="004214DB" w:rsidRDefault="00DB35F7" w:rsidP="004214DB">
      <w:pPr>
        <w:shd w:val="clear" w:color="auto" w:fill="FFFFFF"/>
        <w:ind w:firstLine="567"/>
        <w:jc w:val="both"/>
        <w:rPr>
          <w:sz w:val="28"/>
          <w:szCs w:val="28"/>
        </w:rPr>
      </w:pPr>
      <w:r w:rsidRPr="004214DB">
        <w:rPr>
          <w:b/>
          <w:sz w:val="28"/>
          <w:szCs w:val="28"/>
        </w:rPr>
        <w:t xml:space="preserve">Соціум – </w:t>
      </w:r>
      <w:r w:rsidRPr="004214DB">
        <w:rPr>
          <w:sz w:val="28"/>
          <w:szCs w:val="28"/>
        </w:rPr>
        <w:t>велика група людей, об'єднаних на основі спільності території, економіки та політики, яка напрацювала єдині поведінкові вимоги (закони і соціальні норми) в різних сферах життя.</w:t>
      </w:r>
    </w:p>
    <w:p w14:paraId="412F0F6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Спадковість — </w:t>
      </w:r>
      <w:r w:rsidRPr="004214DB">
        <w:rPr>
          <w:sz w:val="28"/>
          <w:szCs w:val="28"/>
        </w:rPr>
        <w:t xml:space="preserve">властивість організмів повторювати у ряді поколінь схожі типи обміну речовин, функціонування тканин, будови органів і систем, ознаки батьків і індивідуального розвитку в цілому. Забезпечується самовідтворенням матеріальних одиниць спадковості — генів, локалізованих в специфічних структурах ядра клітини (хромосомах) і цитоплазми. </w:t>
      </w:r>
      <w:r w:rsidRPr="004214DB">
        <w:rPr>
          <w:i/>
          <w:iCs/>
          <w:sz w:val="28"/>
          <w:szCs w:val="28"/>
        </w:rPr>
        <w:t xml:space="preserve">С. </w:t>
      </w:r>
      <w:r w:rsidRPr="004214DB">
        <w:rPr>
          <w:sz w:val="28"/>
          <w:szCs w:val="28"/>
        </w:rPr>
        <w:t xml:space="preserve">забезпечує спадкоємність морфологічної, фізіологічної, біохімічної організації живих істот у ряді поколінь. Разом з мінливістю </w:t>
      </w:r>
      <w:r w:rsidRPr="004214DB">
        <w:rPr>
          <w:i/>
          <w:iCs/>
          <w:sz w:val="28"/>
          <w:szCs w:val="28"/>
        </w:rPr>
        <w:t xml:space="preserve">С. </w:t>
      </w:r>
      <w:r w:rsidRPr="004214DB">
        <w:rPr>
          <w:sz w:val="28"/>
          <w:szCs w:val="28"/>
        </w:rPr>
        <w:t>забезпечує постійність і різноманіття форм життя і лежить в основі еволюції живої природи.</w:t>
      </w:r>
    </w:p>
    <w:p w14:paraId="456E7620"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Спілкування </w:t>
      </w:r>
      <w:r w:rsidRPr="004214DB">
        <w:rPr>
          <w:sz w:val="28"/>
          <w:szCs w:val="28"/>
        </w:rPr>
        <w:t xml:space="preserve">— процес міжособистісної взаємодії людей, в якому відбувається </w:t>
      </w:r>
      <w:proofErr w:type="spellStart"/>
      <w:r w:rsidRPr="004214DB">
        <w:rPr>
          <w:sz w:val="28"/>
          <w:szCs w:val="28"/>
        </w:rPr>
        <w:t>взаємообмін</w:t>
      </w:r>
      <w:proofErr w:type="spellEnd"/>
      <w:r w:rsidRPr="004214DB">
        <w:rPr>
          <w:sz w:val="28"/>
          <w:szCs w:val="28"/>
        </w:rPr>
        <w:t xml:space="preserve"> інформацією, навиками, емоціями, заснований на відображенні соціальної дійсності суб'єктами спілкування.</w:t>
      </w:r>
    </w:p>
    <w:p w14:paraId="39B67AB3"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Спільнота соціальна </w:t>
      </w:r>
      <w:r w:rsidRPr="004214DB">
        <w:rPr>
          <w:sz w:val="28"/>
          <w:szCs w:val="28"/>
        </w:rPr>
        <w:t>— сукупність людей, що характеризується стійкими зв'язками і відносинами, рядом специфічних ознак, що надають їй неповторної своєрідності. Це може бути рід, плем'я, сім'я, община, народність, нація.</w:t>
      </w:r>
    </w:p>
    <w:p w14:paraId="288DED09"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Споживчий кошик </w:t>
      </w:r>
      <w:r w:rsidRPr="004214DB">
        <w:rPr>
          <w:sz w:val="28"/>
          <w:szCs w:val="28"/>
        </w:rPr>
        <w:t>— мінімальний набір продуктів харчування, непродовольчих товарів і послуг, необхідних для збереження здоров'я людини і забезпечення її життєдіяльності.</w:t>
      </w:r>
    </w:p>
    <w:p w14:paraId="67CB3B19"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Спосіб життя </w:t>
      </w:r>
      <w:r w:rsidRPr="004214DB">
        <w:rPr>
          <w:sz w:val="28"/>
          <w:szCs w:val="28"/>
        </w:rPr>
        <w:t>— соціологічна категорія, що охоплює сукупність видів життєдіяльності людини, типові для конкретно-історичних соціально-економічних відносин.</w:t>
      </w:r>
    </w:p>
    <w:p w14:paraId="7AA71D33"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Статева структура населення </w:t>
      </w:r>
      <w:r w:rsidRPr="004214DB">
        <w:rPr>
          <w:sz w:val="28"/>
          <w:szCs w:val="28"/>
        </w:rPr>
        <w:t xml:space="preserve">— співвідношення чисельності чоловіків і жінок у складі населення. Визначається соціально-економічними і демографічними чинниками. У зв'язку з тим, що тривалість життя жінок більше, ніж у чоловіків, більшість літніх людей — це жінки. Відмінності </w:t>
      </w:r>
      <w:r w:rsidRPr="004214DB">
        <w:rPr>
          <w:i/>
          <w:iCs/>
          <w:sz w:val="28"/>
          <w:szCs w:val="28"/>
        </w:rPr>
        <w:t xml:space="preserve">С. с. н. </w:t>
      </w:r>
      <w:r w:rsidRPr="004214DB">
        <w:rPr>
          <w:sz w:val="28"/>
          <w:szCs w:val="28"/>
        </w:rPr>
        <w:t>різних країн і регіонів досить істотні і визначаються особливостями розвитку продуктивних сил, наслідками воєн, процесами урбанізації і міграції.</w:t>
      </w:r>
    </w:p>
    <w:p w14:paraId="781815AD" w14:textId="77777777" w:rsidR="00DB35F7" w:rsidRPr="004214DB" w:rsidRDefault="00DB35F7" w:rsidP="004214DB">
      <w:pPr>
        <w:shd w:val="clear" w:color="auto" w:fill="FFFFFF"/>
        <w:ind w:firstLine="567"/>
        <w:jc w:val="both"/>
        <w:rPr>
          <w:sz w:val="28"/>
          <w:szCs w:val="28"/>
        </w:rPr>
      </w:pPr>
      <w:r w:rsidRPr="004214DB">
        <w:rPr>
          <w:b/>
          <w:bCs/>
          <w:iCs/>
          <w:sz w:val="28"/>
          <w:szCs w:val="28"/>
        </w:rPr>
        <w:t xml:space="preserve">Старече недоумство </w:t>
      </w:r>
      <w:r w:rsidRPr="004214DB">
        <w:rPr>
          <w:sz w:val="28"/>
          <w:szCs w:val="28"/>
        </w:rPr>
        <w:t xml:space="preserve">— </w:t>
      </w:r>
      <w:r w:rsidRPr="004214DB">
        <w:rPr>
          <w:iCs/>
          <w:sz w:val="28"/>
          <w:szCs w:val="28"/>
        </w:rPr>
        <w:t xml:space="preserve">прогресуючий розпад психічної діяльності </w:t>
      </w:r>
      <w:r w:rsidRPr="004214DB">
        <w:rPr>
          <w:sz w:val="28"/>
          <w:szCs w:val="28"/>
        </w:rPr>
        <w:t xml:space="preserve">— </w:t>
      </w:r>
      <w:r w:rsidRPr="004214DB">
        <w:rPr>
          <w:iCs/>
          <w:sz w:val="28"/>
          <w:szCs w:val="28"/>
        </w:rPr>
        <w:t xml:space="preserve">обумовлено атрофічними змінами головного мозку. Захворювання починається, як правило, у віці 70—80 років із змін особистості (огрубіння, черствість, втрата інтересів, </w:t>
      </w:r>
      <w:proofErr w:type="spellStart"/>
      <w:r w:rsidRPr="004214DB">
        <w:rPr>
          <w:iCs/>
          <w:sz w:val="28"/>
          <w:szCs w:val="28"/>
        </w:rPr>
        <w:t>прихильностей</w:t>
      </w:r>
      <w:proofErr w:type="spellEnd"/>
      <w:r w:rsidRPr="004214DB">
        <w:rPr>
          <w:iCs/>
          <w:sz w:val="28"/>
          <w:szCs w:val="28"/>
        </w:rPr>
        <w:t>). Пізніше починають переважати розлади пам'яті.</w:t>
      </w:r>
    </w:p>
    <w:p w14:paraId="4F047A4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Стереотип соціальний </w:t>
      </w:r>
      <w:r w:rsidRPr="004214DB">
        <w:rPr>
          <w:sz w:val="28"/>
          <w:szCs w:val="28"/>
        </w:rPr>
        <w:t xml:space="preserve">— традиційний, звичний образ або уявлення про соціальний об'єкт, подію, які </w:t>
      </w:r>
      <w:proofErr w:type="spellStart"/>
      <w:r w:rsidRPr="004214DB">
        <w:rPr>
          <w:sz w:val="28"/>
          <w:szCs w:val="28"/>
        </w:rPr>
        <w:t>емоційно</w:t>
      </w:r>
      <w:proofErr w:type="spellEnd"/>
      <w:r w:rsidRPr="004214DB">
        <w:rPr>
          <w:sz w:val="28"/>
          <w:szCs w:val="28"/>
        </w:rPr>
        <w:t xml:space="preserve"> забарвлені і відрізняються високою стійкістю.</w:t>
      </w:r>
    </w:p>
    <w:p w14:paraId="79D37C9C" w14:textId="77777777" w:rsidR="00DB35F7" w:rsidRPr="004214DB" w:rsidRDefault="00DB35F7" w:rsidP="004214DB">
      <w:pPr>
        <w:shd w:val="clear" w:color="auto" w:fill="FFFFFF"/>
        <w:ind w:firstLine="567"/>
        <w:jc w:val="both"/>
        <w:rPr>
          <w:sz w:val="28"/>
          <w:szCs w:val="28"/>
        </w:rPr>
      </w:pPr>
      <w:r w:rsidRPr="004214DB">
        <w:rPr>
          <w:b/>
          <w:sz w:val="28"/>
          <w:szCs w:val="28"/>
        </w:rPr>
        <w:t xml:space="preserve">Стереотип </w:t>
      </w:r>
      <w:r w:rsidRPr="004214DB">
        <w:rPr>
          <w:sz w:val="28"/>
          <w:szCs w:val="28"/>
        </w:rPr>
        <w:t>– відносно стійкі уявлення про соціальне явище, соціальний статус або об</w:t>
      </w:r>
      <w:r w:rsidRPr="004214DB">
        <w:rPr>
          <w:sz w:val="28"/>
          <w:szCs w:val="28"/>
          <w:lang w:val="ru-RU"/>
        </w:rPr>
        <w:t>'</w:t>
      </w:r>
      <w:proofErr w:type="spellStart"/>
      <w:r w:rsidRPr="004214DB">
        <w:rPr>
          <w:sz w:val="28"/>
          <w:szCs w:val="28"/>
        </w:rPr>
        <w:t>єкт</w:t>
      </w:r>
      <w:proofErr w:type="spellEnd"/>
      <w:r w:rsidRPr="004214DB">
        <w:rPr>
          <w:sz w:val="28"/>
          <w:szCs w:val="28"/>
        </w:rPr>
        <w:t xml:space="preserve"> (конкретного індивіда або групу), що є, як правило, спотвореними, оскільки базуються на поверхневих характеристиках та </w:t>
      </w:r>
      <w:r w:rsidRPr="004214DB">
        <w:rPr>
          <w:sz w:val="28"/>
          <w:szCs w:val="28"/>
        </w:rPr>
        <w:lastRenderedPageBreak/>
        <w:t>надмірному узагальненні характеристик, що спостерігаються у деяких членів групи.</w:t>
      </w:r>
    </w:p>
    <w:p w14:paraId="41605AD1" w14:textId="77777777" w:rsidR="00DB35F7" w:rsidRPr="004214DB" w:rsidRDefault="00DB35F7" w:rsidP="004214DB">
      <w:pPr>
        <w:shd w:val="clear" w:color="auto" w:fill="FFFFFF"/>
        <w:ind w:firstLine="567"/>
        <w:jc w:val="both"/>
        <w:rPr>
          <w:sz w:val="28"/>
          <w:szCs w:val="28"/>
        </w:rPr>
      </w:pPr>
      <w:r w:rsidRPr="004214DB">
        <w:rPr>
          <w:b/>
          <w:sz w:val="28"/>
          <w:szCs w:val="28"/>
        </w:rPr>
        <w:t xml:space="preserve">Стигма </w:t>
      </w:r>
      <w:r w:rsidRPr="004214DB">
        <w:rPr>
          <w:sz w:val="28"/>
          <w:szCs w:val="28"/>
        </w:rPr>
        <w:t xml:space="preserve">– соціальне становище індивіда, яке сприймається в даному середовищі як принизливе, та </w:t>
      </w:r>
      <w:proofErr w:type="spellStart"/>
      <w:r w:rsidRPr="004214DB">
        <w:rPr>
          <w:sz w:val="28"/>
          <w:szCs w:val="28"/>
        </w:rPr>
        <w:t>пов</w:t>
      </w:r>
      <w:proofErr w:type="spellEnd"/>
      <w:r w:rsidRPr="004214DB">
        <w:rPr>
          <w:sz w:val="28"/>
          <w:szCs w:val="28"/>
          <w:lang w:val="ru-RU"/>
        </w:rPr>
        <w:t>'</w:t>
      </w:r>
      <w:proofErr w:type="spellStart"/>
      <w:r w:rsidRPr="004214DB">
        <w:rPr>
          <w:sz w:val="28"/>
          <w:szCs w:val="28"/>
        </w:rPr>
        <w:t>язані</w:t>
      </w:r>
      <w:proofErr w:type="spellEnd"/>
      <w:r w:rsidRPr="004214DB">
        <w:rPr>
          <w:sz w:val="28"/>
          <w:szCs w:val="28"/>
        </w:rPr>
        <w:t xml:space="preserve"> з цим </w:t>
      </w:r>
      <w:proofErr w:type="spellStart"/>
      <w:r w:rsidRPr="004214DB">
        <w:rPr>
          <w:sz w:val="28"/>
          <w:szCs w:val="28"/>
        </w:rPr>
        <w:t>суб</w:t>
      </w:r>
      <w:proofErr w:type="spellEnd"/>
      <w:r w:rsidRPr="004214DB">
        <w:rPr>
          <w:sz w:val="28"/>
          <w:szCs w:val="28"/>
          <w:lang w:val="ru-RU"/>
        </w:rPr>
        <w:t>'</w:t>
      </w:r>
      <w:proofErr w:type="spellStart"/>
      <w:r w:rsidRPr="004214DB">
        <w:rPr>
          <w:sz w:val="28"/>
          <w:szCs w:val="28"/>
        </w:rPr>
        <w:t>єктивні</w:t>
      </w:r>
      <w:proofErr w:type="spellEnd"/>
      <w:r w:rsidRPr="004214DB">
        <w:rPr>
          <w:sz w:val="28"/>
          <w:szCs w:val="28"/>
        </w:rPr>
        <w:t xml:space="preserve"> переживання.</w:t>
      </w:r>
    </w:p>
    <w:p w14:paraId="2888DE5E"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Стрес </w:t>
      </w:r>
      <w:r w:rsidRPr="004214DB">
        <w:rPr>
          <w:sz w:val="28"/>
          <w:szCs w:val="28"/>
        </w:rPr>
        <w:t>[</w:t>
      </w:r>
      <w:proofErr w:type="spellStart"/>
      <w:r w:rsidRPr="004214DB">
        <w:rPr>
          <w:sz w:val="28"/>
          <w:szCs w:val="28"/>
        </w:rPr>
        <w:t>англ</w:t>
      </w:r>
      <w:proofErr w:type="spellEnd"/>
      <w:r w:rsidRPr="004214DB">
        <w:rPr>
          <w:sz w:val="28"/>
          <w:szCs w:val="28"/>
        </w:rPr>
        <w:t xml:space="preserve">. </w:t>
      </w:r>
      <w:proofErr w:type="spellStart"/>
      <w:r w:rsidRPr="004214DB">
        <w:rPr>
          <w:sz w:val="28"/>
          <w:szCs w:val="28"/>
        </w:rPr>
        <w:t>stress</w:t>
      </w:r>
      <w:proofErr w:type="spellEnd"/>
      <w:r w:rsidRPr="004214DB">
        <w:rPr>
          <w:sz w:val="28"/>
          <w:szCs w:val="28"/>
        </w:rPr>
        <w:t xml:space="preserve"> — напруга] — неспецифічна відповідь організму на будь-яку вимогу, що пред'являється йому.</w:t>
      </w:r>
    </w:p>
    <w:p w14:paraId="25C778D8"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Сумісність подружня </w:t>
      </w:r>
      <w:r w:rsidRPr="004214DB">
        <w:rPr>
          <w:sz w:val="28"/>
          <w:szCs w:val="28"/>
        </w:rPr>
        <w:t>— збіг у подружжя біологічного, психологічного, національного, етичного, культурного, психофізіологічного, сексологічних та інших особливостей.</w:t>
      </w:r>
    </w:p>
    <w:p w14:paraId="7073AEE3"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Супервізія</w:t>
      </w:r>
      <w:proofErr w:type="spellEnd"/>
      <w:r w:rsidRPr="004214DB">
        <w:rPr>
          <w:b/>
          <w:sz w:val="28"/>
          <w:szCs w:val="28"/>
        </w:rPr>
        <w:t xml:space="preserve"> </w:t>
      </w:r>
      <w:r w:rsidRPr="004214DB">
        <w:rPr>
          <w:sz w:val="28"/>
          <w:szCs w:val="28"/>
        </w:rPr>
        <w:t>– один із методів підготовки і підвищення кваліфікації фахівців; форма консультування в ході роботи більш досвідченим спеціально підготовленим фахівцем-супервізором.</w:t>
      </w:r>
    </w:p>
    <w:p w14:paraId="2109320D" w14:textId="77777777" w:rsidR="00DB35F7" w:rsidRPr="004214DB" w:rsidRDefault="00DB35F7" w:rsidP="004214DB">
      <w:pPr>
        <w:shd w:val="clear" w:color="auto" w:fill="FFFFFF"/>
        <w:ind w:firstLine="567"/>
        <w:jc w:val="both"/>
        <w:rPr>
          <w:sz w:val="28"/>
          <w:szCs w:val="28"/>
        </w:rPr>
      </w:pPr>
      <w:r w:rsidRPr="004214DB">
        <w:rPr>
          <w:b/>
          <w:sz w:val="28"/>
          <w:szCs w:val="28"/>
        </w:rPr>
        <w:t xml:space="preserve">Таврування </w:t>
      </w:r>
      <w:r w:rsidRPr="004214DB">
        <w:rPr>
          <w:sz w:val="28"/>
          <w:szCs w:val="28"/>
        </w:rPr>
        <w:t>– накладання тавра, певного імені, прізвиська, назви людині або її проблемі на підставі певних характеристик або моделей поведінки.</w:t>
      </w:r>
    </w:p>
    <w:p w14:paraId="78D1F2AA" w14:textId="77777777" w:rsidR="00DB35F7" w:rsidRPr="004214DB" w:rsidRDefault="00DB35F7" w:rsidP="004214DB">
      <w:pPr>
        <w:shd w:val="clear" w:color="auto" w:fill="FFFFFF"/>
        <w:ind w:firstLine="567"/>
        <w:jc w:val="both"/>
        <w:rPr>
          <w:sz w:val="28"/>
          <w:szCs w:val="28"/>
        </w:rPr>
      </w:pPr>
      <w:proofErr w:type="spellStart"/>
      <w:r w:rsidRPr="004214DB">
        <w:rPr>
          <w:b/>
          <w:sz w:val="28"/>
          <w:szCs w:val="28"/>
        </w:rPr>
        <w:t>Такесика</w:t>
      </w:r>
      <w:proofErr w:type="spellEnd"/>
      <w:r w:rsidRPr="004214DB">
        <w:rPr>
          <w:b/>
          <w:sz w:val="28"/>
          <w:szCs w:val="28"/>
        </w:rPr>
        <w:t xml:space="preserve"> </w:t>
      </w:r>
      <w:r w:rsidRPr="004214DB">
        <w:rPr>
          <w:sz w:val="28"/>
          <w:szCs w:val="28"/>
        </w:rPr>
        <w:t xml:space="preserve">(від гр. </w:t>
      </w:r>
      <w:proofErr w:type="gramStart"/>
      <w:r w:rsidRPr="004214DB">
        <w:rPr>
          <w:sz w:val="28"/>
          <w:szCs w:val="28"/>
          <w:lang w:val="en-US"/>
        </w:rPr>
        <w:t>take</w:t>
      </w:r>
      <w:r w:rsidRPr="004214DB">
        <w:rPr>
          <w:sz w:val="28"/>
          <w:szCs w:val="28"/>
        </w:rPr>
        <w:t xml:space="preserve"> )</w:t>
      </w:r>
      <w:proofErr w:type="gramEnd"/>
      <w:r w:rsidRPr="004214DB">
        <w:rPr>
          <w:sz w:val="28"/>
          <w:szCs w:val="28"/>
        </w:rPr>
        <w:t xml:space="preserve"> – доторкування, рукостискання, поплескування, </w:t>
      </w:r>
      <w:proofErr w:type="spellStart"/>
      <w:r w:rsidRPr="004214DB">
        <w:rPr>
          <w:sz w:val="28"/>
          <w:szCs w:val="28"/>
        </w:rPr>
        <w:t>погладжування</w:t>
      </w:r>
      <w:proofErr w:type="spellEnd"/>
      <w:r w:rsidRPr="004214DB">
        <w:rPr>
          <w:sz w:val="28"/>
          <w:szCs w:val="28"/>
        </w:rPr>
        <w:t>, обійми, поцілунки тощо.</w:t>
      </w:r>
    </w:p>
    <w:p w14:paraId="29574AB6" w14:textId="77777777" w:rsidR="00DB35F7" w:rsidRPr="004214DB" w:rsidRDefault="00DB35F7" w:rsidP="004214DB">
      <w:pPr>
        <w:shd w:val="clear" w:color="auto" w:fill="FFFFFF"/>
        <w:ind w:firstLine="567"/>
        <w:jc w:val="both"/>
        <w:rPr>
          <w:sz w:val="28"/>
          <w:szCs w:val="28"/>
        </w:rPr>
      </w:pPr>
      <w:r w:rsidRPr="004214DB">
        <w:rPr>
          <w:b/>
          <w:sz w:val="28"/>
          <w:szCs w:val="28"/>
        </w:rPr>
        <w:t xml:space="preserve">Таксація </w:t>
      </w:r>
      <w:r w:rsidRPr="004214DB">
        <w:rPr>
          <w:sz w:val="28"/>
          <w:szCs w:val="28"/>
        </w:rPr>
        <w:t>– оцінка.</w:t>
      </w:r>
    </w:p>
    <w:p w14:paraId="14D9F1C6"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Телефон довіри </w:t>
      </w:r>
      <w:r w:rsidRPr="004214DB">
        <w:rPr>
          <w:sz w:val="28"/>
          <w:szCs w:val="28"/>
        </w:rPr>
        <w:t xml:space="preserve">— служба екстреної психологічної допомоги і емоційної підтримки по телефону. Анонімно по допомогу можуть звертатися підлітки, жертви сексуального насильства, наркомани тощо. Виділяють два напрями в розвитку служби Т. </w:t>
      </w:r>
      <w:r w:rsidRPr="004214DB">
        <w:rPr>
          <w:i/>
          <w:iCs/>
          <w:sz w:val="28"/>
          <w:szCs w:val="28"/>
        </w:rPr>
        <w:t>д.: 1</w:t>
      </w:r>
      <w:r w:rsidRPr="004214DB">
        <w:rPr>
          <w:sz w:val="28"/>
          <w:szCs w:val="28"/>
        </w:rPr>
        <w:t>) професійна психологічна допомога; 2) емоційна підтримка і участь, що надається добровольцями-непрофесіоналами.</w:t>
      </w:r>
    </w:p>
    <w:p w14:paraId="081D019D" w14:textId="77777777" w:rsidR="00DB35F7" w:rsidRPr="004214DB" w:rsidRDefault="00DB35F7" w:rsidP="004214DB">
      <w:pPr>
        <w:shd w:val="clear" w:color="auto" w:fill="FFFFFF"/>
        <w:ind w:firstLine="567"/>
        <w:jc w:val="both"/>
        <w:rPr>
          <w:sz w:val="28"/>
          <w:szCs w:val="28"/>
        </w:rPr>
      </w:pPr>
      <w:r w:rsidRPr="004214DB">
        <w:rPr>
          <w:b/>
          <w:sz w:val="28"/>
          <w:szCs w:val="28"/>
        </w:rPr>
        <w:t xml:space="preserve">Терапія </w:t>
      </w:r>
      <w:r w:rsidRPr="004214DB">
        <w:rPr>
          <w:sz w:val="28"/>
          <w:szCs w:val="28"/>
        </w:rPr>
        <w:t>(від гр. лікування) – галузь клінічної медицини, що вивчає внутрішні хвороби та розробляє методи запобігання і лікування їх.</w:t>
      </w:r>
    </w:p>
    <w:p w14:paraId="5BD39EDA"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Традиціоналізм </w:t>
      </w:r>
      <w:r w:rsidRPr="004214DB">
        <w:rPr>
          <w:sz w:val="28"/>
          <w:szCs w:val="28"/>
        </w:rPr>
        <w:t xml:space="preserve">— </w:t>
      </w:r>
      <w:r w:rsidRPr="004214DB">
        <w:rPr>
          <w:iCs/>
          <w:sz w:val="28"/>
          <w:szCs w:val="28"/>
        </w:rPr>
        <w:t>соціально-філософський напрям, в основі якого прагнення зберегти культурні, соціальні, історичні, релігійні та інші традиції</w:t>
      </w:r>
      <w:r w:rsidRPr="004214DB">
        <w:rPr>
          <w:i/>
          <w:iCs/>
          <w:sz w:val="28"/>
          <w:szCs w:val="28"/>
        </w:rPr>
        <w:t>.</w:t>
      </w:r>
    </w:p>
    <w:p w14:paraId="60820196"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Тривалість життя </w:t>
      </w:r>
      <w:r w:rsidRPr="004214DB">
        <w:rPr>
          <w:sz w:val="28"/>
          <w:szCs w:val="28"/>
        </w:rPr>
        <w:t xml:space="preserve">— часовий інтервал, що починається з народження і закінчується смертю. </w:t>
      </w:r>
      <w:r w:rsidRPr="004214DB">
        <w:rPr>
          <w:i/>
          <w:iCs/>
          <w:sz w:val="28"/>
          <w:szCs w:val="28"/>
        </w:rPr>
        <w:t xml:space="preserve">Т. ж. </w:t>
      </w:r>
      <w:r w:rsidRPr="004214DB">
        <w:rPr>
          <w:sz w:val="28"/>
          <w:szCs w:val="28"/>
        </w:rPr>
        <w:t xml:space="preserve">залежить від умов і якості життя і може варіюватися у різних поколіннях. Найвища очікувана </w:t>
      </w:r>
      <w:r w:rsidRPr="004214DB">
        <w:rPr>
          <w:i/>
          <w:iCs/>
          <w:sz w:val="28"/>
          <w:szCs w:val="28"/>
        </w:rPr>
        <w:t xml:space="preserve">Т. ж. </w:t>
      </w:r>
      <w:r w:rsidRPr="004214DB">
        <w:rPr>
          <w:sz w:val="28"/>
          <w:szCs w:val="28"/>
        </w:rPr>
        <w:t>— в Японії, найнижча — в Індії. У всьому світі тривалість життя жінок більша, ніж чоловіків. Т. ж. визначають соціальні і біологічні фактори, які тісно взаємопов’язані. При цьому негативний вплив соціальних умов скорочує біологічну (генетично-обумовлену) т. ж. людини.</w:t>
      </w:r>
    </w:p>
    <w:p w14:paraId="7683C303" w14:textId="77777777" w:rsidR="00DB35F7" w:rsidRPr="004214DB" w:rsidRDefault="00DB35F7" w:rsidP="004214DB">
      <w:pPr>
        <w:shd w:val="clear" w:color="auto" w:fill="FFFFFF"/>
        <w:ind w:firstLine="567"/>
        <w:jc w:val="both"/>
        <w:rPr>
          <w:sz w:val="28"/>
          <w:szCs w:val="28"/>
        </w:rPr>
      </w:pPr>
      <w:r w:rsidRPr="004214DB">
        <w:rPr>
          <w:b/>
          <w:bCs/>
          <w:sz w:val="28"/>
          <w:szCs w:val="28"/>
        </w:rPr>
        <w:t>Урбанізація</w:t>
      </w:r>
      <w:r w:rsidRPr="004214DB">
        <w:rPr>
          <w:sz w:val="28"/>
          <w:szCs w:val="28"/>
        </w:rPr>
        <w:t xml:space="preserve"> [від лат. </w:t>
      </w:r>
      <w:proofErr w:type="spellStart"/>
      <w:r w:rsidRPr="004214DB">
        <w:rPr>
          <w:sz w:val="28"/>
          <w:szCs w:val="28"/>
        </w:rPr>
        <w:t>urbanus</w:t>
      </w:r>
      <w:proofErr w:type="spellEnd"/>
      <w:r w:rsidRPr="004214DB">
        <w:rPr>
          <w:sz w:val="28"/>
          <w:szCs w:val="28"/>
        </w:rPr>
        <w:t xml:space="preserve"> — міський] — процес зростання міст, зосередження в них населення і промисловості, розповсюдження міського способу життя на все суспільство, що викликає зміни в економіці і соціальному житті. </w:t>
      </w:r>
      <w:r w:rsidRPr="004214DB">
        <w:rPr>
          <w:i/>
          <w:iCs/>
          <w:sz w:val="28"/>
          <w:szCs w:val="28"/>
        </w:rPr>
        <w:t xml:space="preserve">У. </w:t>
      </w:r>
      <w:r w:rsidRPr="004214DB">
        <w:rPr>
          <w:sz w:val="28"/>
          <w:szCs w:val="28"/>
        </w:rPr>
        <w:t xml:space="preserve">пов'язана з розвитком індустріального і постіндустріального суспільства. </w:t>
      </w:r>
      <w:proofErr w:type="spellStart"/>
      <w:r w:rsidRPr="004214DB">
        <w:rPr>
          <w:sz w:val="28"/>
          <w:szCs w:val="28"/>
        </w:rPr>
        <w:t>Субурбанізація</w:t>
      </w:r>
      <w:proofErr w:type="spellEnd"/>
      <w:r w:rsidRPr="004214DB">
        <w:rPr>
          <w:sz w:val="28"/>
          <w:szCs w:val="28"/>
        </w:rPr>
        <w:t xml:space="preserve"> характеризує стрімке зростання передмість великих міст.</w:t>
      </w:r>
    </w:p>
    <w:p w14:paraId="37DD3D08" w14:textId="77777777" w:rsidR="00DB35F7" w:rsidRPr="004214DB" w:rsidRDefault="00DB35F7" w:rsidP="004214DB">
      <w:pPr>
        <w:shd w:val="clear" w:color="auto" w:fill="FFFFFF"/>
        <w:ind w:firstLine="567"/>
        <w:jc w:val="both"/>
        <w:rPr>
          <w:sz w:val="28"/>
          <w:szCs w:val="28"/>
        </w:rPr>
      </w:pPr>
      <w:r w:rsidRPr="004214DB">
        <w:rPr>
          <w:b/>
          <w:bCs/>
          <w:sz w:val="28"/>
          <w:szCs w:val="28"/>
        </w:rPr>
        <w:t>Усиновлення (удочеріння)</w:t>
      </w:r>
      <w:r w:rsidRPr="004214DB">
        <w:rPr>
          <w:sz w:val="28"/>
          <w:szCs w:val="28"/>
        </w:rPr>
        <w:t xml:space="preserve"> — юридичний акт, через який між усиновителем і усиновленою дитиною встановлюються правовідносини, аналогічні існуючим між кровними батьками і дітьми. Усиновленим може бути тільки неповнолітній. Дотримання інтересів дітей є однією з головних умов </w:t>
      </w:r>
      <w:r w:rsidRPr="004214DB">
        <w:rPr>
          <w:i/>
          <w:iCs/>
          <w:sz w:val="28"/>
          <w:szCs w:val="28"/>
        </w:rPr>
        <w:t>У.</w:t>
      </w:r>
    </w:p>
    <w:p w14:paraId="3D7B27F5"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Упередження </w:t>
      </w:r>
      <w:r w:rsidRPr="004214DB">
        <w:rPr>
          <w:sz w:val="28"/>
          <w:szCs w:val="28"/>
        </w:rPr>
        <w:t xml:space="preserve">— </w:t>
      </w:r>
      <w:r w:rsidRPr="004214DB">
        <w:rPr>
          <w:iCs/>
          <w:sz w:val="28"/>
          <w:szCs w:val="28"/>
        </w:rPr>
        <w:t xml:space="preserve">установка, перешкоджаюча адекватному сприйняттю об'єкту і </w:t>
      </w:r>
      <w:proofErr w:type="spellStart"/>
      <w:r w:rsidRPr="004214DB">
        <w:rPr>
          <w:iCs/>
          <w:sz w:val="28"/>
          <w:szCs w:val="28"/>
        </w:rPr>
        <w:t>спотворююча</w:t>
      </w:r>
      <w:proofErr w:type="spellEnd"/>
      <w:r w:rsidRPr="004214DB">
        <w:rPr>
          <w:iCs/>
          <w:sz w:val="28"/>
          <w:szCs w:val="28"/>
        </w:rPr>
        <w:t xml:space="preserve"> його, що є наслідком некритичного сприйняття інформації.</w:t>
      </w:r>
    </w:p>
    <w:p w14:paraId="38B8C9DB" w14:textId="77777777" w:rsidR="00DB35F7" w:rsidRPr="004214DB" w:rsidRDefault="00DB35F7" w:rsidP="004214DB">
      <w:pPr>
        <w:shd w:val="clear" w:color="auto" w:fill="FFFFFF"/>
        <w:ind w:firstLine="567"/>
        <w:jc w:val="both"/>
        <w:rPr>
          <w:sz w:val="28"/>
          <w:szCs w:val="28"/>
        </w:rPr>
      </w:pPr>
      <w:r w:rsidRPr="004214DB">
        <w:rPr>
          <w:b/>
          <w:bCs/>
          <w:sz w:val="28"/>
          <w:szCs w:val="28"/>
        </w:rPr>
        <w:lastRenderedPageBreak/>
        <w:t xml:space="preserve">Фактори ризику </w:t>
      </w:r>
      <w:r w:rsidRPr="004214DB">
        <w:rPr>
          <w:sz w:val="28"/>
          <w:szCs w:val="28"/>
        </w:rPr>
        <w:t>— обставини, які сприяють виникненню і розвитку захворювань (наприклад, куріння, наркоманія, алкоголізм).</w:t>
      </w:r>
    </w:p>
    <w:p w14:paraId="2424A6F5" w14:textId="77777777" w:rsidR="00DB35F7" w:rsidRPr="004214DB" w:rsidRDefault="00DB35F7" w:rsidP="004214DB">
      <w:pPr>
        <w:shd w:val="clear" w:color="auto" w:fill="FFFFFF"/>
        <w:ind w:firstLine="567"/>
        <w:jc w:val="both"/>
        <w:rPr>
          <w:sz w:val="28"/>
          <w:szCs w:val="28"/>
        </w:rPr>
      </w:pPr>
      <w:proofErr w:type="spellStart"/>
      <w:r w:rsidRPr="004214DB">
        <w:rPr>
          <w:b/>
          <w:bCs/>
          <w:sz w:val="28"/>
          <w:szCs w:val="28"/>
        </w:rPr>
        <w:t>Фасилітація</w:t>
      </w:r>
      <w:proofErr w:type="spellEnd"/>
      <w:r w:rsidRPr="004214DB">
        <w:rPr>
          <w:b/>
          <w:bCs/>
          <w:sz w:val="28"/>
          <w:szCs w:val="28"/>
        </w:rPr>
        <w:t xml:space="preserve"> </w:t>
      </w:r>
      <w:r w:rsidRPr="004214DB">
        <w:rPr>
          <w:sz w:val="28"/>
          <w:szCs w:val="28"/>
        </w:rPr>
        <w:t xml:space="preserve">— </w:t>
      </w:r>
      <w:r w:rsidRPr="004214DB">
        <w:rPr>
          <w:iCs/>
          <w:sz w:val="28"/>
          <w:szCs w:val="28"/>
        </w:rPr>
        <w:t>метод соціальної роботи, за допомогою якого налагоджуються зв'язки між клієнтом і соціальними системами.</w:t>
      </w:r>
    </w:p>
    <w:p w14:paraId="2D25DB06" w14:textId="77777777" w:rsidR="00DB35F7" w:rsidRPr="004214DB" w:rsidRDefault="00DB35F7" w:rsidP="004214DB">
      <w:pPr>
        <w:shd w:val="clear" w:color="auto" w:fill="FFFFFF"/>
        <w:ind w:firstLine="567"/>
        <w:jc w:val="both"/>
        <w:rPr>
          <w:sz w:val="28"/>
          <w:szCs w:val="28"/>
        </w:rPr>
      </w:pPr>
      <w:proofErr w:type="spellStart"/>
      <w:r w:rsidRPr="004214DB">
        <w:rPr>
          <w:b/>
          <w:bCs/>
          <w:sz w:val="28"/>
          <w:szCs w:val="28"/>
        </w:rPr>
        <w:t>Фемінологія</w:t>
      </w:r>
      <w:proofErr w:type="spellEnd"/>
      <w:r w:rsidRPr="004214DB">
        <w:rPr>
          <w:b/>
          <w:bCs/>
          <w:sz w:val="28"/>
          <w:szCs w:val="28"/>
        </w:rPr>
        <w:t xml:space="preserve"> </w:t>
      </w:r>
      <w:r w:rsidRPr="004214DB">
        <w:rPr>
          <w:sz w:val="28"/>
          <w:szCs w:val="28"/>
        </w:rPr>
        <w:t>- наука, що вивчає закономірності стану жінки в суспільстві, досліджує всю сукупність соціальних, політичних, економічних і духовних тенденцій досягнення рівності можливостей для чоловіків і жінок, взаємовідносини статей в різних сферах життя суспільства.</w:t>
      </w:r>
    </w:p>
    <w:p w14:paraId="20503CBD"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Філантропія </w:t>
      </w:r>
      <w:r w:rsidRPr="004214DB">
        <w:rPr>
          <w:sz w:val="28"/>
          <w:szCs w:val="28"/>
        </w:rPr>
        <w:t xml:space="preserve">[від </w:t>
      </w:r>
      <w:proofErr w:type="spellStart"/>
      <w:r w:rsidRPr="004214DB">
        <w:rPr>
          <w:sz w:val="28"/>
          <w:szCs w:val="28"/>
        </w:rPr>
        <w:t>грец</w:t>
      </w:r>
      <w:proofErr w:type="spellEnd"/>
      <w:r w:rsidRPr="004214DB">
        <w:rPr>
          <w:sz w:val="28"/>
          <w:szCs w:val="28"/>
        </w:rPr>
        <w:t xml:space="preserve">. — людинолюбство] — доброчинна діяльність, надання матеріальної допомоги і заступництва малозабезпеченим, потребуючим, громадянам, як окремими особами, так і організаціями. </w:t>
      </w:r>
      <w:r w:rsidRPr="004214DB">
        <w:rPr>
          <w:i/>
          <w:iCs/>
          <w:sz w:val="28"/>
          <w:szCs w:val="28"/>
        </w:rPr>
        <w:t xml:space="preserve">Ф. </w:t>
      </w:r>
      <w:r w:rsidRPr="004214DB">
        <w:rPr>
          <w:sz w:val="28"/>
          <w:szCs w:val="28"/>
        </w:rPr>
        <w:t xml:space="preserve">— сукупний взаємозв'язок моральних уявлень і дій по наданню допомоги знедоленим. Вона може бути направлена також на заохочення і розвиток яких-небудь суспільно значущих форм діяльності. Філантропічні організації і їх діяльність займають важливе місці в суспільному механізмі сучасних держав. </w:t>
      </w:r>
      <w:r w:rsidRPr="004214DB">
        <w:rPr>
          <w:i/>
          <w:iCs/>
          <w:sz w:val="28"/>
          <w:szCs w:val="28"/>
        </w:rPr>
        <w:t xml:space="preserve">Ф. </w:t>
      </w:r>
      <w:r w:rsidRPr="004214DB">
        <w:rPr>
          <w:sz w:val="28"/>
          <w:szCs w:val="28"/>
        </w:rPr>
        <w:t>з'явилася одним з каналів суспільної активності, формування і прояву доброти і етичного самовиховання.</w:t>
      </w:r>
    </w:p>
    <w:p w14:paraId="4136E40B" w14:textId="77777777" w:rsidR="00DB35F7" w:rsidRPr="004214DB" w:rsidRDefault="00DB35F7" w:rsidP="004214DB">
      <w:pPr>
        <w:shd w:val="clear" w:color="auto" w:fill="FFFFFF"/>
        <w:ind w:firstLine="567"/>
        <w:jc w:val="both"/>
        <w:rPr>
          <w:sz w:val="28"/>
          <w:szCs w:val="28"/>
        </w:rPr>
      </w:pPr>
      <w:r w:rsidRPr="004214DB">
        <w:rPr>
          <w:b/>
          <w:sz w:val="28"/>
          <w:szCs w:val="28"/>
        </w:rPr>
        <w:t xml:space="preserve">Філогенез </w:t>
      </w:r>
      <w:r w:rsidRPr="004214DB">
        <w:rPr>
          <w:sz w:val="28"/>
          <w:szCs w:val="28"/>
        </w:rPr>
        <w:t>– історичний розвиток як окремих видів і систематичних груп організмів так і органічного світу в цілому.</w:t>
      </w:r>
    </w:p>
    <w:p w14:paraId="71D75B7A" w14:textId="77777777" w:rsidR="00DB35F7" w:rsidRPr="004214DB" w:rsidRDefault="00DB35F7" w:rsidP="004214DB">
      <w:pPr>
        <w:shd w:val="clear" w:color="auto" w:fill="FFFFFF"/>
        <w:ind w:firstLine="567"/>
        <w:jc w:val="both"/>
        <w:rPr>
          <w:noProof/>
          <w:sz w:val="28"/>
          <w:szCs w:val="28"/>
        </w:rPr>
      </w:pPr>
      <w:r w:rsidRPr="004214DB">
        <w:rPr>
          <w:b/>
          <w:bCs/>
          <w:sz w:val="28"/>
          <w:szCs w:val="28"/>
        </w:rPr>
        <w:t xml:space="preserve">Форми надання допомоги малозабезпеченим </w:t>
      </w:r>
      <w:r w:rsidRPr="004214DB">
        <w:rPr>
          <w:sz w:val="28"/>
          <w:szCs w:val="28"/>
        </w:rPr>
        <w:t xml:space="preserve">— а) фінансова допомога — індексація доходів громадян (повна </w:t>
      </w:r>
      <w:r w:rsidRPr="004214DB">
        <w:rPr>
          <w:noProof/>
          <w:sz w:val="28"/>
          <w:szCs w:val="28"/>
        </w:rPr>
        <w:t xml:space="preserve">або часткова), компенсація витрат у зв'язку із збільшенням вартості товарів і послуг </w:t>
      </w:r>
      <w:r w:rsidRPr="004214DB">
        <w:rPr>
          <w:bCs/>
          <w:noProof/>
          <w:sz w:val="28"/>
          <w:szCs w:val="28"/>
        </w:rPr>
        <w:t>та</w:t>
      </w:r>
      <w:r w:rsidRPr="004214DB">
        <w:rPr>
          <w:b/>
          <w:bCs/>
          <w:noProof/>
          <w:sz w:val="28"/>
          <w:szCs w:val="28"/>
        </w:rPr>
        <w:t xml:space="preserve"> </w:t>
      </w:r>
      <w:r w:rsidRPr="004214DB">
        <w:rPr>
          <w:sz w:val="28"/>
          <w:szCs w:val="28"/>
        </w:rPr>
        <w:t>оплата</w:t>
      </w:r>
      <w:r w:rsidRPr="004214DB">
        <w:rPr>
          <w:noProof/>
          <w:sz w:val="28"/>
          <w:szCs w:val="28"/>
        </w:rPr>
        <w:t xml:space="preserve"> деяких з них; б) натуральна підтримка </w:t>
      </w:r>
      <w:r w:rsidRPr="004214DB">
        <w:rPr>
          <w:sz w:val="28"/>
          <w:szCs w:val="28"/>
        </w:rPr>
        <w:t xml:space="preserve">— </w:t>
      </w:r>
      <w:r w:rsidRPr="004214DB">
        <w:rPr>
          <w:noProof/>
          <w:sz w:val="28"/>
          <w:szCs w:val="28"/>
        </w:rPr>
        <w:t xml:space="preserve">забезпечення промисловими і продовольчими товарами, виділення земельних ділянок, пріоритетність надання медичних послуг і протезування; в) забезпечення зайнятості </w:t>
      </w:r>
      <w:r w:rsidRPr="004214DB">
        <w:rPr>
          <w:sz w:val="28"/>
          <w:szCs w:val="28"/>
        </w:rPr>
        <w:t xml:space="preserve">— </w:t>
      </w:r>
      <w:r w:rsidRPr="004214DB">
        <w:rPr>
          <w:noProof/>
          <w:sz w:val="28"/>
          <w:szCs w:val="28"/>
        </w:rPr>
        <w:t>підготовка і перепідготовка кадрів, створення додаткових робочих місць, зміна режиму праці і відпочинку; г) поліпшення соціальних умов, включаючи житлові, виділення місць в дитячих і дошкільних установах, а також організація догляду за особами похилого віку.</w:t>
      </w:r>
    </w:p>
    <w:p w14:paraId="6DDD3D38" w14:textId="77777777" w:rsidR="00DB35F7" w:rsidRPr="004214DB" w:rsidRDefault="00DB35F7" w:rsidP="004214DB">
      <w:pPr>
        <w:shd w:val="clear" w:color="auto" w:fill="FFFFFF"/>
        <w:ind w:firstLine="567"/>
        <w:jc w:val="both"/>
        <w:rPr>
          <w:sz w:val="28"/>
          <w:szCs w:val="28"/>
        </w:rPr>
      </w:pPr>
      <w:r w:rsidRPr="004214DB">
        <w:rPr>
          <w:b/>
          <w:bCs/>
          <w:sz w:val="28"/>
          <w:szCs w:val="28"/>
        </w:rPr>
        <w:t>Фрустрація</w:t>
      </w:r>
      <w:r w:rsidRPr="004214DB">
        <w:rPr>
          <w:sz w:val="28"/>
          <w:szCs w:val="28"/>
        </w:rPr>
        <w:t xml:space="preserve"> [від лат. </w:t>
      </w:r>
      <w:proofErr w:type="spellStart"/>
      <w:r w:rsidRPr="004214DB">
        <w:rPr>
          <w:sz w:val="28"/>
          <w:szCs w:val="28"/>
        </w:rPr>
        <w:t>fraudis</w:t>
      </w:r>
      <w:proofErr w:type="spellEnd"/>
      <w:r w:rsidRPr="004214DB">
        <w:rPr>
          <w:sz w:val="28"/>
          <w:szCs w:val="28"/>
        </w:rPr>
        <w:t xml:space="preserve"> — обман, розлад, руйнування планів] — психічний стан, що виражається в характерних особливостях переживань і поведінки, що викликається об'єктивно непереборними труднощами на шляху до досягнення мети і вирішення проблеми.</w:t>
      </w:r>
    </w:p>
    <w:p w14:paraId="5B828EBE"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Хвороба </w:t>
      </w:r>
      <w:r w:rsidRPr="004214DB">
        <w:rPr>
          <w:sz w:val="28"/>
          <w:szCs w:val="28"/>
        </w:rPr>
        <w:t>— порушення нормальної життєдіяльності організму, яке обумовлюється функціональними і морфологічними змінами. Це пов'язано з впливом на організм шкідливих чинників зовнішнього середовища (фізичних, хімічних, біологічних, соціальних) тощо.</w:t>
      </w:r>
    </w:p>
    <w:p w14:paraId="3AAB038A"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Хвороби психічні </w:t>
      </w:r>
      <w:r w:rsidRPr="004214DB">
        <w:rPr>
          <w:sz w:val="28"/>
          <w:szCs w:val="28"/>
        </w:rPr>
        <w:t>— специфічні хвороби людини, виникаючі в результаті порушення або зміни діяльності всього організму, переважно мозку, центральної нервової системи і, відповідно, що виявляються різноманітними розладами психічної діяльності.</w:t>
      </w:r>
    </w:p>
    <w:p w14:paraId="4DB389EB"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Хвороби психосоматичні </w:t>
      </w:r>
      <w:r w:rsidRPr="004214DB">
        <w:rPr>
          <w:sz w:val="28"/>
          <w:szCs w:val="28"/>
        </w:rPr>
        <w:t xml:space="preserve">— патологічні розлади функцій організму і систем, які виникають при дії </w:t>
      </w:r>
      <w:proofErr w:type="spellStart"/>
      <w:r w:rsidRPr="004214DB">
        <w:rPr>
          <w:sz w:val="28"/>
          <w:szCs w:val="28"/>
        </w:rPr>
        <w:t>психотравмуючих</w:t>
      </w:r>
      <w:proofErr w:type="spellEnd"/>
      <w:r w:rsidRPr="004214DB">
        <w:rPr>
          <w:sz w:val="28"/>
          <w:szCs w:val="28"/>
        </w:rPr>
        <w:t xml:space="preserve"> чинників (сильний емоційний стрес, депресія тощо).</w:t>
      </w:r>
    </w:p>
    <w:p w14:paraId="7BBECC77" w14:textId="77777777" w:rsidR="00DB35F7" w:rsidRPr="004214DB" w:rsidRDefault="00DB35F7" w:rsidP="004214DB">
      <w:pPr>
        <w:shd w:val="clear" w:color="auto" w:fill="FFFFFF"/>
        <w:ind w:firstLine="567"/>
        <w:jc w:val="both"/>
        <w:rPr>
          <w:sz w:val="28"/>
          <w:szCs w:val="28"/>
        </w:rPr>
      </w:pPr>
      <w:r w:rsidRPr="004214DB">
        <w:rPr>
          <w:b/>
          <w:bCs/>
          <w:sz w:val="28"/>
          <w:szCs w:val="28"/>
        </w:rPr>
        <w:t xml:space="preserve">Цілі (орієнтири) соціальні </w:t>
      </w:r>
      <w:r w:rsidRPr="004214DB">
        <w:rPr>
          <w:sz w:val="28"/>
          <w:szCs w:val="28"/>
        </w:rPr>
        <w:t>— цінності індивіда, групи індивідів, класів, суспільства, на досягнення яких направлена їх діяльність.</w:t>
      </w:r>
    </w:p>
    <w:p w14:paraId="61B6F81A" w14:textId="77777777" w:rsidR="00DB35F7" w:rsidRPr="004214DB" w:rsidRDefault="00DB35F7" w:rsidP="004214DB">
      <w:pPr>
        <w:shd w:val="clear" w:color="auto" w:fill="FFFFFF"/>
        <w:ind w:firstLine="567"/>
        <w:jc w:val="both"/>
        <w:rPr>
          <w:sz w:val="28"/>
          <w:szCs w:val="28"/>
        </w:rPr>
      </w:pPr>
      <w:r w:rsidRPr="004214DB">
        <w:rPr>
          <w:b/>
          <w:bCs/>
          <w:sz w:val="28"/>
          <w:szCs w:val="28"/>
        </w:rPr>
        <w:lastRenderedPageBreak/>
        <w:t xml:space="preserve">Цінності соціальні </w:t>
      </w:r>
      <w:r w:rsidRPr="004214DB">
        <w:rPr>
          <w:sz w:val="28"/>
          <w:szCs w:val="28"/>
        </w:rPr>
        <w:t xml:space="preserve">— 1) у широкому значенні — значущість явищ і предметів реального життя з  точки зору їх відповідності або невідповідності потребам суспільства, соціальних груп і особистості; 2) у вузькому значенні — етичні і естетичні вимоги, що вироблені людською культурою і є продуктами суспільної свідомості. До числа </w:t>
      </w:r>
      <w:proofErr w:type="spellStart"/>
      <w:r w:rsidRPr="004214DB">
        <w:rPr>
          <w:i/>
          <w:iCs/>
          <w:sz w:val="28"/>
          <w:szCs w:val="28"/>
        </w:rPr>
        <w:t>Ц.с</w:t>
      </w:r>
      <w:proofErr w:type="spellEnd"/>
      <w:r w:rsidRPr="004214DB">
        <w:rPr>
          <w:i/>
          <w:iCs/>
          <w:sz w:val="28"/>
          <w:szCs w:val="28"/>
        </w:rPr>
        <w:t xml:space="preserve">. </w:t>
      </w:r>
      <w:r w:rsidRPr="004214DB">
        <w:rPr>
          <w:sz w:val="28"/>
          <w:szCs w:val="28"/>
        </w:rPr>
        <w:t>відносять мир, соціальна справедливість, людська гідність, громадянський обов'язок та ін.</w:t>
      </w:r>
    </w:p>
    <w:p w14:paraId="4358D57C" w14:textId="77777777" w:rsidR="008B5E11" w:rsidRPr="00136B15" w:rsidRDefault="008B5E11" w:rsidP="00DB35F7">
      <w:pPr>
        <w:shd w:val="clear" w:color="auto" w:fill="FFFFFF"/>
        <w:tabs>
          <w:tab w:val="left" w:pos="5549"/>
        </w:tabs>
        <w:jc w:val="both"/>
        <w:rPr>
          <w:sz w:val="28"/>
          <w:szCs w:val="28"/>
          <w:highlight w:val="yellow"/>
        </w:rPr>
      </w:pPr>
    </w:p>
    <w:p w14:paraId="4202E04C" w14:textId="58C87524" w:rsidR="008B5E11" w:rsidRPr="004214DB" w:rsidRDefault="001B1267" w:rsidP="001B1267">
      <w:pPr>
        <w:pStyle w:val="1"/>
        <w:tabs>
          <w:tab w:val="left" w:pos="851"/>
        </w:tabs>
        <w:ind w:left="1720"/>
        <w:rPr>
          <w:b/>
          <w:bCs/>
          <w:sz w:val="28"/>
          <w:szCs w:val="28"/>
        </w:rPr>
      </w:pPr>
      <w:bookmarkStart w:id="30" w:name="_Toc9952428"/>
      <w:r>
        <w:rPr>
          <w:b/>
          <w:bCs/>
          <w:sz w:val="28"/>
          <w:szCs w:val="28"/>
        </w:rPr>
        <w:t>8</w:t>
      </w:r>
      <w:r w:rsidR="00D16D42">
        <w:rPr>
          <w:b/>
          <w:bCs/>
          <w:sz w:val="28"/>
          <w:szCs w:val="28"/>
        </w:rPr>
        <w:t>.3.</w:t>
      </w:r>
      <w:r w:rsidR="008B5E11" w:rsidRPr="004214DB">
        <w:rPr>
          <w:b/>
          <w:bCs/>
          <w:sz w:val="28"/>
          <w:szCs w:val="28"/>
        </w:rPr>
        <w:t>Рекомендована література</w:t>
      </w:r>
      <w:bookmarkEnd w:id="30"/>
    </w:p>
    <w:p w14:paraId="03638CD1" w14:textId="77777777" w:rsidR="00BF106D" w:rsidRPr="00BF106D" w:rsidRDefault="00BF106D" w:rsidP="00BF106D">
      <w:pPr>
        <w:tabs>
          <w:tab w:val="left" w:pos="851"/>
        </w:tabs>
        <w:ind w:firstLine="567"/>
        <w:jc w:val="center"/>
        <w:rPr>
          <w:b/>
          <w:bCs/>
          <w:sz w:val="28"/>
          <w:szCs w:val="28"/>
        </w:rPr>
      </w:pPr>
      <w:r w:rsidRPr="00BF106D">
        <w:rPr>
          <w:b/>
          <w:bCs/>
          <w:sz w:val="28"/>
          <w:szCs w:val="28"/>
        </w:rPr>
        <w:t>Основна:</w:t>
      </w:r>
    </w:p>
    <w:p w14:paraId="40CE0258" w14:textId="569F2F42" w:rsidR="0023727F" w:rsidRDefault="0023727F" w:rsidP="0023727F">
      <w:pPr>
        <w:numPr>
          <w:ilvl w:val="0"/>
          <w:numId w:val="31"/>
        </w:numPr>
        <w:shd w:val="clear" w:color="auto" w:fill="FFFFFF"/>
        <w:tabs>
          <w:tab w:val="left" w:pos="851"/>
        </w:tabs>
        <w:ind w:left="284" w:hanging="284"/>
        <w:jc w:val="both"/>
        <w:rPr>
          <w:sz w:val="28"/>
          <w:szCs w:val="28"/>
        </w:rPr>
      </w:pPr>
      <w:proofErr w:type="spellStart"/>
      <w:r w:rsidRPr="0023727F">
        <w:rPr>
          <w:sz w:val="28"/>
          <w:szCs w:val="28"/>
        </w:rPr>
        <w:t>Галайдюк</w:t>
      </w:r>
      <w:proofErr w:type="spellEnd"/>
      <w:r w:rsidRPr="0023727F">
        <w:rPr>
          <w:sz w:val="28"/>
          <w:szCs w:val="28"/>
        </w:rPr>
        <w:t xml:space="preserve"> В.В.</w:t>
      </w:r>
      <w:r>
        <w:rPr>
          <w:sz w:val="28"/>
          <w:szCs w:val="28"/>
        </w:rPr>
        <w:t xml:space="preserve"> </w:t>
      </w:r>
      <w:r w:rsidRPr="0023727F">
        <w:rPr>
          <w:sz w:val="28"/>
          <w:szCs w:val="28"/>
        </w:rPr>
        <w:t>Навчально-методичне забезпечення організації соціальної роботи та надання соціальних послуг у територіальних громадах. Навчальний посібник. Київ, 2025. 316 с.</w:t>
      </w:r>
    </w:p>
    <w:p w14:paraId="02D42F06" w14:textId="0C089879" w:rsidR="0005475D" w:rsidRPr="0005475D" w:rsidRDefault="0005475D" w:rsidP="0023727F">
      <w:pPr>
        <w:numPr>
          <w:ilvl w:val="0"/>
          <w:numId w:val="31"/>
        </w:numPr>
        <w:shd w:val="clear" w:color="auto" w:fill="FFFFFF"/>
        <w:tabs>
          <w:tab w:val="left" w:pos="851"/>
        </w:tabs>
        <w:ind w:left="284" w:hanging="284"/>
        <w:jc w:val="both"/>
        <w:rPr>
          <w:sz w:val="28"/>
          <w:szCs w:val="28"/>
        </w:rPr>
      </w:pPr>
      <w:r w:rsidRPr="0005475D">
        <w:rPr>
          <w:sz w:val="28"/>
          <w:szCs w:val="28"/>
        </w:rPr>
        <w:t xml:space="preserve">Путівник для фахівців із соціальної роботи в таблицях і схемах : навчально-методичний посібник [електронне видання] / автор. </w:t>
      </w:r>
      <w:proofErr w:type="spellStart"/>
      <w:r w:rsidRPr="0005475D">
        <w:rPr>
          <w:sz w:val="28"/>
          <w:szCs w:val="28"/>
        </w:rPr>
        <w:t>кол</w:t>
      </w:r>
      <w:proofErr w:type="spellEnd"/>
      <w:r w:rsidRPr="0005475D">
        <w:rPr>
          <w:sz w:val="28"/>
          <w:szCs w:val="28"/>
        </w:rPr>
        <w:t xml:space="preserve">. О. </w:t>
      </w:r>
      <w:proofErr w:type="spellStart"/>
      <w:r w:rsidRPr="0005475D">
        <w:rPr>
          <w:sz w:val="28"/>
          <w:szCs w:val="28"/>
        </w:rPr>
        <w:t>Білько</w:t>
      </w:r>
      <w:proofErr w:type="spellEnd"/>
      <w:r w:rsidRPr="0005475D">
        <w:rPr>
          <w:sz w:val="28"/>
          <w:szCs w:val="28"/>
        </w:rPr>
        <w:t xml:space="preserve">, І. </w:t>
      </w:r>
      <w:proofErr w:type="spellStart"/>
      <w:r w:rsidRPr="0005475D">
        <w:rPr>
          <w:sz w:val="28"/>
          <w:szCs w:val="28"/>
        </w:rPr>
        <w:t>Борощук</w:t>
      </w:r>
      <w:proofErr w:type="spellEnd"/>
      <w:r w:rsidRPr="0005475D">
        <w:rPr>
          <w:sz w:val="28"/>
          <w:szCs w:val="28"/>
        </w:rPr>
        <w:t xml:space="preserve">, Т. </w:t>
      </w:r>
      <w:proofErr w:type="spellStart"/>
      <w:r w:rsidRPr="0005475D">
        <w:rPr>
          <w:sz w:val="28"/>
          <w:szCs w:val="28"/>
        </w:rPr>
        <w:t>Василюк</w:t>
      </w:r>
      <w:proofErr w:type="spellEnd"/>
      <w:r w:rsidRPr="0005475D">
        <w:rPr>
          <w:sz w:val="28"/>
          <w:szCs w:val="28"/>
        </w:rPr>
        <w:t xml:space="preserve">, І. </w:t>
      </w:r>
      <w:proofErr w:type="spellStart"/>
      <w:r w:rsidRPr="0005475D">
        <w:rPr>
          <w:sz w:val="28"/>
          <w:szCs w:val="28"/>
        </w:rPr>
        <w:t>Лисоконь</w:t>
      </w:r>
      <w:proofErr w:type="spellEnd"/>
      <w:r w:rsidRPr="0005475D">
        <w:rPr>
          <w:sz w:val="28"/>
          <w:szCs w:val="28"/>
        </w:rPr>
        <w:t xml:space="preserve">, В. </w:t>
      </w:r>
      <w:proofErr w:type="spellStart"/>
      <w:r w:rsidRPr="0005475D">
        <w:rPr>
          <w:sz w:val="28"/>
          <w:szCs w:val="28"/>
        </w:rPr>
        <w:t>Османова</w:t>
      </w:r>
      <w:proofErr w:type="spellEnd"/>
      <w:r w:rsidRPr="0005475D">
        <w:rPr>
          <w:sz w:val="28"/>
          <w:szCs w:val="28"/>
        </w:rPr>
        <w:t>. Кривий Ріг : КДПУ, 2024. 39 с.</w:t>
      </w:r>
    </w:p>
    <w:p w14:paraId="1D1DF329" w14:textId="211CBBA5" w:rsidR="00BF106D" w:rsidRPr="00BF106D" w:rsidRDefault="00BF106D" w:rsidP="0023727F">
      <w:pPr>
        <w:numPr>
          <w:ilvl w:val="0"/>
          <w:numId w:val="31"/>
        </w:numPr>
        <w:shd w:val="clear" w:color="auto" w:fill="FFFFFF"/>
        <w:tabs>
          <w:tab w:val="left" w:pos="851"/>
        </w:tabs>
        <w:ind w:left="284" w:hanging="284"/>
        <w:jc w:val="both"/>
        <w:rPr>
          <w:sz w:val="28"/>
          <w:szCs w:val="28"/>
        </w:rPr>
      </w:pPr>
      <w:proofErr w:type="spellStart"/>
      <w:r w:rsidRPr="00BF106D">
        <w:rPr>
          <w:sz w:val="28"/>
          <w:szCs w:val="28"/>
        </w:rPr>
        <w:t>Семигіна</w:t>
      </w:r>
      <w:proofErr w:type="spellEnd"/>
      <w:r w:rsidRPr="00BF106D">
        <w:rPr>
          <w:sz w:val="28"/>
          <w:szCs w:val="28"/>
        </w:rPr>
        <w:t xml:space="preserve"> Т. Сучасна соціальна робота. Київ: Академія праці, соціальних відносин і туризму, 2020. 275 с.</w:t>
      </w:r>
    </w:p>
    <w:p w14:paraId="21063F71" w14:textId="69287E32" w:rsidR="00BF106D" w:rsidRDefault="00BF106D" w:rsidP="0023727F">
      <w:pPr>
        <w:numPr>
          <w:ilvl w:val="0"/>
          <w:numId w:val="31"/>
        </w:numPr>
        <w:shd w:val="clear" w:color="auto" w:fill="FFFFFF"/>
        <w:tabs>
          <w:tab w:val="left" w:pos="851"/>
        </w:tabs>
        <w:ind w:left="284" w:hanging="284"/>
        <w:jc w:val="both"/>
        <w:rPr>
          <w:sz w:val="28"/>
          <w:szCs w:val="28"/>
        </w:rPr>
      </w:pPr>
      <w:proofErr w:type="spellStart"/>
      <w:r w:rsidRPr="00BF106D">
        <w:rPr>
          <w:sz w:val="28"/>
          <w:szCs w:val="28"/>
        </w:rPr>
        <w:t>Файчук</w:t>
      </w:r>
      <w:proofErr w:type="spellEnd"/>
      <w:r w:rsidRPr="00BF106D">
        <w:rPr>
          <w:sz w:val="28"/>
          <w:szCs w:val="28"/>
        </w:rPr>
        <w:t xml:space="preserve"> О. Л. Вступ до спеціальності «Соціальна</w:t>
      </w:r>
      <w:r w:rsidRPr="00BF106D">
        <w:rPr>
          <w:sz w:val="28"/>
          <w:szCs w:val="28"/>
          <w:lang w:val="ru-RU"/>
        </w:rPr>
        <w:t xml:space="preserve"> </w:t>
      </w:r>
      <w:r w:rsidRPr="00BF106D">
        <w:rPr>
          <w:sz w:val="28"/>
          <w:szCs w:val="28"/>
        </w:rPr>
        <w:t xml:space="preserve">робота» / О. Л. </w:t>
      </w:r>
      <w:proofErr w:type="spellStart"/>
      <w:r w:rsidRPr="00BF106D">
        <w:rPr>
          <w:sz w:val="28"/>
          <w:szCs w:val="28"/>
        </w:rPr>
        <w:t>Файчук</w:t>
      </w:r>
      <w:proofErr w:type="spellEnd"/>
      <w:r w:rsidRPr="00BF106D">
        <w:rPr>
          <w:sz w:val="28"/>
          <w:szCs w:val="28"/>
        </w:rPr>
        <w:t>. – Миколаїв : Вид-во ЧНУ</w:t>
      </w:r>
      <w:r w:rsidRPr="00BF106D">
        <w:rPr>
          <w:sz w:val="28"/>
          <w:szCs w:val="28"/>
          <w:lang w:val="ru-RU"/>
        </w:rPr>
        <w:t xml:space="preserve"> </w:t>
      </w:r>
      <w:r w:rsidRPr="00BF106D">
        <w:rPr>
          <w:sz w:val="28"/>
          <w:szCs w:val="28"/>
        </w:rPr>
        <w:t>ім. Петра Могили, 2021.  40 с.</w:t>
      </w:r>
    </w:p>
    <w:p w14:paraId="517E232C" w14:textId="77777777" w:rsidR="0023727F" w:rsidRPr="00BF106D" w:rsidRDefault="0023727F" w:rsidP="0023727F">
      <w:pPr>
        <w:shd w:val="clear" w:color="auto" w:fill="FFFFFF"/>
        <w:tabs>
          <w:tab w:val="left" w:pos="851"/>
        </w:tabs>
        <w:ind w:left="284" w:hanging="284"/>
        <w:jc w:val="both"/>
        <w:rPr>
          <w:sz w:val="28"/>
          <w:szCs w:val="28"/>
        </w:rPr>
      </w:pPr>
    </w:p>
    <w:p w14:paraId="07BC99D6" w14:textId="77777777" w:rsidR="00BF106D" w:rsidRPr="00BF106D" w:rsidRDefault="00BF106D" w:rsidP="0023727F">
      <w:pPr>
        <w:tabs>
          <w:tab w:val="num" w:pos="426"/>
          <w:tab w:val="num" w:pos="567"/>
          <w:tab w:val="left" w:pos="851"/>
        </w:tabs>
        <w:ind w:left="284" w:hanging="284"/>
        <w:jc w:val="center"/>
        <w:rPr>
          <w:b/>
          <w:sz w:val="28"/>
          <w:szCs w:val="28"/>
        </w:rPr>
      </w:pPr>
      <w:r w:rsidRPr="00BF106D">
        <w:rPr>
          <w:b/>
          <w:sz w:val="28"/>
          <w:szCs w:val="28"/>
        </w:rPr>
        <w:t xml:space="preserve">              Допоміжна:</w:t>
      </w:r>
    </w:p>
    <w:p w14:paraId="0E1F5E68" w14:textId="398F2F82" w:rsidR="00B7691E" w:rsidRPr="00B7691E" w:rsidRDefault="00B7691E" w:rsidP="0023727F">
      <w:pPr>
        <w:numPr>
          <w:ilvl w:val="0"/>
          <w:numId w:val="39"/>
        </w:numPr>
        <w:shd w:val="clear" w:color="auto" w:fill="FFFFFF"/>
        <w:tabs>
          <w:tab w:val="left" w:pos="851"/>
        </w:tabs>
        <w:ind w:left="284" w:hanging="284"/>
        <w:jc w:val="both"/>
        <w:rPr>
          <w:sz w:val="28"/>
          <w:szCs w:val="28"/>
        </w:rPr>
      </w:pPr>
      <w:r w:rsidRPr="00B7691E">
        <w:rPr>
          <w:sz w:val="28"/>
          <w:szCs w:val="28"/>
        </w:rPr>
        <w:t xml:space="preserve">Актуальні питання соціальної роботи : </w:t>
      </w:r>
      <w:proofErr w:type="spellStart"/>
      <w:r w:rsidRPr="00B7691E">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 О.М. Денисюк та ін.; </w:t>
      </w:r>
      <w:r w:rsidRPr="00B7691E">
        <w:rPr>
          <w:sz w:val="28"/>
          <w:szCs w:val="28"/>
        </w:rPr>
        <w:t xml:space="preserve">ред. </w:t>
      </w:r>
      <w:proofErr w:type="spellStart"/>
      <w:r w:rsidRPr="00B7691E">
        <w:rPr>
          <w:sz w:val="28"/>
          <w:szCs w:val="28"/>
        </w:rPr>
        <w:t>кол</w:t>
      </w:r>
      <w:proofErr w:type="spellEnd"/>
      <w:r w:rsidRPr="00B7691E">
        <w:rPr>
          <w:sz w:val="28"/>
          <w:szCs w:val="28"/>
        </w:rPr>
        <w:t xml:space="preserve">.: О.В. </w:t>
      </w:r>
      <w:proofErr w:type="spellStart"/>
      <w:r w:rsidRPr="00B7691E">
        <w:rPr>
          <w:sz w:val="28"/>
          <w:szCs w:val="28"/>
        </w:rPr>
        <w:t>Епель</w:t>
      </w:r>
      <w:proofErr w:type="spellEnd"/>
      <w:r w:rsidRPr="00B7691E">
        <w:rPr>
          <w:sz w:val="28"/>
          <w:szCs w:val="28"/>
        </w:rPr>
        <w:t>, Т.Л. Лях, І.В. Силантьєва. Ужгород : РІК-У, 2023. 420 с.</w:t>
      </w:r>
    </w:p>
    <w:p w14:paraId="21DBB27F" w14:textId="1C946F37" w:rsidR="0023727F" w:rsidRDefault="00BF106D" w:rsidP="0023727F">
      <w:pPr>
        <w:numPr>
          <w:ilvl w:val="0"/>
          <w:numId w:val="39"/>
        </w:numPr>
        <w:shd w:val="clear" w:color="auto" w:fill="FFFFFF"/>
        <w:tabs>
          <w:tab w:val="left" w:pos="851"/>
        </w:tabs>
        <w:ind w:left="284" w:hanging="284"/>
        <w:jc w:val="both"/>
        <w:rPr>
          <w:sz w:val="28"/>
          <w:szCs w:val="28"/>
        </w:rPr>
      </w:pPr>
      <w:r w:rsidRPr="00BF106D">
        <w:rPr>
          <w:sz w:val="28"/>
          <w:szCs w:val="28"/>
        </w:rPr>
        <w:t xml:space="preserve">Актуальні проблеми теорії та практики соціальної роботи на межі тисячоліть : монографія / за ред. А. Й. </w:t>
      </w:r>
      <w:proofErr w:type="spellStart"/>
      <w:r w:rsidRPr="00BF106D">
        <w:rPr>
          <w:sz w:val="28"/>
          <w:szCs w:val="28"/>
        </w:rPr>
        <w:t>Капської</w:t>
      </w:r>
      <w:proofErr w:type="spellEnd"/>
      <w:r w:rsidRPr="00BF106D">
        <w:rPr>
          <w:sz w:val="28"/>
          <w:szCs w:val="28"/>
        </w:rPr>
        <w:t xml:space="preserve">. – К. : УДЦССМ, 2018.  344 с. </w:t>
      </w:r>
    </w:p>
    <w:p w14:paraId="48A1EB96" w14:textId="77777777" w:rsidR="0023727F" w:rsidRDefault="0023727F" w:rsidP="0023727F">
      <w:pPr>
        <w:numPr>
          <w:ilvl w:val="0"/>
          <w:numId w:val="39"/>
        </w:numPr>
        <w:shd w:val="clear" w:color="auto" w:fill="FFFFFF"/>
        <w:tabs>
          <w:tab w:val="left" w:pos="851"/>
        </w:tabs>
        <w:ind w:left="284" w:hanging="284"/>
        <w:jc w:val="both"/>
        <w:rPr>
          <w:sz w:val="28"/>
          <w:szCs w:val="28"/>
        </w:rPr>
      </w:pPr>
      <w:r w:rsidRPr="0023727F">
        <w:rPr>
          <w:sz w:val="28"/>
          <w:szCs w:val="28"/>
        </w:rPr>
        <w:t xml:space="preserve">Методичний посібник для соціальних працівників: Посилення спроможності соціальних працівників здійснювати психосоціальну підтримку ветеранів та їх сімей з питань психічного здоров'я. Видання 2-ге, оновлене та доповнене / </w:t>
      </w:r>
      <w:proofErr w:type="spellStart"/>
      <w:r w:rsidRPr="0023727F">
        <w:rPr>
          <w:sz w:val="28"/>
          <w:szCs w:val="28"/>
        </w:rPr>
        <w:t>В.Горбунова</w:t>
      </w:r>
      <w:proofErr w:type="spellEnd"/>
      <w:r w:rsidRPr="0023727F">
        <w:rPr>
          <w:sz w:val="28"/>
          <w:szCs w:val="28"/>
        </w:rPr>
        <w:t xml:space="preserve">, </w:t>
      </w:r>
      <w:proofErr w:type="spellStart"/>
      <w:r w:rsidRPr="0023727F">
        <w:rPr>
          <w:sz w:val="28"/>
          <w:szCs w:val="28"/>
        </w:rPr>
        <w:t>О.Савиченко</w:t>
      </w:r>
      <w:proofErr w:type="spellEnd"/>
      <w:r w:rsidRPr="0023727F">
        <w:rPr>
          <w:sz w:val="28"/>
          <w:szCs w:val="28"/>
        </w:rPr>
        <w:t xml:space="preserve">, </w:t>
      </w:r>
      <w:proofErr w:type="spellStart"/>
      <w:r w:rsidRPr="0023727F">
        <w:rPr>
          <w:sz w:val="28"/>
          <w:szCs w:val="28"/>
        </w:rPr>
        <w:t>І.Тичина</w:t>
      </w:r>
      <w:proofErr w:type="spellEnd"/>
      <w:r w:rsidRPr="0023727F">
        <w:rPr>
          <w:sz w:val="28"/>
          <w:szCs w:val="28"/>
        </w:rPr>
        <w:t xml:space="preserve">, </w:t>
      </w:r>
      <w:proofErr w:type="spellStart"/>
      <w:r w:rsidRPr="0023727F">
        <w:rPr>
          <w:sz w:val="28"/>
          <w:szCs w:val="28"/>
        </w:rPr>
        <w:t>Н.Портницька</w:t>
      </w:r>
      <w:proofErr w:type="spellEnd"/>
      <w:r w:rsidRPr="0023727F">
        <w:rPr>
          <w:sz w:val="28"/>
          <w:szCs w:val="28"/>
        </w:rPr>
        <w:t>., 2024.  112 с.</w:t>
      </w:r>
    </w:p>
    <w:p w14:paraId="16B1273E" w14:textId="06D7B702" w:rsidR="00BF106D" w:rsidRPr="0023727F" w:rsidRDefault="00BF106D" w:rsidP="0023727F">
      <w:pPr>
        <w:numPr>
          <w:ilvl w:val="0"/>
          <w:numId w:val="39"/>
        </w:numPr>
        <w:shd w:val="clear" w:color="auto" w:fill="FFFFFF"/>
        <w:tabs>
          <w:tab w:val="left" w:pos="851"/>
        </w:tabs>
        <w:ind w:left="284" w:hanging="284"/>
        <w:jc w:val="both"/>
        <w:rPr>
          <w:sz w:val="28"/>
          <w:szCs w:val="28"/>
        </w:rPr>
      </w:pPr>
      <w:r w:rsidRPr="0023727F">
        <w:rPr>
          <w:sz w:val="28"/>
          <w:szCs w:val="28"/>
        </w:rPr>
        <w:t>Наталія Сайко Вступ до спеціальності «Соціальна робота»: Навчальний посібник для студентів спеціальності «Соціальна робота» / Н.О. Сайко, – Полтава: ПНПУ імені В.Г. Короленка, 2017.  230 с.</w:t>
      </w:r>
    </w:p>
    <w:p w14:paraId="496FF5B8" w14:textId="67327267" w:rsidR="0023727F" w:rsidRDefault="0023727F" w:rsidP="0023727F">
      <w:pPr>
        <w:shd w:val="clear" w:color="auto" w:fill="FFFFFF"/>
        <w:tabs>
          <w:tab w:val="left" w:pos="851"/>
        </w:tabs>
        <w:jc w:val="both"/>
        <w:rPr>
          <w:sz w:val="28"/>
          <w:szCs w:val="28"/>
        </w:rPr>
      </w:pPr>
    </w:p>
    <w:p w14:paraId="612AA1F5" w14:textId="77777777" w:rsidR="0023727F" w:rsidRPr="0023727F" w:rsidRDefault="0023727F" w:rsidP="0023727F">
      <w:pPr>
        <w:jc w:val="center"/>
        <w:rPr>
          <w:rFonts w:eastAsia="Arial Unicode MS"/>
          <w:color w:val="000000"/>
          <w:sz w:val="28"/>
          <w:szCs w:val="28"/>
          <w:lang w:eastAsia="x-none"/>
        </w:rPr>
      </w:pPr>
      <w:bookmarkStart w:id="31" w:name="_Hlk209391443"/>
      <w:proofErr w:type="spellStart"/>
      <w:r w:rsidRPr="0023727F">
        <w:rPr>
          <w:rFonts w:eastAsia="Arial Unicode MS"/>
          <w:b/>
          <w:bCs/>
          <w:color w:val="000000"/>
          <w:sz w:val="28"/>
          <w:szCs w:val="28"/>
          <w:lang w:val="ru-RU" w:eastAsia="x-none"/>
        </w:rPr>
        <w:t>Статті</w:t>
      </w:r>
      <w:proofErr w:type="spellEnd"/>
      <w:r w:rsidRPr="0023727F">
        <w:rPr>
          <w:rFonts w:eastAsia="Arial Unicode MS"/>
          <w:b/>
          <w:bCs/>
          <w:color w:val="000000"/>
          <w:sz w:val="28"/>
          <w:szCs w:val="28"/>
          <w:lang w:val="ru-RU" w:eastAsia="x-none"/>
        </w:rPr>
        <w:t xml:space="preserve"> </w:t>
      </w:r>
      <w:proofErr w:type="spellStart"/>
      <w:r w:rsidRPr="0023727F">
        <w:rPr>
          <w:rFonts w:eastAsia="Arial Unicode MS"/>
          <w:b/>
          <w:bCs/>
          <w:color w:val="000000"/>
          <w:sz w:val="28"/>
          <w:szCs w:val="28"/>
          <w:lang w:val="ru-RU" w:eastAsia="x-none"/>
        </w:rPr>
        <w:t>викладача</w:t>
      </w:r>
      <w:proofErr w:type="spellEnd"/>
      <w:r w:rsidRPr="0023727F">
        <w:rPr>
          <w:rFonts w:eastAsia="Arial Unicode MS"/>
          <w:b/>
          <w:bCs/>
          <w:color w:val="000000"/>
          <w:sz w:val="28"/>
          <w:szCs w:val="28"/>
          <w:lang w:val="ru-RU" w:eastAsia="x-none"/>
        </w:rPr>
        <w:t xml:space="preserve"> та </w:t>
      </w:r>
      <w:proofErr w:type="spellStart"/>
      <w:r w:rsidRPr="0023727F">
        <w:rPr>
          <w:rFonts w:eastAsia="Arial Unicode MS"/>
          <w:b/>
          <w:bCs/>
          <w:color w:val="000000"/>
          <w:sz w:val="28"/>
          <w:szCs w:val="28"/>
          <w:lang w:val="ru-RU" w:eastAsia="x-none"/>
        </w:rPr>
        <w:t>здобувачів</w:t>
      </w:r>
      <w:proofErr w:type="spellEnd"/>
      <w:r w:rsidRPr="0023727F">
        <w:rPr>
          <w:rFonts w:eastAsia="Arial Unicode MS"/>
          <w:b/>
          <w:bCs/>
          <w:color w:val="000000"/>
          <w:sz w:val="28"/>
          <w:szCs w:val="28"/>
          <w:lang w:val="ru-RU" w:eastAsia="x-none"/>
        </w:rPr>
        <w:t xml:space="preserve"> </w:t>
      </w:r>
      <w:proofErr w:type="spellStart"/>
      <w:r w:rsidRPr="0023727F">
        <w:rPr>
          <w:rFonts w:eastAsia="Arial Unicode MS"/>
          <w:b/>
          <w:bCs/>
          <w:color w:val="000000"/>
          <w:sz w:val="28"/>
          <w:szCs w:val="28"/>
          <w:lang w:val="ru-RU" w:eastAsia="x-none"/>
        </w:rPr>
        <w:t>освіти</w:t>
      </w:r>
      <w:proofErr w:type="spellEnd"/>
    </w:p>
    <w:p w14:paraId="56BE72D5" w14:textId="77777777" w:rsidR="0023727F" w:rsidRPr="0023727F" w:rsidRDefault="0023727F" w:rsidP="0023727F">
      <w:pPr>
        <w:numPr>
          <w:ilvl w:val="0"/>
          <w:numId w:val="40"/>
        </w:numPr>
        <w:shd w:val="clear" w:color="auto" w:fill="FFFFFF"/>
        <w:tabs>
          <w:tab w:val="clear" w:pos="720"/>
          <w:tab w:val="num" w:pos="0"/>
          <w:tab w:val="left" w:pos="142"/>
          <w:tab w:val="left" w:pos="284"/>
        </w:tabs>
        <w:ind w:left="0" w:firstLine="0"/>
        <w:jc w:val="both"/>
        <w:rPr>
          <w:sz w:val="28"/>
          <w:szCs w:val="28"/>
        </w:rPr>
      </w:pPr>
      <w:r w:rsidRPr="0023727F">
        <w:rPr>
          <w:sz w:val="28"/>
          <w:szCs w:val="28"/>
        </w:rPr>
        <w:t xml:space="preserve">Корабльова О.О. Формування толерантності в контексті профілактики </w:t>
      </w:r>
      <w:proofErr w:type="spellStart"/>
      <w:r w:rsidRPr="0023727F">
        <w:rPr>
          <w:sz w:val="28"/>
          <w:szCs w:val="28"/>
        </w:rPr>
        <w:t>мобінгу</w:t>
      </w:r>
      <w:proofErr w:type="spellEnd"/>
      <w:r w:rsidRPr="0023727F">
        <w:rPr>
          <w:sz w:val="28"/>
          <w:szCs w:val="28"/>
        </w:rPr>
        <w:t xml:space="preserve"> в малих групах школярів підліткового віку / О.О. Корабльова // Збірник наукових праць Хмельницького інституту соціальних технологій Університету "Україна". – 2016. - №12.</w:t>
      </w:r>
      <w:r w:rsidRPr="0023727F">
        <w:rPr>
          <w:sz w:val="28"/>
          <w:szCs w:val="28"/>
          <w:lang w:val="ru-RU"/>
        </w:rPr>
        <w:t> </w:t>
      </w:r>
    </w:p>
    <w:p w14:paraId="63482673" w14:textId="77777777" w:rsidR="0023727F" w:rsidRPr="0023727F" w:rsidRDefault="0023727F" w:rsidP="0023727F">
      <w:pPr>
        <w:numPr>
          <w:ilvl w:val="0"/>
          <w:numId w:val="40"/>
        </w:numPr>
        <w:shd w:val="clear" w:color="auto" w:fill="FFFFFF"/>
        <w:tabs>
          <w:tab w:val="clear" w:pos="720"/>
          <w:tab w:val="num" w:pos="0"/>
          <w:tab w:val="left" w:pos="142"/>
          <w:tab w:val="left" w:pos="284"/>
        </w:tabs>
        <w:ind w:left="0" w:firstLine="0"/>
        <w:jc w:val="both"/>
        <w:rPr>
          <w:sz w:val="28"/>
          <w:szCs w:val="28"/>
        </w:rPr>
      </w:pPr>
      <w:r w:rsidRPr="0023727F">
        <w:rPr>
          <w:sz w:val="28"/>
          <w:szCs w:val="28"/>
        </w:rPr>
        <w:t xml:space="preserve">Корабльова О.О. Профілактика </w:t>
      </w:r>
      <w:proofErr w:type="spellStart"/>
      <w:r w:rsidRPr="0023727F">
        <w:rPr>
          <w:sz w:val="28"/>
          <w:szCs w:val="28"/>
        </w:rPr>
        <w:t>мобінгу</w:t>
      </w:r>
      <w:proofErr w:type="spellEnd"/>
      <w:r w:rsidRPr="0023727F">
        <w:rPr>
          <w:sz w:val="28"/>
          <w:szCs w:val="28"/>
        </w:rPr>
        <w:t xml:space="preserve"> в шкільному середовищі у контексті діяльності </w:t>
      </w:r>
      <w:r w:rsidRPr="0023727F">
        <w:rPr>
          <w:sz w:val="28"/>
          <w:szCs w:val="28"/>
          <w:lang w:val="ru-RU"/>
        </w:rPr>
        <w:t>UNICEF</w:t>
      </w:r>
      <w:r w:rsidRPr="0023727F">
        <w:rPr>
          <w:sz w:val="28"/>
          <w:szCs w:val="28"/>
        </w:rPr>
        <w:t xml:space="preserve"> в Україні/ О.О. Корабльова // Збірник наукових праць Хмельницького інституту соціальних технологій Університету "Україна". – 2018. - №1.</w:t>
      </w:r>
    </w:p>
    <w:p w14:paraId="61F7F825" w14:textId="4AF0CEA9" w:rsidR="0023727F" w:rsidRPr="0023727F" w:rsidRDefault="0023727F" w:rsidP="0023727F">
      <w:pPr>
        <w:numPr>
          <w:ilvl w:val="0"/>
          <w:numId w:val="40"/>
        </w:numPr>
        <w:shd w:val="clear" w:color="auto" w:fill="FFFFFF"/>
        <w:tabs>
          <w:tab w:val="clear" w:pos="720"/>
          <w:tab w:val="num" w:pos="0"/>
          <w:tab w:val="left" w:pos="142"/>
          <w:tab w:val="left" w:pos="284"/>
        </w:tabs>
        <w:ind w:left="0" w:firstLine="0"/>
        <w:jc w:val="both"/>
        <w:rPr>
          <w:sz w:val="28"/>
          <w:szCs w:val="28"/>
        </w:rPr>
      </w:pPr>
      <w:r w:rsidRPr="0023727F">
        <w:rPr>
          <w:sz w:val="28"/>
          <w:szCs w:val="28"/>
        </w:rPr>
        <w:t xml:space="preserve">Корабльова О.О. Сучасні аспекти формування системи українського законодавства та інформаційно-освітнього простору з профілактики </w:t>
      </w:r>
      <w:proofErr w:type="spellStart"/>
      <w:r w:rsidRPr="0023727F">
        <w:rPr>
          <w:sz w:val="28"/>
          <w:szCs w:val="28"/>
        </w:rPr>
        <w:t>мобінгу</w:t>
      </w:r>
      <w:proofErr w:type="spellEnd"/>
      <w:r w:rsidRPr="0023727F">
        <w:rPr>
          <w:sz w:val="28"/>
          <w:szCs w:val="28"/>
        </w:rPr>
        <w:t xml:space="preserve"> в </w:t>
      </w:r>
      <w:r w:rsidRPr="0023727F">
        <w:rPr>
          <w:sz w:val="28"/>
          <w:szCs w:val="28"/>
        </w:rPr>
        <w:lastRenderedPageBreak/>
        <w:t>школі/ О.О. Корабльова // Збірник наукових праць Хмельницького інституту соціальних технологій Університету "Україна". – 2019. - №17.</w:t>
      </w:r>
    </w:p>
    <w:p w14:paraId="155BBC1A" w14:textId="7B4BED62" w:rsidR="0023727F" w:rsidRDefault="0023727F" w:rsidP="0023727F">
      <w:pPr>
        <w:shd w:val="clear" w:color="auto" w:fill="FFFFFF"/>
        <w:tabs>
          <w:tab w:val="left" w:pos="851"/>
        </w:tabs>
        <w:jc w:val="both"/>
        <w:rPr>
          <w:sz w:val="28"/>
          <w:szCs w:val="28"/>
        </w:rPr>
      </w:pPr>
    </w:p>
    <w:p w14:paraId="70389924" w14:textId="77777777" w:rsidR="0023727F" w:rsidRPr="0023727F" w:rsidRDefault="0023727F" w:rsidP="0023727F">
      <w:pPr>
        <w:spacing w:after="160"/>
        <w:jc w:val="center"/>
        <w:rPr>
          <w:color w:val="000000"/>
          <w:lang w:eastAsia="uk-UA"/>
        </w:rPr>
      </w:pPr>
      <w:r w:rsidRPr="0023727F">
        <w:rPr>
          <w:b/>
          <w:bCs/>
          <w:color w:val="000000"/>
          <w:sz w:val="28"/>
          <w:szCs w:val="28"/>
          <w:lang w:eastAsia="uk-UA"/>
        </w:rPr>
        <w:t>Перелік періодичних видань</w:t>
      </w:r>
    </w:p>
    <w:tbl>
      <w:tblPr>
        <w:tblW w:w="0" w:type="auto"/>
        <w:tblCellMar>
          <w:top w:w="15" w:type="dxa"/>
          <w:left w:w="15" w:type="dxa"/>
          <w:bottom w:w="15" w:type="dxa"/>
          <w:right w:w="15" w:type="dxa"/>
        </w:tblCellMar>
        <w:tblLook w:val="04A0" w:firstRow="1" w:lastRow="0" w:firstColumn="1" w:lastColumn="0" w:noHBand="0" w:noVBand="1"/>
      </w:tblPr>
      <w:tblGrid>
        <w:gridCol w:w="6909"/>
        <w:gridCol w:w="2719"/>
      </w:tblGrid>
      <w:tr w:rsidR="0023727F" w:rsidRPr="0023727F" w14:paraId="7D3F1D90" w14:textId="77777777" w:rsidTr="0023727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657F483" w14:textId="77777777" w:rsidR="0023727F" w:rsidRPr="0023727F" w:rsidRDefault="0023727F" w:rsidP="0023727F">
            <w:pPr>
              <w:ind w:left="-57" w:firstLine="57"/>
              <w:jc w:val="center"/>
              <w:rPr>
                <w:color w:val="000000"/>
                <w:lang w:eastAsia="uk-UA"/>
              </w:rPr>
            </w:pPr>
            <w:r w:rsidRPr="0023727F">
              <w:rPr>
                <w:b/>
                <w:bCs/>
                <w:color w:val="000000"/>
                <w:sz w:val="28"/>
                <w:szCs w:val="28"/>
                <w:lang w:eastAsia="uk-UA"/>
              </w:rPr>
              <w:t>Найменування фахового періодичного видання</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74C17F0" w14:textId="77777777" w:rsidR="0023727F" w:rsidRPr="0023727F" w:rsidRDefault="0023727F" w:rsidP="0023727F">
            <w:pPr>
              <w:ind w:left="-57" w:firstLine="57"/>
              <w:jc w:val="center"/>
              <w:rPr>
                <w:color w:val="000000"/>
                <w:lang w:eastAsia="uk-UA"/>
              </w:rPr>
            </w:pPr>
            <w:r w:rsidRPr="0023727F">
              <w:rPr>
                <w:b/>
                <w:bCs/>
                <w:color w:val="000000"/>
                <w:sz w:val="28"/>
                <w:szCs w:val="28"/>
                <w:lang w:eastAsia="uk-UA"/>
              </w:rPr>
              <w:t>Роки надходження</w:t>
            </w:r>
          </w:p>
        </w:tc>
      </w:tr>
      <w:tr w:rsidR="0023727F" w:rsidRPr="0023727F" w14:paraId="440DF88C" w14:textId="77777777" w:rsidTr="0023727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5E132C" w14:textId="6E4BCF10" w:rsidR="0023727F" w:rsidRPr="0023727F" w:rsidRDefault="0023727F" w:rsidP="0023727F">
            <w:pPr>
              <w:jc w:val="both"/>
              <w:rPr>
                <w:color w:val="000000"/>
                <w:lang w:eastAsia="uk-UA"/>
              </w:rPr>
            </w:pPr>
            <w:bookmarkStart w:id="32" w:name="_Hlk209386628"/>
            <w:r w:rsidRPr="0023727F">
              <w:rPr>
                <w:color w:val="000000"/>
                <w:sz w:val="28"/>
                <w:szCs w:val="28"/>
                <w:lang w:eastAsia="en-US"/>
              </w:rPr>
              <w:t>Вісник Київського національного університету імені Тараса Шевченка. Соціальна робота – періодичне рецензоване наукове видання відкритого доступу. </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12748C" w14:textId="77777777" w:rsidR="0023727F" w:rsidRPr="0023727F" w:rsidRDefault="0023727F" w:rsidP="0023727F">
            <w:pPr>
              <w:ind w:left="-57" w:firstLine="57"/>
              <w:jc w:val="center"/>
              <w:rPr>
                <w:color w:val="000000"/>
                <w:lang w:eastAsia="uk-UA"/>
              </w:rPr>
            </w:pPr>
            <w:r w:rsidRPr="0023727F">
              <w:rPr>
                <w:color w:val="000000"/>
                <w:sz w:val="28"/>
                <w:szCs w:val="28"/>
                <w:lang w:eastAsia="uk-UA"/>
              </w:rPr>
              <w:t>2021-2025</w:t>
            </w:r>
          </w:p>
        </w:tc>
      </w:tr>
      <w:tr w:rsidR="0023727F" w:rsidRPr="0023727F" w14:paraId="76886058" w14:textId="77777777" w:rsidTr="0023727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9FBB89" w14:textId="02100F5D" w:rsidR="0023727F" w:rsidRPr="003908A6" w:rsidRDefault="0023727F" w:rsidP="0023727F">
            <w:pPr>
              <w:jc w:val="both"/>
              <w:rPr>
                <w:color w:val="000000"/>
                <w:sz w:val="28"/>
                <w:szCs w:val="28"/>
                <w:lang w:eastAsia="en-US"/>
              </w:rPr>
            </w:pPr>
            <w:bookmarkStart w:id="33" w:name="_Hlk209387139"/>
            <w:bookmarkEnd w:id="32"/>
            <w:r w:rsidRPr="003908A6">
              <w:rPr>
                <w:color w:val="000000"/>
                <w:sz w:val="28"/>
                <w:szCs w:val="28"/>
                <w:lang w:eastAsia="en-US"/>
              </w:rPr>
              <w:t>Вісник Луганського національного університету імені Тараса Шевченка</w:t>
            </w:r>
            <w:bookmarkEnd w:id="33"/>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EA3F3A" w14:textId="4F8B654A" w:rsidR="0023727F" w:rsidRPr="0023727F" w:rsidRDefault="0023727F" w:rsidP="0023727F">
            <w:pPr>
              <w:ind w:left="-57" w:firstLine="57"/>
              <w:jc w:val="center"/>
              <w:rPr>
                <w:color w:val="000000"/>
                <w:sz w:val="28"/>
                <w:szCs w:val="28"/>
                <w:lang w:eastAsia="uk-UA"/>
              </w:rPr>
            </w:pPr>
            <w:r w:rsidRPr="0023727F">
              <w:rPr>
                <w:color w:val="000000"/>
                <w:sz w:val="28"/>
                <w:szCs w:val="28"/>
                <w:lang w:eastAsia="uk-UA"/>
              </w:rPr>
              <w:t>2021-2025</w:t>
            </w:r>
          </w:p>
        </w:tc>
      </w:tr>
    </w:tbl>
    <w:p w14:paraId="6704FCF5" w14:textId="77777777" w:rsidR="0023727F" w:rsidRPr="0023727F" w:rsidRDefault="0023727F" w:rsidP="0023727F">
      <w:pPr>
        <w:shd w:val="clear" w:color="auto" w:fill="FFFFFF"/>
        <w:tabs>
          <w:tab w:val="left" w:pos="365"/>
        </w:tabs>
        <w:spacing w:after="120"/>
        <w:ind w:left="720"/>
        <w:contextualSpacing/>
        <w:rPr>
          <w:b/>
          <w:sz w:val="28"/>
          <w:szCs w:val="28"/>
        </w:rPr>
      </w:pPr>
    </w:p>
    <w:p w14:paraId="2ADED4CB" w14:textId="77777777" w:rsidR="0023727F" w:rsidRPr="00BF106D" w:rsidRDefault="0023727F" w:rsidP="0023727F">
      <w:pPr>
        <w:shd w:val="clear" w:color="auto" w:fill="FFFFFF"/>
        <w:tabs>
          <w:tab w:val="left" w:pos="851"/>
        </w:tabs>
        <w:jc w:val="both"/>
        <w:rPr>
          <w:sz w:val="28"/>
          <w:szCs w:val="28"/>
        </w:rPr>
      </w:pPr>
    </w:p>
    <w:p w14:paraId="253B3630" w14:textId="77777777" w:rsidR="00CD5DB4" w:rsidRPr="004214DB" w:rsidRDefault="00CD5DB4" w:rsidP="00CF7BEA">
      <w:pPr>
        <w:jc w:val="both"/>
        <w:rPr>
          <w:sz w:val="28"/>
          <w:szCs w:val="28"/>
        </w:rPr>
      </w:pPr>
    </w:p>
    <w:p w14:paraId="6B9A9FE8" w14:textId="3B32F439" w:rsidR="00CB3402" w:rsidRPr="004214DB" w:rsidRDefault="0023727F" w:rsidP="00CB3402">
      <w:pPr>
        <w:shd w:val="clear" w:color="auto" w:fill="FFFFFF"/>
        <w:tabs>
          <w:tab w:val="left" w:pos="365"/>
          <w:tab w:val="num" w:pos="426"/>
          <w:tab w:val="num" w:pos="567"/>
        </w:tabs>
        <w:jc w:val="center"/>
        <w:rPr>
          <w:sz w:val="28"/>
          <w:szCs w:val="28"/>
        </w:rPr>
      </w:pPr>
      <w:r>
        <w:rPr>
          <w:b/>
          <w:sz w:val="28"/>
          <w:szCs w:val="28"/>
        </w:rPr>
        <w:t>8</w:t>
      </w:r>
      <w:r w:rsidR="00CB3402" w:rsidRPr="004214DB">
        <w:rPr>
          <w:b/>
          <w:sz w:val="28"/>
          <w:szCs w:val="28"/>
        </w:rPr>
        <w:t>.4. Інформаційні ресурси</w:t>
      </w:r>
    </w:p>
    <w:p w14:paraId="51E382BC" w14:textId="183369DE" w:rsidR="0023727F" w:rsidRPr="0023727F" w:rsidRDefault="0023727F" w:rsidP="0023727F">
      <w:pPr>
        <w:numPr>
          <w:ilvl w:val="0"/>
          <w:numId w:val="42"/>
        </w:numPr>
        <w:shd w:val="clear" w:color="auto" w:fill="FFFFFF"/>
        <w:tabs>
          <w:tab w:val="clear" w:pos="720"/>
          <w:tab w:val="left" w:pos="851"/>
        </w:tabs>
        <w:ind w:left="0" w:firstLine="567"/>
        <w:jc w:val="both"/>
        <w:textAlignment w:val="baseline"/>
        <w:rPr>
          <w:color w:val="000000"/>
          <w:sz w:val="28"/>
          <w:szCs w:val="28"/>
          <w:lang w:eastAsia="uk-UA"/>
        </w:rPr>
      </w:pPr>
      <w:r w:rsidRPr="0023727F">
        <w:t xml:space="preserve"> </w:t>
      </w:r>
      <w:r w:rsidRPr="0023727F">
        <w:rPr>
          <w:color w:val="000000"/>
          <w:sz w:val="28"/>
          <w:szCs w:val="28"/>
          <w:lang w:eastAsia="uk-UA"/>
        </w:rPr>
        <w:t xml:space="preserve">Відкритий міжнародний університет розвитку людини „Україна” : </w:t>
      </w:r>
      <w:proofErr w:type="spellStart"/>
      <w:r w:rsidRPr="0023727F">
        <w:rPr>
          <w:color w:val="000000"/>
          <w:sz w:val="28"/>
          <w:szCs w:val="28"/>
          <w:lang w:eastAsia="uk-UA"/>
        </w:rPr>
        <w:t>вебсайт</w:t>
      </w:r>
      <w:proofErr w:type="spellEnd"/>
      <w:r w:rsidRPr="0023727F">
        <w:rPr>
          <w:color w:val="000000"/>
          <w:sz w:val="28"/>
          <w:szCs w:val="28"/>
          <w:lang w:eastAsia="uk-UA"/>
        </w:rPr>
        <w:t xml:space="preserve">. </w:t>
      </w:r>
      <w:bookmarkStart w:id="34" w:name="_Hlk209386840"/>
      <w:r w:rsidRPr="0023727F">
        <w:rPr>
          <w:color w:val="000000"/>
          <w:sz w:val="28"/>
          <w:szCs w:val="28"/>
          <w:lang w:eastAsia="uk-UA"/>
        </w:rPr>
        <w:t xml:space="preserve">URL : </w:t>
      </w:r>
      <w:bookmarkEnd w:id="34"/>
      <w:r w:rsidRPr="0023727F">
        <w:rPr>
          <w:rFonts w:ascii="Arial Unicode MS" w:eastAsia="Arial Unicode MS" w:hAnsi="Arial Unicode MS" w:cs="Arial Unicode MS"/>
          <w:color w:val="000000"/>
          <w:lang w:val="ru-RU" w:eastAsia="en-US"/>
        </w:rPr>
        <w:fldChar w:fldCharType="begin"/>
      </w:r>
      <w:r w:rsidRPr="0023727F">
        <w:rPr>
          <w:rFonts w:ascii="Arial Unicode MS" w:eastAsia="Arial Unicode MS" w:hAnsi="Arial Unicode MS" w:cs="Arial Unicode MS"/>
          <w:color w:val="000000"/>
          <w:lang w:val="ru-RU" w:eastAsia="en-US"/>
        </w:rPr>
        <w:instrText xml:space="preserve"> HYPERLINK "https://uu.edu.ua" </w:instrText>
      </w:r>
      <w:r w:rsidRPr="0023727F">
        <w:rPr>
          <w:rFonts w:ascii="Arial Unicode MS" w:eastAsia="Arial Unicode MS" w:hAnsi="Arial Unicode MS" w:cs="Arial Unicode MS"/>
          <w:color w:val="000000"/>
          <w:lang w:val="ru-RU" w:eastAsia="en-US"/>
        </w:rPr>
        <w:fldChar w:fldCharType="separate"/>
      </w:r>
      <w:r w:rsidRPr="0023727F">
        <w:rPr>
          <w:color w:val="0066CC"/>
          <w:sz w:val="28"/>
          <w:szCs w:val="28"/>
          <w:u w:val="single"/>
          <w:lang w:eastAsia="uk-UA"/>
        </w:rPr>
        <w:t>https://uu.edu.ua</w:t>
      </w:r>
      <w:r w:rsidRPr="0023727F">
        <w:rPr>
          <w:color w:val="0066CC"/>
          <w:sz w:val="28"/>
          <w:szCs w:val="28"/>
          <w:u w:val="single"/>
          <w:lang w:eastAsia="uk-UA"/>
        </w:rPr>
        <w:fldChar w:fldCharType="end"/>
      </w:r>
    </w:p>
    <w:p w14:paraId="44A5A2B8" w14:textId="77777777" w:rsidR="00220819" w:rsidRDefault="0023727F" w:rsidP="0023727F">
      <w:pPr>
        <w:numPr>
          <w:ilvl w:val="0"/>
          <w:numId w:val="42"/>
        </w:numPr>
        <w:shd w:val="clear" w:color="auto" w:fill="FFFFFF"/>
        <w:tabs>
          <w:tab w:val="left" w:pos="851"/>
        </w:tabs>
        <w:ind w:left="0" w:firstLine="567"/>
        <w:jc w:val="both"/>
        <w:textAlignment w:val="baseline"/>
        <w:rPr>
          <w:color w:val="000000"/>
          <w:sz w:val="28"/>
          <w:szCs w:val="28"/>
          <w:lang w:eastAsia="uk-UA"/>
        </w:rPr>
      </w:pPr>
      <w:r w:rsidRPr="0023727F">
        <w:rPr>
          <w:color w:val="000000"/>
          <w:sz w:val="28"/>
          <w:szCs w:val="28"/>
          <w:lang w:eastAsia="uk-UA"/>
        </w:rPr>
        <w:t xml:space="preserve">Відкритий міжнародний університет розвитку людини „Україна” : платформа інтернет-підтримки навчального процесу </w:t>
      </w:r>
      <w:proofErr w:type="spellStart"/>
      <w:r w:rsidRPr="0023727F">
        <w:rPr>
          <w:color w:val="000000"/>
          <w:sz w:val="28"/>
          <w:szCs w:val="28"/>
          <w:lang w:eastAsia="uk-UA"/>
        </w:rPr>
        <w:t>moodle</w:t>
      </w:r>
      <w:proofErr w:type="spellEnd"/>
      <w:r w:rsidRPr="0023727F">
        <w:rPr>
          <w:color w:val="000000"/>
          <w:sz w:val="28"/>
          <w:szCs w:val="28"/>
          <w:lang w:eastAsia="uk-UA"/>
        </w:rPr>
        <w:t xml:space="preserve">. URL : </w:t>
      </w:r>
      <w:hyperlink r:id="rId19" w:history="1">
        <w:r w:rsidRPr="0023727F">
          <w:rPr>
            <w:color w:val="0066CC"/>
            <w:sz w:val="28"/>
            <w:szCs w:val="28"/>
            <w:u w:val="single"/>
            <w:lang w:eastAsia="uk-UA"/>
          </w:rPr>
          <w:t>https://vo.uu.edu.ua/</w:t>
        </w:r>
      </w:hyperlink>
    </w:p>
    <w:p w14:paraId="25F58AA2" w14:textId="1D93AD1B" w:rsidR="00BF5256" w:rsidRPr="00220819" w:rsidRDefault="003166BB" w:rsidP="00684348">
      <w:pPr>
        <w:numPr>
          <w:ilvl w:val="0"/>
          <w:numId w:val="42"/>
        </w:numPr>
        <w:shd w:val="clear" w:color="auto" w:fill="FFFFFF"/>
        <w:tabs>
          <w:tab w:val="left" w:pos="851"/>
        </w:tabs>
        <w:ind w:left="0" w:right="-397" w:firstLine="567"/>
        <w:jc w:val="both"/>
        <w:textAlignment w:val="baseline"/>
        <w:rPr>
          <w:color w:val="000000"/>
          <w:sz w:val="28"/>
          <w:szCs w:val="28"/>
        </w:rPr>
      </w:pPr>
      <w:hyperlink r:id="rId20" w:history="1">
        <w:r w:rsidR="0023727F" w:rsidRPr="0023727F">
          <w:rPr>
            <w:sz w:val="28"/>
            <w:szCs w:val="28"/>
            <w:shd w:val="clear" w:color="auto" w:fill="FFFFFF"/>
          </w:rPr>
          <w:t>Міністерство соціальної політики, сім'ї та єдності України</w:t>
        </w:r>
        <w:r w:rsidR="00220819" w:rsidRPr="00220819">
          <w:rPr>
            <w:sz w:val="28"/>
            <w:szCs w:val="28"/>
            <w:shd w:val="clear" w:color="auto" w:fill="FFFFFF"/>
          </w:rPr>
          <w:t>.</w:t>
        </w:r>
        <w:r w:rsidR="0023727F" w:rsidRPr="0023727F">
          <w:rPr>
            <w:sz w:val="28"/>
            <w:szCs w:val="28"/>
            <w:shd w:val="clear" w:color="auto" w:fill="FFFFFF"/>
          </w:rPr>
          <w:br/>
        </w:r>
      </w:hyperlink>
      <w:r w:rsidR="00220819" w:rsidRPr="00220819">
        <w:rPr>
          <w:color w:val="000000"/>
          <w:sz w:val="28"/>
          <w:szCs w:val="28"/>
          <w:lang w:eastAsia="uk-UA"/>
        </w:rPr>
        <w:t xml:space="preserve"> </w:t>
      </w:r>
      <w:r w:rsidR="00220819" w:rsidRPr="00220819">
        <w:rPr>
          <w:color w:val="000000"/>
          <w:sz w:val="28"/>
          <w:szCs w:val="28"/>
        </w:rPr>
        <w:t xml:space="preserve">URL : </w:t>
      </w:r>
      <w:hyperlink r:id="rId21" w:history="1">
        <w:r w:rsidR="00220819" w:rsidRPr="00220819">
          <w:rPr>
            <w:rStyle w:val="ad"/>
            <w:sz w:val="28"/>
            <w:szCs w:val="28"/>
            <w:shd w:val="clear" w:color="auto" w:fill="FFFFFF"/>
          </w:rPr>
          <w:t>https://www.msp.gov.ua/</w:t>
        </w:r>
      </w:hyperlink>
      <w:r w:rsidR="00220819" w:rsidRPr="00220819">
        <w:rPr>
          <w:color w:val="000000"/>
          <w:sz w:val="28"/>
          <w:szCs w:val="28"/>
          <w:shd w:val="clear" w:color="auto" w:fill="FFFFFF"/>
        </w:rPr>
        <w:t xml:space="preserve"> </w:t>
      </w:r>
    </w:p>
    <w:p w14:paraId="57D42C5C" w14:textId="77777777" w:rsidR="00BF5256" w:rsidRPr="004214DB" w:rsidRDefault="00BF5256" w:rsidP="00BF5256">
      <w:pPr>
        <w:ind w:right="-397"/>
        <w:jc w:val="both"/>
        <w:rPr>
          <w:color w:val="000000"/>
          <w:sz w:val="28"/>
          <w:szCs w:val="28"/>
        </w:rPr>
      </w:pPr>
    </w:p>
    <w:p w14:paraId="5B3EB672" w14:textId="77777777" w:rsidR="00220819" w:rsidRPr="00220819" w:rsidRDefault="00220819" w:rsidP="00220819">
      <w:pPr>
        <w:shd w:val="clear" w:color="auto" w:fill="FFFFFF"/>
        <w:jc w:val="center"/>
        <w:rPr>
          <w:color w:val="000000"/>
          <w:lang w:eastAsia="uk-UA"/>
        </w:rPr>
      </w:pPr>
      <w:r w:rsidRPr="00220819">
        <w:rPr>
          <w:b/>
          <w:bCs/>
          <w:color w:val="000000"/>
          <w:sz w:val="28"/>
          <w:szCs w:val="28"/>
          <w:lang w:eastAsia="uk-UA"/>
        </w:rPr>
        <w:t>8.5. Сертифікаційні програми (електронні курси)</w:t>
      </w:r>
    </w:p>
    <w:p w14:paraId="0FEA1234" w14:textId="39B73087" w:rsidR="00220819" w:rsidRPr="00220819" w:rsidRDefault="00220819" w:rsidP="00220819">
      <w:pPr>
        <w:ind w:firstLine="567"/>
        <w:jc w:val="both"/>
        <w:rPr>
          <w:rFonts w:eastAsia="Arial Unicode MS" w:cs="Arial Unicode MS"/>
          <w:color w:val="000000"/>
          <w:sz w:val="28"/>
          <w:szCs w:val="28"/>
          <w:lang w:eastAsia="uk-UA"/>
        </w:rPr>
      </w:pPr>
      <w:r w:rsidRPr="00220819">
        <w:rPr>
          <w:color w:val="000000"/>
          <w:sz w:val="28"/>
          <w:szCs w:val="28"/>
          <w:lang w:eastAsia="uk-UA"/>
        </w:rPr>
        <w:t xml:space="preserve">1. </w:t>
      </w:r>
      <w:r w:rsidR="00EB5020" w:rsidRPr="00EB5020">
        <w:rPr>
          <w:rFonts w:eastAsia="Arial Unicode MS" w:cs="Arial Unicode MS"/>
          <w:color w:val="000000"/>
          <w:sz w:val="28"/>
          <w:szCs w:val="28"/>
          <w:lang w:eastAsia="uk-UA"/>
        </w:rPr>
        <w:t>Вступ до спеціальності та етика соціальної роботи</w:t>
      </w:r>
      <w:r w:rsidR="00EB5020" w:rsidRPr="00EB5020">
        <w:rPr>
          <w:color w:val="000000"/>
          <w:sz w:val="28"/>
          <w:szCs w:val="28"/>
          <w:lang w:eastAsia="uk-UA"/>
        </w:rPr>
        <w:t>: електронний курс. URL : https://vo.uu.edu.ua/course/view.php?id=</w:t>
      </w:r>
      <w:r w:rsidR="007B2A4F">
        <w:rPr>
          <w:color w:val="000000"/>
          <w:sz w:val="28"/>
          <w:szCs w:val="28"/>
          <w:lang w:eastAsia="uk-UA"/>
        </w:rPr>
        <w:t>28317</w:t>
      </w:r>
    </w:p>
    <w:p w14:paraId="21C8FFC0" w14:textId="77777777" w:rsidR="00220819" w:rsidRPr="00220819" w:rsidRDefault="00220819" w:rsidP="00220819">
      <w:pPr>
        <w:shd w:val="clear" w:color="auto" w:fill="FFFFFF"/>
        <w:jc w:val="center"/>
        <w:rPr>
          <w:color w:val="000000"/>
          <w:lang w:eastAsia="uk-UA"/>
        </w:rPr>
      </w:pPr>
    </w:p>
    <w:p w14:paraId="4EC1F3E1" w14:textId="77777777" w:rsidR="00EB5020" w:rsidRPr="00220819" w:rsidRDefault="00EB5020" w:rsidP="00EB5020">
      <w:pPr>
        <w:shd w:val="clear" w:color="auto" w:fill="FFFFFF"/>
        <w:tabs>
          <w:tab w:val="left" w:pos="851"/>
        </w:tabs>
        <w:jc w:val="center"/>
        <w:rPr>
          <w:color w:val="000000"/>
          <w:lang w:eastAsia="uk-UA"/>
        </w:rPr>
      </w:pPr>
      <w:r w:rsidRPr="00220819">
        <w:rPr>
          <w:b/>
          <w:bCs/>
          <w:color w:val="000000"/>
          <w:sz w:val="28"/>
          <w:szCs w:val="28"/>
          <w:lang w:eastAsia="uk-UA"/>
        </w:rPr>
        <w:t>8.6. Фахові періодичні видання України з дисципліни</w:t>
      </w:r>
    </w:p>
    <w:p w14:paraId="01B5E16C" w14:textId="77777777" w:rsidR="00EB5020" w:rsidRDefault="00EB5020" w:rsidP="00EB5020">
      <w:pPr>
        <w:tabs>
          <w:tab w:val="left" w:pos="284"/>
          <w:tab w:val="left" w:pos="851"/>
        </w:tabs>
        <w:spacing w:line="276" w:lineRule="auto"/>
        <w:jc w:val="both"/>
        <w:rPr>
          <w:color w:val="000000"/>
          <w:sz w:val="28"/>
          <w:szCs w:val="28"/>
          <w:lang w:eastAsia="uk-UA"/>
        </w:rPr>
      </w:pPr>
      <w:r w:rsidRPr="00220819">
        <w:rPr>
          <w:color w:val="000000"/>
          <w:sz w:val="28"/>
          <w:szCs w:val="28"/>
          <w:lang w:eastAsia="uk-UA"/>
        </w:rPr>
        <w:t xml:space="preserve">1. </w:t>
      </w:r>
      <w:proofErr w:type="spellStart"/>
      <w:r w:rsidRPr="00220819">
        <w:rPr>
          <w:color w:val="000000"/>
          <w:sz w:val="28"/>
          <w:szCs w:val="28"/>
          <w:lang w:eastAsia="uk-UA"/>
        </w:rPr>
        <w:t>Social</w:t>
      </w:r>
      <w:proofErr w:type="spellEnd"/>
      <w:r w:rsidRPr="00220819">
        <w:rPr>
          <w:color w:val="000000"/>
          <w:sz w:val="28"/>
          <w:szCs w:val="28"/>
          <w:lang w:eastAsia="uk-UA"/>
        </w:rPr>
        <w:t xml:space="preserve"> </w:t>
      </w:r>
      <w:proofErr w:type="spellStart"/>
      <w:r w:rsidRPr="00220819">
        <w:rPr>
          <w:color w:val="000000"/>
          <w:sz w:val="28"/>
          <w:szCs w:val="28"/>
          <w:lang w:eastAsia="uk-UA"/>
        </w:rPr>
        <w:t>Work</w:t>
      </w:r>
      <w:proofErr w:type="spellEnd"/>
      <w:r w:rsidRPr="00220819">
        <w:rPr>
          <w:color w:val="000000"/>
          <w:sz w:val="28"/>
          <w:szCs w:val="28"/>
          <w:lang w:eastAsia="uk-UA"/>
        </w:rPr>
        <w:t xml:space="preserve"> </w:t>
      </w:r>
      <w:proofErr w:type="spellStart"/>
      <w:r w:rsidRPr="00220819">
        <w:rPr>
          <w:color w:val="000000"/>
          <w:sz w:val="28"/>
          <w:szCs w:val="28"/>
          <w:lang w:eastAsia="uk-UA"/>
        </w:rPr>
        <w:t>and</w:t>
      </w:r>
      <w:proofErr w:type="spellEnd"/>
      <w:r w:rsidRPr="00220819">
        <w:rPr>
          <w:color w:val="000000"/>
          <w:sz w:val="28"/>
          <w:szCs w:val="28"/>
          <w:lang w:eastAsia="uk-UA"/>
        </w:rPr>
        <w:t xml:space="preserve"> </w:t>
      </w:r>
      <w:proofErr w:type="spellStart"/>
      <w:r w:rsidRPr="00220819">
        <w:rPr>
          <w:color w:val="000000"/>
          <w:sz w:val="28"/>
          <w:szCs w:val="28"/>
          <w:lang w:eastAsia="uk-UA"/>
        </w:rPr>
        <w:t>Education</w:t>
      </w:r>
      <w:proofErr w:type="spellEnd"/>
      <w:r w:rsidRPr="00220819">
        <w:rPr>
          <w:color w:val="000000"/>
          <w:sz w:val="28"/>
          <w:szCs w:val="28"/>
          <w:lang w:eastAsia="uk-UA"/>
        </w:rPr>
        <w:t>. Тернопільський національний</w:t>
      </w:r>
      <w:r>
        <w:rPr>
          <w:color w:val="000000"/>
          <w:sz w:val="28"/>
          <w:szCs w:val="28"/>
          <w:lang w:eastAsia="uk-UA"/>
        </w:rPr>
        <w:t xml:space="preserve"> </w:t>
      </w:r>
      <w:r w:rsidRPr="00220819">
        <w:rPr>
          <w:color w:val="000000"/>
          <w:sz w:val="28"/>
          <w:szCs w:val="28"/>
          <w:lang w:eastAsia="uk-UA"/>
        </w:rPr>
        <w:t>педагогічний університет імені Володимира Гнатюка ГО «Центр соціального</w:t>
      </w:r>
      <w:r>
        <w:rPr>
          <w:color w:val="000000"/>
          <w:sz w:val="28"/>
          <w:szCs w:val="28"/>
          <w:lang w:eastAsia="uk-UA"/>
        </w:rPr>
        <w:t xml:space="preserve"> </w:t>
      </w:r>
      <w:r w:rsidRPr="00220819">
        <w:rPr>
          <w:color w:val="000000"/>
          <w:sz w:val="28"/>
          <w:szCs w:val="28"/>
          <w:lang w:eastAsia="uk-UA"/>
        </w:rPr>
        <w:t>розвитку та інновацій». URL:</w:t>
      </w:r>
      <w:r>
        <w:rPr>
          <w:color w:val="000000"/>
          <w:sz w:val="28"/>
          <w:szCs w:val="28"/>
          <w:lang w:eastAsia="uk-UA"/>
        </w:rPr>
        <w:t xml:space="preserve"> </w:t>
      </w:r>
      <w:hyperlink r:id="rId22" w:history="1">
        <w:r w:rsidRPr="002D5722">
          <w:rPr>
            <w:rStyle w:val="ad"/>
            <w:sz w:val="28"/>
            <w:szCs w:val="28"/>
            <w:lang w:eastAsia="uk-UA"/>
          </w:rPr>
          <w:t>http://www.library.tnpu.edu.ua/index.php/naukzap/2201-social-work-andeducation</w:t>
        </w:r>
      </w:hyperlink>
    </w:p>
    <w:p w14:paraId="3995A82D" w14:textId="77777777" w:rsidR="00EB5020" w:rsidRDefault="00EB5020" w:rsidP="00EB5020">
      <w:pPr>
        <w:tabs>
          <w:tab w:val="left" w:pos="284"/>
          <w:tab w:val="left" w:pos="851"/>
        </w:tabs>
        <w:spacing w:line="276" w:lineRule="auto"/>
        <w:jc w:val="both"/>
        <w:rPr>
          <w:color w:val="000000"/>
          <w:sz w:val="28"/>
          <w:szCs w:val="28"/>
          <w:lang w:eastAsia="uk-UA"/>
        </w:rPr>
      </w:pPr>
      <w:r w:rsidRPr="00220819">
        <w:rPr>
          <w:color w:val="000000"/>
          <w:sz w:val="28"/>
          <w:szCs w:val="28"/>
          <w:lang w:eastAsia="uk-UA"/>
        </w:rPr>
        <w:t>2. Адаптивне управління: теорія і практика. Серія Педагогіка. URL:</w:t>
      </w:r>
      <w:r>
        <w:rPr>
          <w:color w:val="000000"/>
          <w:sz w:val="28"/>
          <w:szCs w:val="28"/>
          <w:lang w:eastAsia="uk-UA"/>
        </w:rPr>
        <w:t xml:space="preserve"> </w:t>
      </w:r>
      <w:hyperlink r:id="rId23" w:history="1">
        <w:r w:rsidRPr="002D5722">
          <w:rPr>
            <w:rStyle w:val="ad"/>
            <w:sz w:val="28"/>
            <w:szCs w:val="28"/>
            <w:lang w:eastAsia="uk-UA"/>
          </w:rPr>
          <w:t>http://science.uipa.edu.ua/journal-in-category-b_ua/</w:t>
        </w:r>
      </w:hyperlink>
    </w:p>
    <w:p w14:paraId="3D61AC2E" w14:textId="77777777" w:rsidR="00EB5020" w:rsidRPr="00220819" w:rsidRDefault="00EB5020" w:rsidP="00EB5020">
      <w:pPr>
        <w:tabs>
          <w:tab w:val="left" w:pos="284"/>
          <w:tab w:val="left" w:pos="851"/>
        </w:tabs>
        <w:spacing w:line="276" w:lineRule="auto"/>
        <w:jc w:val="both"/>
        <w:rPr>
          <w:color w:val="000000"/>
          <w:sz w:val="28"/>
          <w:szCs w:val="28"/>
          <w:lang w:eastAsia="uk-UA"/>
        </w:rPr>
      </w:pPr>
      <w:r w:rsidRPr="00220819">
        <w:rPr>
          <w:color w:val="000000"/>
          <w:sz w:val="28"/>
          <w:szCs w:val="28"/>
          <w:lang w:eastAsia="uk-UA"/>
        </w:rPr>
        <w:t xml:space="preserve">Вісник Київського національного університету імені Тараса </w:t>
      </w:r>
      <w:proofErr w:type="spellStart"/>
      <w:r w:rsidRPr="00220819">
        <w:rPr>
          <w:color w:val="000000"/>
          <w:sz w:val="28"/>
          <w:szCs w:val="28"/>
          <w:lang w:eastAsia="uk-UA"/>
        </w:rPr>
        <w:t>Шевченка.Серія</w:t>
      </w:r>
      <w:proofErr w:type="spellEnd"/>
      <w:r w:rsidRPr="00220819">
        <w:rPr>
          <w:color w:val="000000"/>
          <w:sz w:val="28"/>
          <w:szCs w:val="28"/>
          <w:lang w:eastAsia="uk-UA"/>
        </w:rPr>
        <w:t xml:space="preserve"> «Соціальна робота». URL: </w:t>
      </w:r>
      <w:hyperlink r:id="rId24" w:history="1">
        <w:r w:rsidRPr="00220819">
          <w:rPr>
            <w:rStyle w:val="ad"/>
            <w:sz w:val="28"/>
            <w:szCs w:val="28"/>
            <w:lang w:eastAsia="uk-UA"/>
          </w:rPr>
          <w:t>https://visnyk.soch.robota.knu.ua/index.php/journal</w:t>
        </w:r>
      </w:hyperlink>
    </w:p>
    <w:p w14:paraId="6717256B" w14:textId="77777777" w:rsidR="00EB5020" w:rsidRPr="00592718" w:rsidRDefault="00EB5020" w:rsidP="00EB5020">
      <w:pPr>
        <w:pStyle w:val="a9"/>
        <w:numPr>
          <w:ilvl w:val="0"/>
          <w:numId w:val="42"/>
        </w:numPr>
        <w:tabs>
          <w:tab w:val="clear" w:pos="720"/>
          <w:tab w:val="num" w:pos="0"/>
          <w:tab w:val="left" w:pos="284"/>
          <w:tab w:val="left" w:pos="851"/>
        </w:tabs>
        <w:spacing w:line="276" w:lineRule="auto"/>
        <w:ind w:left="0" w:firstLine="0"/>
        <w:jc w:val="both"/>
        <w:rPr>
          <w:color w:val="000000"/>
          <w:sz w:val="28"/>
          <w:szCs w:val="28"/>
          <w:lang w:eastAsia="uk-UA"/>
        </w:rPr>
      </w:pPr>
      <w:r w:rsidRPr="00220819">
        <w:rPr>
          <w:color w:val="000000"/>
          <w:sz w:val="28"/>
          <w:szCs w:val="28"/>
          <w:lang w:eastAsia="uk-UA"/>
        </w:rPr>
        <w:t>Вісник </w:t>
      </w:r>
      <w:r w:rsidRPr="00220819">
        <w:rPr>
          <w:b/>
          <w:bCs/>
          <w:color w:val="000000"/>
          <w:sz w:val="28"/>
          <w:szCs w:val="28"/>
          <w:lang w:eastAsia="uk-UA"/>
        </w:rPr>
        <w:t>Луганського</w:t>
      </w:r>
      <w:r w:rsidRPr="00220819">
        <w:rPr>
          <w:color w:val="000000"/>
          <w:sz w:val="28"/>
          <w:szCs w:val="28"/>
          <w:lang w:eastAsia="uk-UA"/>
        </w:rPr>
        <w:t> національного </w:t>
      </w:r>
      <w:r w:rsidRPr="00220819">
        <w:rPr>
          <w:b/>
          <w:bCs/>
          <w:color w:val="000000"/>
          <w:sz w:val="28"/>
          <w:szCs w:val="28"/>
          <w:lang w:eastAsia="uk-UA"/>
        </w:rPr>
        <w:t>університету</w:t>
      </w:r>
      <w:r w:rsidRPr="00220819">
        <w:rPr>
          <w:color w:val="000000"/>
          <w:sz w:val="28"/>
          <w:szCs w:val="28"/>
          <w:lang w:eastAsia="uk-UA"/>
        </w:rPr>
        <w:t> імені Тараса Шевченка</w:t>
      </w:r>
      <w:r>
        <w:rPr>
          <w:color w:val="000000"/>
          <w:sz w:val="28"/>
          <w:szCs w:val="28"/>
          <w:lang w:eastAsia="uk-UA"/>
        </w:rPr>
        <w:t xml:space="preserve"> </w:t>
      </w:r>
      <w:r w:rsidRPr="00592718">
        <w:rPr>
          <w:color w:val="000000"/>
          <w:sz w:val="28"/>
          <w:szCs w:val="28"/>
          <w:lang w:eastAsia="uk-UA"/>
        </w:rPr>
        <w:t xml:space="preserve">URL: </w:t>
      </w:r>
      <w:hyperlink r:id="rId25" w:history="1">
        <w:r w:rsidRPr="00592718">
          <w:rPr>
            <w:rStyle w:val="ad"/>
            <w:sz w:val="28"/>
            <w:szCs w:val="28"/>
            <w:lang w:eastAsia="uk-UA"/>
          </w:rPr>
          <w:t>https://dspace.luguniv.edu.ua/xmlui/handle/123456789/1</w:t>
        </w:r>
      </w:hyperlink>
    </w:p>
    <w:p w14:paraId="7E03695C" w14:textId="77777777" w:rsidR="00EB5020" w:rsidRDefault="00EB5020" w:rsidP="00EB5020">
      <w:pPr>
        <w:tabs>
          <w:tab w:val="left" w:pos="284"/>
          <w:tab w:val="left" w:pos="851"/>
        </w:tabs>
        <w:spacing w:line="276" w:lineRule="auto"/>
        <w:jc w:val="both"/>
        <w:rPr>
          <w:color w:val="000000"/>
          <w:sz w:val="28"/>
          <w:szCs w:val="28"/>
          <w:lang w:eastAsia="uk-UA"/>
        </w:rPr>
      </w:pPr>
      <w:r w:rsidRPr="00220819">
        <w:rPr>
          <w:color w:val="000000"/>
          <w:sz w:val="28"/>
          <w:szCs w:val="28"/>
          <w:lang w:eastAsia="uk-UA"/>
        </w:rPr>
        <w:t>4. Наука і освіта. ДЗ «Південно-український національний</w:t>
      </w:r>
      <w:r>
        <w:rPr>
          <w:color w:val="000000"/>
          <w:sz w:val="28"/>
          <w:szCs w:val="28"/>
          <w:lang w:eastAsia="uk-UA"/>
        </w:rPr>
        <w:t xml:space="preserve"> </w:t>
      </w:r>
      <w:r w:rsidRPr="00220819">
        <w:rPr>
          <w:color w:val="000000"/>
          <w:sz w:val="28"/>
          <w:szCs w:val="28"/>
          <w:lang w:eastAsia="uk-UA"/>
        </w:rPr>
        <w:t>педагогічний університет ім. К.Д. Ушинського». URL:</w:t>
      </w:r>
      <w:r>
        <w:rPr>
          <w:color w:val="000000"/>
          <w:sz w:val="28"/>
          <w:szCs w:val="28"/>
          <w:lang w:eastAsia="uk-UA"/>
        </w:rPr>
        <w:t xml:space="preserve"> </w:t>
      </w:r>
      <w:hyperlink r:id="rId26" w:history="1">
        <w:r w:rsidRPr="002D5722">
          <w:rPr>
            <w:rStyle w:val="ad"/>
            <w:sz w:val="28"/>
            <w:szCs w:val="28"/>
            <w:lang w:eastAsia="uk-UA"/>
          </w:rPr>
          <w:t>https://scienceandeducation.pdpu.edu.ua/</w:t>
        </w:r>
      </w:hyperlink>
    </w:p>
    <w:p w14:paraId="63EDF969" w14:textId="77777777" w:rsidR="00EB5020" w:rsidRDefault="00EB5020" w:rsidP="00EB5020">
      <w:pPr>
        <w:tabs>
          <w:tab w:val="left" w:pos="284"/>
          <w:tab w:val="left" w:pos="851"/>
        </w:tabs>
        <w:spacing w:line="276" w:lineRule="auto"/>
        <w:jc w:val="both"/>
        <w:rPr>
          <w:color w:val="000000"/>
          <w:sz w:val="28"/>
          <w:szCs w:val="28"/>
          <w:lang w:eastAsia="uk-UA"/>
        </w:rPr>
      </w:pPr>
      <w:r w:rsidRPr="00220819">
        <w:rPr>
          <w:color w:val="000000"/>
          <w:sz w:val="28"/>
          <w:szCs w:val="28"/>
          <w:lang w:eastAsia="uk-UA"/>
        </w:rPr>
        <w:t>5. Науковий вісник Південноукраїнського національного педагогічного</w:t>
      </w:r>
      <w:r>
        <w:rPr>
          <w:color w:val="000000"/>
          <w:sz w:val="28"/>
          <w:szCs w:val="28"/>
          <w:lang w:eastAsia="uk-UA"/>
        </w:rPr>
        <w:t xml:space="preserve"> </w:t>
      </w:r>
      <w:r w:rsidRPr="00220819">
        <w:rPr>
          <w:color w:val="000000"/>
          <w:sz w:val="28"/>
          <w:szCs w:val="28"/>
          <w:lang w:eastAsia="uk-UA"/>
        </w:rPr>
        <w:t xml:space="preserve">університету імені К. Д. Ушинського. URL: </w:t>
      </w:r>
      <w:hyperlink r:id="rId27" w:history="1">
        <w:r w:rsidRPr="002D5722">
          <w:rPr>
            <w:rStyle w:val="ad"/>
            <w:sz w:val="28"/>
            <w:szCs w:val="28"/>
            <w:lang w:eastAsia="uk-UA"/>
          </w:rPr>
          <w:t>https://nv.pdpu.edu.ua/</w:t>
        </w:r>
      </w:hyperlink>
    </w:p>
    <w:p w14:paraId="3B862F40" w14:textId="77777777" w:rsidR="00EB5020" w:rsidRDefault="00EB5020" w:rsidP="00EB5020">
      <w:pPr>
        <w:tabs>
          <w:tab w:val="left" w:pos="851"/>
        </w:tabs>
        <w:spacing w:line="276" w:lineRule="auto"/>
        <w:jc w:val="both"/>
        <w:rPr>
          <w:color w:val="000000"/>
          <w:sz w:val="28"/>
          <w:szCs w:val="28"/>
          <w:lang w:eastAsia="uk-UA"/>
        </w:rPr>
      </w:pPr>
      <w:r w:rsidRPr="00220819">
        <w:rPr>
          <w:color w:val="000000"/>
          <w:sz w:val="28"/>
          <w:szCs w:val="28"/>
          <w:lang w:eastAsia="uk-UA"/>
        </w:rPr>
        <w:t>6. Науковий вісник Ужгородського університету. Серія: «Педагогіка.</w:t>
      </w:r>
      <w:r>
        <w:rPr>
          <w:color w:val="000000"/>
          <w:sz w:val="28"/>
          <w:szCs w:val="28"/>
          <w:lang w:eastAsia="uk-UA"/>
        </w:rPr>
        <w:t xml:space="preserve"> </w:t>
      </w:r>
      <w:r w:rsidRPr="00220819">
        <w:rPr>
          <w:color w:val="000000"/>
          <w:sz w:val="28"/>
          <w:szCs w:val="28"/>
          <w:lang w:eastAsia="uk-UA"/>
        </w:rPr>
        <w:t xml:space="preserve">Соціальна робота». URL:: </w:t>
      </w:r>
      <w:hyperlink r:id="rId28" w:history="1">
        <w:r w:rsidRPr="002D5722">
          <w:rPr>
            <w:rStyle w:val="ad"/>
            <w:sz w:val="28"/>
            <w:szCs w:val="28"/>
            <w:lang w:eastAsia="uk-UA"/>
          </w:rPr>
          <w:t>http://visnyk-ped.uzhnu.edu.ua/</w:t>
        </w:r>
      </w:hyperlink>
    </w:p>
    <w:p w14:paraId="25CF78A0" w14:textId="77777777" w:rsidR="00EB5020" w:rsidRDefault="00EB5020" w:rsidP="00EB5020">
      <w:pPr>
        <w:tabs>
          <w:tab w:val="left" w:pos="851"/>
        </w:tabs>
        <w:spacing w:line="276" w:lineRule="auto"/>
        <w:jc w:val="both"/>
        <w:rPr>
          <w:color w:val="000000"/>
          <w:sz w:val="28"/>
          <w:szCs w:val="28"/>
          <w:lang w:eastAsia="uk-UA"/>
        </w:rPr>
      </w:pPr>
      <w:r w:rsidRPr="00220819">
        <w:rPr>
          <w:color w:val="000000"/>
          <w:sz w:val="28"/>
          <w:szCs w:val="28"/>
          <w:lang w:eastAsia="uk-UA"/>
        </w:rPr>
        <w:lastRenderedPageBreak/>
        <w:t>7. Науковий часопис Національного педагогічного університету імені</w:t>
      </w:r>
      <w:r>
        <w:rPr>
          <w:color w:val="000000"/>
          <w:sz w:val="28"/>
          <w:szCs w:val="28"/>
          <w:lang w:eastAsia="uk-UA"/>
        </w:rPr>
        <w:t xml:space="preserve">                          </w:t>
      </w:r>
      <w:r w:rsidRPr="00220819">
        <w:rPr>
          <w:color w:val="000000"/>
          <w:sz w:val="28"/>
          <w:szCs w:val="28"/>
          <w:lang w:eastAsia="uk-UA"/>
        </w:rPr>
        <w:t>М.П.</w:t>
      </w:r>
      <w:r>
        <w:rPr>
          <w:color w:val="000000"/>
          <w:sz w:val="28"/>
          <w:szCs w:val="28"/>
          <w:lang w:eastAsia="uk-UA"/>
        </w:rPr>
        <w:t xml:space="preserve"> </w:t>
      </w:r>
      <w:r w:rsidRPr="00220819">
        <w:rPr>
          <w:color w:val="000000"/>
          <w:sz w:val="28"/>
          <w:szCs w:val="28"/>
          <w:lang w:eastAsia="uk-UA"/>
        </w:rPr>
        <w:t>Драгоманова Серія 5., Педагогічні науки: реалії та перспективи. URL:</w:t>
      </w:r>
      <w:r>
        <w:rPr>
          <w:color w:val="000000"/>
          <w:sz w:val="28"/>
          <w:szCs w:val="28"/>
          <w:lang w:eastAsia="uk-UA"/>
        </w:rPr>
        <w:t xml:space="preserve"> </w:t>
      </w:r>
      <w:hyperlink r:id="rId29" w:history="1">
        <w:r w:rsidRPr="002D5722">
          <w:rPr>
            <w:rStyle w:val="ad"/>
            <w:sz w:val="28"/>
            <w:szCs w:val="28"/>
            <w:lang w:eastAsia="uk-UA"/>
          </w:rPr>
          <w:t>http://nc-s5.npu.edu.ua/</w:t>
        </w:r>
      </w:hyperlink>
    </w:p>
    <w:p w14:paraId="23536BD1" w14:textId="77777777" w:rsidR="00EB5020" w:rsidRDefault="00EB5020" w:rsidP="00EB5020">
      <w:pPr>
        <w:tabs>
          <w:tab w:val="left" w:pos="851"/>
        </w:tabs>
        <w:spacing w:line="276" w:lineRule="auto"/>
        <w:jc w:val="both"/>
        <w:rPr>
          <w:color w:val="000000"/>
          <w:sz w:val="28"/>
          <w:szCs w:val="28"/>
          <w:lang w:eastAsia="uk-UA"/>
        </w:rPr>
      </w:pPr>
      <w:r w:rsidRPr="00220819">
        <w:rPr>
          <w:color w:val="000000"/>
          <w:sz w:val="28"/>
          <w:szCs w:val="28"/>
          <w:lang w:eastAsia="uk-UA"/>
        </w:rPr>
        <w:t>8. Проблеми сучасного підручника. Інститут педагогіки НАПН</w:t>
      </w:r>
      <w:r>
        <w:rPr>
          <w:color w:val="000000"/>
          <w:sz w:val="28"/>
          <w:szCs w:val="28"/>
          <w:lang w:eastAsia="uk-UA"/>
        </w:rPr>
        <w:t xml:space="preserve"> </w:t>
      </w:r>
      <w:r w:rsidRPr="00220819">
        <w:rPr>
          <w:color w:val="000000"/>
          <w:sz w:val="28"/>
          <w:szCs w:val="28"/>
          <w:lang w:eastAsia="uk-UA"/>
        </w:rPr>
        <w:t xml:space="preserve">України. URL: </w:t>
      </w:r>
      <w:hyperlink r:id="rId30" w:history="1">
        <w:r w:rsidRPr="002D5722">
          <w:rPr>
            <w:rStyle w:val="ad"/>
            <w:sz w:val="28"/>
            <w:szCs w:val="28"/>
            <w:lang w:eastAsia="uk-UA"/>
          </w:rPr>
          <w:t>http://ipvid.org.ua/products/2018_1/</w:t>
        </w:r>
      </w:hyperlink>
    </w:p>
    <w:p w14:paraId="525BF4A9" w14:textId="77777777" w:rsidR="00EB5020" w:rsidRDefault="00EB5020" w:rsidP="00EB5020">
      <w:pPr>
        <w:tabs>
          <w:tab w:val="left" w:pos="851"/>
        </w:tabs>
        <w:spacing w:line="276" w:lineRule="auto"/>
        <w:jc w:val="both"/>
        <w:rPr>
          <w:color w:val="000000"/>
          <w:sz w:val="28"/>
          <w:szCs w:val="28"/>
          <w:lang w:eastAsia="uk-UA"/>
        </w:rPr>
      </w:pPr>
      <w:r w:rsidRPr="00220819">
        <w:rPr>
          <w:color w:val="000000"/>
          <w:sz w:val="28"/>
          <w:szCs w:val="28"/>
          <w:lang w:eastAsia="uk-UA"/>
        </w:rPr>
        <w:t>9. Професійна освіта: методологія, теорія та технології. ДВНЗ</w:t>
      </w:r>
      <w:r>
        <w:rPr>
          <w:color w:val="000000"/>
          <w:sz w:val="28"/>
          <w:szCs w:val="28"/>
          <w:lang w:eastAsia="uk-UA"/>
        </w:rPr>
        <w:t xml:space="preserve"> </w:t>
      </w:r>
      <w:r w:rsidRPr="00220819">
        <w:rPr>
          <w:color w:val="000000"/>
          <w:sz w:val="28"/>
          <w:szCs w:val="28"/>
          <w:lang w:eastAsia="uk-UA"/>
        </w:rPr>
        <w:t>«Переяслав-Хмельницький державний педагогічний університет імені</w:t>
      </w:r>
      <w:r>
        <w:rPr>
          <w:color w:val="000000"/>
          <w:sz w:val="28"/>
          <w:szCs w:val="28"/>
          <w:lang w:eastAsia="uk-UA"/>
        </w:rPr>
        <w:t xml:space="preserve"> </w:t>
      </w:r>
      <w:r w:rsidRPr="00220819">
        <w:rPr>
          <w:color w:val="000000"/>
          <w:sz w:val="28"/>
          <w:szCs w:val="28"/>
          <w:lang w:eastAsia="uk-UA"/>
        </w:rPr>
        <w:t xml:space="preserve">Григорія Сковороди». URL: </w:t>
      </w:r>
      <w:hyperlink r:id="rId31" w:history="1">
        <w:r w:rsidRPr="002D5722">
          <w:rPr>
            <w:rStyle w:val="ad"/>
            <w:sz w:val="28"/>
            <w:szCs w:val="28"/>
            <w:lang w:eastAsia="uk-UA"/>
          </w:rPr>
          <w:t>https://education-journal.org/index.php/journal</w:t>
        </w:r>
      </w:hyperlink>
    </w:p>
    <w:p w14:paraId="2CC5D907" w14:textId="77777777" w:rsidR="00EB5020" w:rsidRDefault="00EB5020" w:rsidP="00EB5020">
      <w:pPr>
        <w:tabs>
          <w:tab w:val="left" w:pos="851"/>
        </w:tabs>
        <w:spacing w:line="276" w:lineRule="auto"/>
        <w:jc w:val="both"/>
        <w:rPr>
          <w:color w:val="000000"/>
          <w:sz w:val="28"/>
          <w:szCs w:val="28"/>
          <w:lang w:eastAsia="uk-UA"/>
        </w:rPr>
      </w:pPr>
      <w:r w:rsidRPr="00220819">
        <w:rPr>
          <w:color w:val="000000"/>
          <w:sz w:val="28"/>
          <w:szCs w:val="28"/>
          <w:lang w:eastAsia="uk-UA"/>
        </w:rPr>
        <w:t>10. Соціальна робота та соціальна освіта. Уманський державний</w:t>
      </w:r>
      <w:r>
        <w:rPr>
          <w:color w:val="000000"/>
          <w:sz w:val="28"/>
          <w:szCs w:val="28"/>
          <w:lang w:eastAsia="uk-UA"/>
        </w:rPr>
        <w:t xml:space="preserve"> </w:t>
      </w:r>
      <w:r w:rsidRPr="00220819">
        <w:rPr>
          <w:color w:val="000000"/>
          <w:sz w:val="28"/>
          <w:szCs w:val="28"/>
          <w:lang w:eastAsia="uk-UA"/>
        </w:rPr>
        <w:t xml:space="preserve">педагогічний університет імені Павла Тичини. URL: </w:t>
      </w:r>
      <w:hyperlink r:id="rId32" w:history="1">
        <w:r w:rsidRPr="002D5722">
          <w:rPr>
            <w:rStyle w:val="ad"/>
            <w:sz w:val="28"/>
            <w:szCs w:val="28"/>
            <w:lang w:eastAsia="uk-UA"/>
          </w:rPr>
          <w:t>http://srso.udpu.edu.ua</w:t>
        </w:r>
      </w:hyperlink>
    </w:p>
    <w:p w14:paraId="3BAAE2EA" w14:textId="13B42BDA" w:rsidR="00220819" w:rsidRDefault="00220819" w:rsidP="00220819">
      <w:pPr>
        <w:tabs>
          <w:tab w:val="left" w:pos="851"/>
        </w:tabs>
        <w:rPr>
          <w:color w:val="000000"/>
          <w:sz w:val="28"/>
          <w:szCs w:val="28"/>
          <w:lang w:eastAsia="uk-UA"/>
        </w:rPr>
      </w:pPr>
    </w:p>
    <w:p w14:paraId="0202F3B6" w14:textId="77777777" w:rsidR="00220819" w:rsidRPr="00220819" w:rsidRDefault="00220819" w:rsidP="00220819">
      <w:pPr>
        <w:tabs>
          <w:tab w:val="left" w:pos="851"/>
        </w:tabs>
        <w:rPr>
          <w:color w:val="000000"/>
          <w:lang w:eastAsia="uk-UA"/>
        </w:rPr>
      </w:pPr>
    </w:p>
    <w:p w14:paraId="4E91ADC9" w14:textId="77777777" w:rsidR="00220819" w:rsidRPr="00220819" w:rsidRDefault="00220819" w:rsidP="00220819">
      <w:pPr>
        <w:shd w:val="clear" w:color="auto" w:fill="FFFFFF"/>
        <w:tabs>
          <w:tab w:val="left" w:pos="851"/>
        </w:tabs>
        <w:jc w:val="center"/>
        <w:rPr>
          <w:color w:val="000000"/>
          <w:lang w:eastAsia="uk-UA"/>
        </w:rPr>
      </w:pPr>
      <w:r w:rsidRPr="00220819">
        <w:rPr>
          <w:b/>
          <w:bCs/>
          <w:color w:val="000000"/>
          <w:sz w:val="28"/>
          <w:szCs w:val="28"/>
          <w:lang w:eastAsia="uk-UA"/>
        </w:rPr>
        <w:t>8.7. Універсальні та спеціалізовані інформаційні системи і програмні продукти для опанування дисципліни</w:t>
      </w:r>
    </w:p>
    <w:tbl>
      <w:tblPr>
        <w:tblW w:w="0" w:type="auto"/>
        <w:tblCellMar>
          <w:top w:w="15" w:type="dxa"/>
          <w:left w:w="15" w:type="dxa"/>
          <w:bottom w:w="15" w:type="dxa"/>
          <w:right w:w="15" w:type="dxa"/>
        </w:tblCellMar>
        <w:tblLook w:val="04A0" w:firstRow="1" w:lastRow="0" w:firstColumn="1" w:lastColumn="0" w:noHBand="0" w:noVBand="1"/>
      </w:tblPr>
      <w:tblGrid>
        <w:gridCol w:w="1936"/>
        <w:gridCol w:w="4036"/>
        <w:gridCol w:w="3656"/>
      </w:tblGrid>
      <w:tr w:rsidR="00220819" w:rsidRPr="00220819" w14:paraId="7F0C5FE6" w14:textId="77777777" w:rsidTr="0068434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5C4E7AA" w14:textId="77777777" w:rsidR="00220819" w:rsidRPr="00220819" w:rsidRDefault="00220819" w:rsidP="00220819">
            <w:pPr>
              <w:jc w:val="center"/>
              <w:rPr>
                <w:color w:val="000000"/>
                <w:lang w:eastAsia="uk-UA"/>
              </w:rPr>
            </w:pPr>
            <w:r w:rsidRPr="00220819">
              <w:rPr>
                <w:b/>
                <w:bCs/>
                <w:color w:val="000000"/>
                <w:lang w:eastAsia="uk-UA"/>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DF830F6" w14:textId="77777777" w:rsidR="00220819" w:rsidRPr="00220819" w:rsidRDefault="00220819" w:rsidP="00220819">
            <w:pPr>
              <w:jc w:val="center"/>
              <w:rPr>
                <w:color w:val="000000"/>
                <w:lang w:eastAsia="uk-UA"/>
              </w:rPr>
            </w:pPr>
            <w:r w:rsidRPr="00220819">
              <w:rPr>
                <w:b/>
                <w:bCs/>
                <w:color w:val="000000"/>
                <w:lang w:eastAsia="uk-UA"/>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257B1CCB" w14:textId="77777777" w:rsidR="00220819" w:rsidRPr="00220819" w:rsidRDefault="00220819" w:rsidP="00220819">
            <w:pPr>
              <w:jc w:val="center"/>
              <w:rPr>
                <w:color w:val="000000"/>
                <w:lang w:eastAsia="uk-UA"/>
              </w:rPr>
            </w:pPr>
            <w:r w:rsidRPr="00220819">
              <w:rPr>
                <w:b/>
                <w:bCs/>
                <w:color w:val="000000"/>
                <w:lang w:eastAsia="uk-UA"/>
              </w:rPr>
              <w:t>Умови використання (вільний доступ в Інтернеті, згідно договору, придбані ліцензії тощо)</w:t>
            </w:r>
          </w:p>
        </w:tc>
      </w:tr>
      <w:tr w:rsidR="00220819" w:rsidRPr="00220819" w14:paraId="2936ACDC" w14:textId="77777777" w:rsidTr="0068434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C7F7B0" w14:textId="77777777" w:rsidR="00220819" w:rsidRPr="00220819" w:rsidRDefault="00220819" w:rsidP="00220819">
            <w:pPr>
              <w:jc w:val="center"/>
              <w:rPr>
                <w:color w:val="000000"/>
                <w:lang w:eastAsia="uk-UA"/>
              </w:rPr>
            </w:pPr>
            <w:proofErr w:type="spellStart"/>
            <w:r w:rsidRPr="00220819">
              <w:rPr>
                <w:color w:val="000000"/>
                <w:lang w:eastAsia="uk-UA"/>
              </w:rPr>
              <w:t>Moodle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75DB9A" w14:textId="77777777" w:rsidR="00220819" w:rsidRPr="00220819" w:rsidRDefault="00220819" w:rsidP="00220819">
            <w:pPr>
              <w:jc w:val="center"/>
              <w:rPr>
                <w:color w:val="000000"/>
                <w:lang w:eastAsia="uk-UA"/>
              </w:rPr>
            </w:pPr>
            <w:r w:rsidRPr="00220819">
              <w:rPr>
                <w:color w:val="000000"/>
                <w:lang w:eastAsia="uk-UA"/>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76736C" w14:textId="77777777" w:rsidR="00220819" w:rsidRPr="00220819" w:rsidRDefault="00220819" w:rsidP="00220819">
            <w:pPr>
              <w:jc w:val="center"/>
              <w:rPr>
                <w:color w:val="000000"/>
                <w:lang w:eastAsia="uk-UA"/>
              </w:rPr>
            </w:pPr>
            <w:r w:rsidRPr="00220819">
              <w:rPr>
                <w:color w:val="000000"/>
                <w:lang w:eastAsia="uk-UA"/>
              </w:rPr>
              <w:t>Вільний корпоративний доступ (</w:t>
            </w:r>
            <w:proofErr w:type="spellStart"/>
            <w:r w:rsidRPr="00220819">
              <w:rPr>
                <w:color w:val="000000"/>
                <w:lang w:eastAsia="uk-UA"/>
              </w:rPr>
              <w:t>open</w:t>
            </w:r>
            <w:proofErr w:type="spellEnd"/>
            <w:r w:rsidRPr="00220819">
              <w:rPr>
                <w:color w:val="000000"/>
                <w:lang w:eastAsia="uk-UA"/>
              </w:rPr>
              <w:t xml:space="preserve"> </w:t>
            </w:r>
            <w:proofErr w:type="spellStart"/>
            <w:r w:rsidRPr="00220819">
              <w:rPr>
                <w:color w:val="000000"/>
                <w:lang w:eastAsia="uk-UA"/>
              </w:rPr>
              <w:t>source</w:t>
            </w:r>
            <w:proofErr w:type="spellEnd"/>
            <w:r w:rsidRPr="00220819">
              <w:rPr>
                <w:color w:val="000000"/>
                <w:lang w:eastAsia="uk-UA"/>
              </w:rPr>
              <w:t>)</w:t>
            </w:r>
          </w:p>
        </w:tc>
      </w:tr>
      <w:tr w:rsidR="00220819" w:rsidRPr="00220819" w14:paraId="7C606BC7" w14:textId="77777777" w:rsidTr="0068434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92375C" w14:textId="77777777" w:rsidR="00220819" w:rsidRPr="00220819" w:rsidRDefault="00220819" w:rsidP="00220819">
            <w:pPr>
              <w:jc w:val="center"/>
              <w:rPr>
                <w:color w:val="000000"/>
                <w:lang w:eastAsia="uk-UA"/>
              </w:rPr>
            </w:pPr>
            <w:proofErr w:type="spellStart"/>
            <w:r w:rsidRPr="00220819">
              <w:rPr>
                <w:color w:val="000000"/>
                <w:lang w:eastAsia="uk-UA"/>
              </w:rPr>
              <w:t>Zoom</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628A2E" w14:textId="77777777" w:rsidR="00220819" w:rsidRPr="00220819" w:rsidRDefault="00220819" w:rsidP="00220819">
            <w:pPr>
              <w:jc w:val="center"/>
              <w:rPr>
                <w:color w:val="000000"/>
                <w:lang w:eastAsia="uk-UA"/>
              </w:rPr>
            </w:pPr>
            <w:r w:rsidRPr="00220819">
              <w:rPr>
                <w:color w:val="000000"/>
                <w:lang w:eastAsia="uk-UA"/>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5BE4AC" w14:textId="77777777" w:rsidR="00220819" w:rsidRPr="00220819" w:rsidRDefault="00220819" w:rsidP="00220819">
            <w:pPr>
              <w:jc w:val="center"/>
              <w:rPr>
                <w:color w:val="000000"/>
                <w:lang w:eastAsia="uk-UA"/>
              </w:rPr>
            </w:pPr>
            <w:r w:rsidRPr="00220819">
              <w:rPr>
                <w:color w:val="000000"/>
                <w:lang w:eastAsia="uk-UA"/>
              </w:rPr>
              <w:t>Безкоштовна версія з обмеженнями / ліцензія</w:t>
            </w:r>
          </w:p>
        </w:tc>
      </w:tr>
      <w:tr w:rsidR="00220819" w:rsidRPr="00220819" w14:paraId="0220C366" w14:textId="77777777" w:rsidTr="0068434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13B492" w14:textId="77777777" w:rsidR="00220819" w:rsidRPr="00220819" w:rsidRDefault="00220819" w:rsidP="00220819">
            <w:pPr>
              <w:jc w:val="center"/>
              <w:rPr>
                <w:color w:val="000000"/>
                <w:lang w:eastAsia="uk-UA"/>
              </w:rPr>
            </w:pPr>
            <w:proofErr w:type="spellStart"/>
            <w:r w:rsidRPr="00220819">
              <w:rPr>
                <w:color w:val="000000"/>
                <w:sz w:val="22"/>
                <w:szCs w:val="22"/>
                <w:lang w:eastAsia="uk-UA"/>
              </w:rPr>
              <w:t>Coursera</w:t>
            </w:r>
            <w:proofErr w:type="spellEnd"/>
            <w:r w:rsidRPr="00220819">
              <w:rPr>
                <w:color w:val="000000"/>
                <w:sz w:val="22"/>
                <w:szCs w:val="22"/>
                <w:lang w:eastAsia="uk-UA"/>
              </w:rPr>
              <w:t xml:space="preserve"> / </w:t>
            </w:r>
            <w:proofErr w:type="spellStart"/>
            <w:r w:rsidRPr="00220819">
              <w:rPr>
                <w:color w:val="000000"/>
                <w:sz w:val="22"/>
                <w:szCs w:val="22"/>
                <w:lang w:eastAsia="uk-UA"/>
              </w:rPr>
              <w:t>EdX</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030183" w14:textId="77777777" w:rsidR="00220819" w:rsidRPr="00220819" w:rsidRDefault="00220819" w:rsidP="00220819">
            <w:pPr>
              <w:jc w:val="center"/>
              <w:rPr>
                <w:color w:val="000000"/>
                <w:lang w:eastAsia="uk-UA"/>
              </w:rPr>
            </w:pPr>
            <w:r w:rsidRPr="00220819">
              <w:rPr>
                <w:color w:val="000000"/>
                <w:sz w:val="22"/>
                <w:szCs w:val="22"/>
                <w:lang w:eastAsia="uk-UA"/>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5DA21B" w14:textId="77777777" w:rsidR="00220819" w:rsidRPr="00220819" w:rsidRDefault="00220819" w:rsidP="00220819">
            <w:pPr>
              <w:jc w:val="center"/>
              <w:rPr>
                <w:color w:val="000000"/>
                <w:lang w:eastAsia="uk-UA"/>
              </w:rPr>
            </w:pPr>
            <w:r w:rsidRPr="00220819">
              <w:rPr>
                <w:color w:val="000000"/>
                <w:sz w:val="22"/>
                <w:szCs w:val="22"/>
                <w:lang w:eastAsia="uk-UA"/>
              </w:rPr>
              <w:t>Вільний доступ (частково платні сертифікати)</w:t>
            </w:r>
          </w:p>
        </w:tc>
      </w:tr>
      <w:tr w:rsidR="00220819" w:rsidRPr="00220819" w14:paraId="2FFDA766" w14:textId="77777777" w:rsidTr="0068434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F4DA20" w14:textId="77777777" w:rsidR="00220819" w:rsidRPr="00220819" w:rsidRDefault="00220819" w:rsidP="00220819">
            <w:pPr>
              <w:jc w:val="center"/>
              <w:rPr>
                <w:color w:val="000000"/>
                <w:lang w:eastAsia="uk-UA"/>
              </w:rPr>
            </w:pPr>
            <w:proofErr w:type="spellStart"/>
            <w:r w:rsidRPr="00220819">
              <w:rPr>
                <w:color w:val="000000"/>
                <w:sz w:val="22"/>
                <w:szCs w:val="22"/>
                <w:lang w:eastAsia="uk-UA"/>
              </w:rPr>
              <w:t>Google</w:t>
            </w:r>
            <w:proofErr w:type="spellEnd"/>
            <w:r w:rsidRPr="00220819">
              <w:rPr>
                <w:color w:val="000000"/>
                <w:sz w:val="22"/>
                <w:szCs w:val="22"/>
                <w:lang w:eastAsia="uk-UA"/>
              </w:rPr>
              <w:t xml:space="preserve"> </w:t>
            </w:r>
            <w:proofErr w:type="spellStart"/>
            <w:r w:rsidRPr="00220819">
              <w:rPr>
                <w:color w:val="000000"/>
                <w:sz w:val="22"/>
                <w:szCs w:val="22"/>
                <w:lang w:eastAsia="uk-UA"/>
              </w:rPr>
              <w:t>Scholar</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60CEB2" w14:textId="77777777" w:rsidR="00220819" w:rsidRPr="00220819" w:rsidRDefault="00220819" w:rsidP="00220819">
            <w:pPr>
              <w:jc w:val="center"/>
              <w:rPr>
                <w:color w:val="000000"/>
                <w:lang w:eastAsia="uk-UA"/>
              </w:rPr>
            </w:pPr>
            <w:r w:rsidRPr="00220819">
              <w:rPr>
                <w:color w:val="000000"/>
                <w:sz w:val="22"/>
                <w:szCs w:val="22"/>
                <w:lang w:eastAsia="uk-UA"/>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E6880A" w14:textId="77777777" w:rsidR="00220819" w:rsidRPr="00220819" w:rsidRDefault="00220819" w:rsidP="00220819">
            <w:pPr>
              <w:jc w:val="center"/>
              <w:rPr>
                <w:color w:val="000000"/>
                <w:lang w:eastAsia="uk-UA"/>
              </w:rPr>
            </w:pPr>
            <w:r w:rsidRPr="00220819">
              <w:rPr>
                <w:color w:val="000000"/>
                <w:sz w:val="22"/>
                <w:szCs w:val="22"/>
                <w:lang w:eastAsia="uk-UA"/>
              </w:rPr>
              <w:t>Вільний доступ</w:t>
            </w:r>
          </w:p>
        </w:tc>
      </w:tr>
      <w:tr w:rsidR="00220819" w:rsidRPr="00220819" w14:paraId="28522D13" w14:textId="77777777" w:rsidTr="0068434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0BBDA3" w14:textId="77777777" w:rsidR="00220819" w:rsidRPr="00220819" w:rsidRDefault="00220819" w:rsidP="00220819">
            <w:pPr>
              <w:jc w:val="center"/>
              <w:rPr>
                <w:color w:val="000000"/>
                <w:lang w:eastAsia="uk-UA"/>
              </w:rPr>
            </w:pPr>
            <w:proofErr w:type="spellStart"/>
            <w:r w:rsidRPr="00220819">
              <w:rPr>
                <w:color w:val="000000"/>
                <w:sz w:val="22"/>
                <w:szCs w:val="22"/>
                <w:lang w:eastAsia="uk-UA"/>
              </w:rPr>
              <w:t>Scopus</w:t>
            </w:r>
            <w:proofErr w:type="spellEnd"/>
            <w:r w:rsidRPr="00220819">
              <w:rPr>
                <w:color w:val="000000"/>
                <w:sz w:val="22"/>
                <w:szCs w:val="22"/>
                <w:lang w:eastAsia="uk-UA"/>
              </w:rPr>
              <w:t xml:space="preserve"> / </w:t>
            </w:r>
            <w:proofErr w:type="spellStart"/>
            <w:r w:rsidRPr="00220819">
              <w:rPr>
                <w:color w:val="000000"/>
                <w:sz w:val="22"/>
                <w:szCs w:val="22"/>
                <w:lang w:eastAsia="uk-UA"/>
              </w:rPr>
              <w:t>Web</w:t>
            </w:r>
            <w:proofErr w:type="spellEnd"/>
            <w:r w:rsidRPr="00220819">
              <w:rPr>
                <w:color w:val="000000"/>
                <w:sz w:val="22"/>
                <w:szCs w:val="22"/>
                <w:lang w:eastAsia="uk-UA"/>
              </w:rPr>
              <w:t xml:space="preserve"> </w:t>
            </w:r>
            <w:proofErr w:type="spellStart"/>
            <w:r w:rsidRPr="00220819">
              <w:rPr>
                <w:color w:val="000000"/>
                <w:sz w:val="22"/>
                <w:szCs w:val="22"/>
                <w:lang w:eastAsia="uk-UA"/>
              </w:rPr>
              <w:t>of</w:t>
            </w:r>
            <w:proofErr w:type="spellEnd"/>
            <w:r w:rsidRPr="00220819">
              <w:rPr>
                <w:color w:val="000000"/>
                <w:sz w:val="22"/>
                <w:szCs w:val="22"/>
                <w:lang w:eastAsia="uk-UA"/>
              </w:rPr>
              <w:t xml:space="preserve"> </w:t>
            </w:r>
            <w:proofErr w:type="spellStart"/>
            <w:r w:rsidRPr="00220819">
              <w:rPr>
                <w:color w:val="000000"/>
                <w:sz w:val="22"/>
                <w:szCs w:val="22"/>
                <w:lang w:eastAsia="uk-UA"/>
              </w:rPr>
              <w:t>Science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76D7EE" w14:textId="77777777" w:rsidR="00220819" w:rsidRPr="00220819" w:rsidRDefault="00220819" w:rsidP="00220819">
            <w:pPr>
              <w:jc w:val="center"/>
              <w:rPr>
                <w:color w:val="000000"/>
                <w:lang w:eastAsia="uk-UA"/>
              </w:rPr>
            </w:pPr>
            <w:r w:rsidRPr="00220819">
              <w:rPr>
                <w:color w:val="000000"/>
                <w:sz w:val="22"/>
                <w:szCs w:val="22"/>
                <w:lang w:eastAsia="uk-UA"/>
              </w:rPr>
              <w:t xml:space="preserve">Міжнародні </w:t>
            </w:r>
            <w:proofErr w:type="spellStart"/>
            <w:r w:rsidRPr="00220819">
              <w:rPr>
                <w:color w:val="000000"/>
                <w:sz w:val="22"/>
                <w:szCs w:val="22"/>
                <w:lang w:eastAsia="uk-UA"/>
              </w:rPr>
              <w:t>наукометричні</w:t>
            </w:r>
            <w:proofErr w:type="spellEnd"/>
            <w:r w:rsidRPr="00220819">
              <w:rPr>
                <w:color w:val="000000"/>
                <w:sz w:val="22"/>
                <w:szCs w:val="22"/>
                <w:lang w:eastAsia="uk-UA"/>
              </w:rPr>
              <w:t xml:space="preserve">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468467" w14:textId="77777777" w:rsidR="00220819" w:rsidRPr="00220819" w:rsidRDefault="00220819" w:rsidP="00220819">
            <w:pPr>
              <w:jc w:val="center"/>
              <w:rPr>
                <w:color w:val="000000"/>
                <w:lang w:eastAsia="uk-UA"/>
              </w:rPr>
            </w:pPr>
            <w:r w:rsidRPr="00220819">
              <w:rPr>
                <w:color w:val="000000"/>
                <w:sz w:val="22"/>
                <w:szCs w:val="22"/>
                <w:lang w:eastAsia="uk-UA"/>
              </w:rPr>
              <w:t>За ліцензією (передплата ЗВО)</w:t>
            </w:r>
          </w:p>
        </w:tc>
      </w:tr>
      <w:tr w:rsidR="00220819" w:rsidRPr="00220819" w14:paraId="03AB07C1" w14:textId="77777777" w:rsidTr="0068434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97FA94" w14:textId="77777777" w:rsidR="00220819" w:rsidRPr="00220819" w:rsidRDefault="00220819" w:rsidP="00220819">
            <w:pPr>
              <w:jc w:val="center"/>
              <w:rPr>
                <w:color w:val="000000"/>
                <w:lang w:eastAsia="uk-UA"/>
              </w:rPr>
            </w:pPr>
            <w:proofErr w:type="spellStart"/>
            <w:r w:rsidRPr="00220819">
              <w:rPr>
                <w:color w:val="000000"/>
                <w:sz w:val="22"/>
                <w:szCs w:val="22"/>
                <w:lang w:eastAsia="uk-UA"/>
              </w:rPr>
              <w:t>Canva</w:t>
            </w:r>
            <w:proofErr w:type="spellEnd"/>
            <w:r w:rsidRPr="00220819">
              <w:rPr>
                <w:color w:val="000000"/>
                <w:sz w:val="22"/>
                <w:szCs w:val="22"/>
                <w:lang w:eastAsia="uk-UA"/>
              </w:rPr>
              <w:t xml:space="preserve"> / </w:t>
            </w:r>
            <w:proofErr w:type="spellStart"/>
            <w:r w:rsidRPr="00220819">
              <w:rPr>
                <w:color w:val="000000"/>
                <w:sz w:val="22"/>
                <w:szCs w:val="22"/>
                <w:lang w:eastAsia="uk-UA"/>
              </w:rPr>
              <w:t>Adobe</w:t>
            </w:r>
            <w:proofErr w:type="spellEnd"/>
            <w:r w:rsidRPr="00220819">
              <w:rPr>
                <w:color w:val="000000"/>
                <w:sz w:val="22"/>
                <w:szCs w:val="22"/>
                <w:lang w:eastAsia="uk-UA"/>
              </w:rPr>
              <w:t xml:space="preserv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750750" w14:textId="77777777" w:rsidR="00220819" w:rsidRPr="00220819" w:rsidRDefault="00220819" w:rsidP="00220819">
            <w:pPr>
              <w:jc w:val="center"/>
              <w:rPr>
                <w:color w:val="000000"/>
                <w:lang w:eastAsia="uk-UA"/>
              </w:rPr>
            </w:pPr>
            <w:r w:rsidRPr="00220819">
              <w:rPr>
                <w:color w:val="000000"/>
                <w:sz w:val="22"/>
                <w:szCs w:val="22"/>
                <w:lang w:eastAsia="uk-UA"/>
              </w:rPr>
              <w:t xml:space="preserve">Створення презентацій, </w:t>
            </w:r>
            <w:proofErr w:type="spellStart"/>
            <w:r w:rsidRPr="00220819">
              <w:rPr>
                <w:color w:val="000000"/>
                <w:sz w:val="22"/>
                <w:szCs w:val="22"/>
                <w:lang w:eastAsia="uk-UA"/>
              </w:rPr>
              <w:t>інфографік</w:t>
            </w:r>
            <w:proofErr w:type="spellEnd"/>
            <w:r w:rsidRPr="00220819">
              <w:rPr>
                <w:color w:val="000000"/>
                <w:sz w:val="22"/>
                <w:szCs w:val="22"/>
                <w:lang w:eastAsia="uk-UA"/>
              </w:rPr>
              <w:t>,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A6522B" w14:textId="77777777" w:rsidR="00220819" w:rsidRPr="00220819" w:rsidRDefault="00220819" w:rsidP="00220819">
            <w:pPr>
              <w:jc w:val="center"/>
              <w:rPr>
                <w:color w:val="000000"/>
                <w:lang w:eastAsia="uk-UA"/>
              </w:rPr>
            </w:pPr>
            <w:proofErr w:type="spellStart"/>
            <w:r w:rsidRPr="00220819">
              <w:rPr>
                <w:color w:val="000000"/>
                <w:sz w:val="22"/>
                <w:szCs w:val="22"/>
                <w:lang w:eastAsia="uk-UA"/>
              </w:rPr>
              <w:t>Canva</w:t>
            </w:r>
            <w:proofErr w:type="spellEnd"/>
            <w:r w:rsidRPr="00220819">
              <w:rPr>
                <w:color w:val="000000"/>
                <w:sz w:val="22"/>
                <w:szCs w:val="22"/>
                <w:lang w:eastAsia="uk-UA"/>
              </w:rPr>
              <w:t xml:space="preserve"> – </w:t>
            </w:r>
            <w:proofErr w:type="spellStart"/>
            <w:r w:rsidRPr="00220819">
              <w:rPr>
                <w:color w:val="000000"/>
                <w:sz w:val="22"/>
                <w:szCs w:val="22"/>
                <w:lang w:eastAsia="uk-UA"/>
              </w:rPr>
              <w:t>freemium</w:t>
            </w:r>
            <w:proofErr w:type="spellEnd"/>
            <w:r w:rsidRPr="00220819">
              <w:rPr>
                <w:color w:val="000000"/>
                <w:sz w:val="22"/>
                <w:szCs w:val="22"/>
                <w:lang w:eastAsia="uk-UA"/>
              </w:rPr>
              <w:t xml:space="preserve">, </w:t>
            </w:r>
            <w:proofErr w:type="spellStart"/>
            <w:r w:rsidRPr="00220819">
              <w:rPr>
                <w:color w:val="000000"/>
                <w:sz w:val="22"/>
                <w:szCs w:val="22"/>
                <w:lang w:eastAsia="uk-UA"/>
              </w:rPr>
              <w:t>Adobe</w:t>
            </w:r>
            <w:proofErr w:type="spellEnd"/>
            <w:r w:rsidRPr="00220819">
              <w:rPr>
                <w:color w:val="000000"/>
                <w:sz w:val="22"/>
                <w:szCs w:val="22"/>
                <w:lang w:eastAsia="uk-UA"/>
              </w:rPr>
              <w:t xml:space="preserve"> – ліцензія</w:t>
            </w:r>
          </w:p>
        </w:tc>
      </w:tr>
      <w:tr w:rsidR="00220819" w:rsidRPr="00220819" w14:paraId="31695983" w14:textId="77777777" w:rsidTr="0068434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551934" w14:textId="77777777" w:rsidR="00220819" w:rsidRPr="00220819" w:rsidRDefault="00220819" w:rsidP="00220819">
            <w:pPr>
              <w:jc w:val="center"/>
              <w:rPr>
                <w:color w:val="000000"/>
                <w:lang w:eastAsia="uk-UA"/>
              </w:rPr>
            </w:pPr>
            <w:r w:rsidRPr="00220819">
              <w:rPr>
                <w:color w:val="000000"/>
                <w:sz w:val="22"/>
                <w:szCs w:val="22"/>
                <w:lang w:eastAsia="uk-UA"/>
              </w:rPr>
              <w:t xml:space="preserve">MS Office / </w:t>
            </w:r>
            <w:proofErr w:type="spellStart"/>
            <w:r w:rsidRPr="00220819">
              <w:rPr>
                <w:color w:val="000000"/>
                <w:sz w:val="22"/>
                <w:szCs w:val="22"/>
                <w:lang w:eastAsia="uk-UA"/>
              </w:rPr>
              <w:t>LibreOffice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B4D289" w14:textId="77777777" w:rsidR="00220819" w:rsidRPr="00220819" w:rsidRDefault="00220819" w:rsidP="00220819">
            <w:pPr>
              <w:jc w:val="center"/>
              <w:rPr>
                <w:color w:val="000000"/>
                <w:lang w:eastAsia="uk-UA"/>
              </w:rPr>
            </w:pPr>
            <w:r w:rsidRPr="00220819">
              <w:rPr>
                <w:color w:val="000000"/>
                <w:sz w:val="22"/>
                <w:szCs w:val="22"/>
                <w:lang w:eastAsia="uk-UA"/>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FD81CC" w14:textId="77777777" w:rsidR="00220819" w:rsidRPr="00220819" w:rsidRDefault="00220819" w:rsidP="00220819">
            <w:pPr>
              <w:jc w:val="center"/>
              <w:rPr>
                <w:color w:val="000000"/>
                <w:lang w:eastAsia="uk-UA"/>
              </w:rPr>
            </w:pPr>
            <w:r w:rsidRPr="00220819">
              <w:rPr>
                <w:color w:val="000000"/>
                <w:sz w:val="22"/>
                <w:szCs w:val="22"/>
                <w:lang w:eastAsia="uk-UA"/>
              </w:rPr>
              <w:t xml:space="preserve">MS Office – ліцензія, </w:t>
            </w:r>
            <w:proofErr w:type="spellStart"/>
            <w:r w:rsidRPr="00220819">
              <w:rPr>
                <w:color w:val="000000"/>
                <w:sz w:val="22"/>
                <w:szCs w:val="22"/>
                <w:lang w:eastAsia="uk-UA"/>
              </w:rPr>
              <w:t>LibreOffice</w:t>
            </w:r>
            <w:proofErr w:type="spellEnd"/>
            <w:r w:rsidRPr="00220819">
              <w:rPr>
                <w:color w:val="000000"/>
                <w:sz w:val="22"/>
                <w:szCs w:val="22"/>
                <w:lang w:eastAsia="uk-UA"/>
              </w:rPr>
              <w:t xml:space="preserve"> – вільний доступ</w:t>
            </w:r>
          </w:p>
        </w:tc>
      </w:tr>
      <w:tr w:rsidR="00220819" w:rsidRPr="00220819" w14:paraId="642D0D15" w14:textId="77777777" w:rsidTr="0068434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9BBE73" w14:textId="77777777" w:rsidR="00220819" w:rsidRPr="00220819" w:rsidRDefault="00220819" w:rsidP="00220819">
            <w:pPr>
              <w:jc w:val="center"/>
              <w:rPr>
                <w:color w:val="000000"/>
                <w:lang w:eastAsia="uk-UA"/>
              </w:rPr>
            </w:pPr>
            <w:r w:rsidRPr="00220819">
              <w:rPr>
                <w:color w:val="000000"/>
                <w:sz w:val="22"/>
                <w:szCs w:val="22"/>
                <w:lang w:eastAsia="uk-UA"/>
              </w:rPr>
              <w:t xml:space="preserve">SPSS </w:t>
            </w:r>
            <w:proofErr w:type="spellStart"/>
            <w:r w:rsidRPr="00220819">
              <w:rPr>
                <w:color w:val="000000"/>
                <w:sz w:val="22"/>
                <w:szCs w:val="22"/>
                <w:lang w:eastAsia="uk-UA"/>
              </w:rPr>
              <w:t>Statistic</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EE5FCAC" w14:textId="77777777" w:rsidR="00220819" w:rsidRPr="00220819" w:rsidRDefault="00220819" w:rsidP="00220819">
            <w:pPr>
              <w:jc w:val="center"/>
              <w:rPr>
                <w:color w:val="000000"/>
                <w:lang w:eastAsia="uk-UA"/>
              </w:rPr>
            </w:pPr>
            <w:r w:rsidRPr="00220819">
              <w:rPr>
                <w:color w:val="000000"/>
                <w:sz w:val="22"/>
                <w:szCs w:val="22"/>
                <w:lang w:eastAsia="uk-UA"/>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81B237C" w14:textId="77777777" w:rsidR="00220819" w:rsidRPr="00220819" w:rsidRDefault="00220819" w:rsidP="00220819">
            <w:pPr>
              <w:jc w:val="center"/>
              <w:rPr>
                <w:color w:val="000000"/>
                <w:lang w:eastAsia="uk-UA"/>
              </w:rPr>
            </w:pPr>
            <w:r w:rsidRPr="00220819">
              <w:rPr>
                <w:color w:val="000000"/>
                <w:sz w:val="22"/>
                <w:szCs w:val="22"/>
                <w:lang w:eastAsia="uk-UA"/>
              </w:rPr>
              <w:t>Обмежений вільний доступ з подальшим придбанням ліцензії</w:t>
            </w:r>
          </w:p>
        </w:tc>
      </w:tr>
      <w:tr w:rsidR="00220819" w:rsidRPr="00220819" w14:paraId="77581AF5" w14:textId="77777777" w:rsidTr="0068434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F5BD1F2" w14:textId="77777777" w:rsidR="00220819" w:rsidRPr="00220819" w:rsidRDefault="00220819" w:rsidP="00220819">
            <w:pPr>
              <w:jc w:val="center"/>
              <w:rPr>
                <w:color w:val="000000"/>
                <w:lang w:eastAsia="uk-UA"/>
              </w:rPr>
            </w:pPr>
            <w:proofErr w:type="spellStart"/>
            <w:r w:rsidRPr="00220819">
              <w:rPr>
                <w:color w:val="000000"/>
                <w:sz w:val="22"/>
                <w:szCs w:val="22"/>
                <w:lang w:eastAsia="uk-UA"/>
              </w:rPr>
              <w:t>Gemini</w:t>
            </w:r>
            <w:proofErr w:type="spellEnd"/>
            <w:r w:rsidRPr="00220819">
              <w:rPr>
                <w:color w:val="000000"/>
                <w:sz w:val="22"/>
                <w:szCs w:val="22"/>
                <w:lang w:eastAsia="uk-UA"/>
              </w:rPr>
              <w:t xml:space="preserve">, </w:t>
            </w:r>
            <w:proofErr w:type="spellStart"/>
            <w:r w:rsidRPr="00220819">
              <w:rPr>
                <w:color w:val="000000"/>
                <w:sz w:val="22"/>
                <w:szCs w:val="22"/>
                <w:lang w:eastAsia="uk-UA"/>
              </w:rPr>
              <w:t>ChatGPT</w:t>
            </w:r>
            <w:proofErr w:type="spellEnd"/>
            <w:r w:rsidRPr="00220819">
              <w:rPr>
                <w:color w:val="000000"/>
                <w:sz w:val="22"/>
                <w:szCs w:val="22"/>
                <w:lang w:eastAsia="uk-UA"/>
              </w:rPr>
              <w:t xml:space="preserve">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91F94B" w14:textId="77777777" w:rsidR="00220819" w:rsidRPr="00220819" w:rsidRDefault="00220819" w:rsidP="00220819">
            <w:pPr>
              <w:jc w:val="center"/>
              <w:rPr>
                <w:color w:val="000000"/>
                <w:lang w:eastAsia="uk-UA"/>
              </w:rPr>
            </w:pPr>
            <w:r w:rsidRPr="00220819">
              <w:rPr>
                <w:color w:val="000000"/>
                <w:sz w:val="22"/>
                <w:szCs w:val="22"/>
                <w:lang w:eastAsia="uk-UA"/>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159DEB" w14:textId="77777777" w:rsidR="00220819" w:rsidRPr="00220819" w:rsidRDefault="00220819" w:rsidP="00220819">
            <w:pPr>
              <w:jc w:val="center"/>
              <w:rPr>
                <w:color w:val="000000"/>
                <w:lang w:eastAsia="uk-UA"/>
              </w:rPr>
            </w:pPr>
            <w:r w:rsidRPr="00220819">
              <w:rPr>
                <w:color w:val="000000"/>
                <w:sz w:val="22"/>
                <w:szCs w:val="22"/>
                <w:lang w:eastAsia="uk-UA"/>
              </w:rPr>
              <w:t>Вільний доступ</w:t>
            </w:r>
          </w:p>
        </w:tc>
      </w:tr>
    </w:tbl>
    <w:p w14:paraId="0A0F1A00" w14:textId="77777777" w:rsidR="00220819" w:rsidRPr="00220819" w:rsidRDefault="00220819" w:rsidP="00220819">
      <w:pPr>
        <w:shd w:val="clear" w:color="auto" w:fill="FFFFFF"/>
        <w:jc w:val="center"/>
        <w:rPr>
          <w:color w:val="000000"/>
          <w:lang w:eastAsia="uk-UA"/>
        </w:rPr>
      </w:pPr>
    </w:p>
    <w:p w14:paraId="42DD10AF" w14:textId="3AA10891" w:rsidR="00220819" w:rsidRPr="00220819" w:rsidRDefault="00220819" w:rsidP="00220819">
      <w:pPr>
        <w:spacing w:after="160" w:line="259" w:lineRule="auto"/>
        <w:rPr>
          <w:rFonts w:eastAsia="Arial Unicode MS"/>
          <w:b/>
          <w:color w:val="000000"/>
          <w:sz w:val="28"/>
          <w:szCs w:val="28"/>
          <w:lang w:eastAsia="en-US"/>
        </w:rPr>
      </w:pPr>
      <w:r w:rsidRPr="00220819">
        <w:rPr>
          <w:rFonts w:eastAsia="Arial Unicode MS"/>
          <w:b/>
          <w:color w:val="000000"/>
          <w:sz w:val="28"/>
          <w:szCs w:val="28"/>
          <w:lang w:eastAsia="en-US"/>
        </w:rPr>
        <w:t>9.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638"/>
        <w:gridCol w:w="3345"/>
      </w:tblGrid>
      <w:tr w:rsidR="00220819" w:rsidRPr="00220819" w14:paraId="38AD2A13" w14:textId="77777777" w:rsidTr="00684348">
        <w:trPr>
          <w:jc w:val="center"/>
        </w:trPr>
        <w:tc>
          <w:tcPr>
            <w:tcW w:w="2392" w:type="dxa"/>
            <w:shd w:val="clear" w:color="auto" w:fill="auto"/>
            <w:vAlign w:val="center"/>
          </w:tcPr>
          <w:p w14:paraId="35D5D87A" w14:textId="77777777" w:rsidR="00220819" w:rsidRPr="00220819" w:rsidRDefault="00220819" w:rsidP="00220819">
            <w:pPr>
              <w:jc w:val="center"/>
              <w:rPr>
                <w:rFonts w:eastAsia="Calibri"/>
                <w:b/>
                <w:sz w:val="26"/>
                <w:szCs w:val="26"/>
                <w:lang w:eastAsia="en-US"/>
              </w:rPr>
            </w:pPr>
            <w:r w:rsidRPr="00220819">
              <w:rPr>
                <w:rFonts w:eastAsia="Calibri"/>
                <w:b/>
                <w:sz w:val="26"/>
                <w:szCs w:val="26"/>
                <w:lang w:eastAsia="en-US"/>
              </w:rPr>
              <w:t>Форми занять</w:t>
            </w:r>
          </w:p>
        </w:tc>
        <w:tc>
          <w:tcPr>
            <w:tcW w:w="3638" w:type="dxa"/>
            <w:shd w:val="clear" w:color="auto" w:fill="auto"/>
            <w:vAlign w:val="center"/>
          </w:tcPr>
          <w:p w14:paraId="67DE8C72" w14:textId="77777777" w:rsidR="00220819" w:rsidRPr="00220819" w:rsidRDefault="00220819" w:rsidP="00220819">
            <w:pPr>
              <w:jc w:val="center"/>
              <w:rPr>
                <w:rFonts w:eastAsia="Calibri"/>
                <w:b/>
                <w:sz w:val="26"/>
                <w:szCs w:val="26"/>
                <w:lang w:eastAsia="en-US"/>
              </w:rPr>
            </w:pPr>
            <w:r w:rsidRPr="00220819">
              <w:rPr>
                <w:rFonts w:eastAsia="Calibri"/>
                <w:b/>
                <w:sz w:val="26"/>
                <w:szCs w:val="26"/>
                <w:lang w:eastAsia="en-US"/>
              </w:rPr>
              <w:t>Наявне матеріально-технічне забезпечення</w:t>
            </w:r>
          </w:p>
        </w:tc>
        <w:tc>
          <w:tcPr>
            <w:tcW w:w="3345" w:type="dxa"/>
            <w:shd w:val="clear" w:color="auto" w:fill="auto"/>
            <w:vAlign w:val="center"/>
          </w:tcPr>
          <w:p w14:paraId="5FBEE03B" w14:textId="77777777" w:rsidR="00220819" w:rsidRPr="00220819" w:rsidRDefault="00220819" w:rsidP="00220819">
            <w:pPr>
              <w:jc w:val="center"/>
              <w:rPr>
                <w:rFonts w:eastAsia="Calibri"/>
                <w:b/>
                <w:sz w:val="26"/>
                <w:szCs w:val="26"/>
                <w:lang w:eastAsia="en-US"/>
              </w:rPr>
            </w:pPr>
            <w:r w:rsidRPr="00220819">
              <w:rPr>
                <w:rFonts w:eastAsia="Calibri"/>
                <w:b/>
                <w:sz w:val="26"/>
                <w:szCs w:val="26"/>
                <w:lang w:eastAsia="en-US"/>
              </w:rPr>
              <w:t>Необхідне матеріально-технічне забезпечення</w:t>
            </w:r>
          </w:p>
        </w:tc>
      </w:tr>
      <w:tr w:rsidR="00220819" w:rsidRPr="00220819" w14:paraId="75490A0E" w14:textId="77777777" w:rsidTr="00684348">
        <w:trPr>
          <w:jc w:val="center"/>
        </w:trPr>
        <w:tc>
          <w:tcPr>
            <w:tcW w:w="2392" w:type="dxa"/>
            <w:shd w:val="clear" w:color="auto" w:fill="auto"/>
          </w:tcPr>
          <w:p w14:paraId="6633F14B" w14:textId="77777777" w:rsidR="00220819" w:rsidRPr="00220819" w:rsidRDefault="00220819" w:rsidP="00220819">
            <w:pPr>
              <w:rPr>
                <w:rFonts w:eastAsia="Calibri"/>
                <w:sz w:val="26"/>
                <w:szCs w:val="26"/>
                <w:lang w:eastAsia="en-US"/>
              </w:rPr>
            </w:pPr>
            <w:r w:rsidRPr="00220819">
              <w:rPr>
                <w:rFonts w:eastAsia="Calibri"/>
                <w:sz w:val="26"/>
                <w:szCs w:val="26"/>
                <w:lang w:eastAsia="en-US"/>
              </w:rPr>
              <w:t>Лекція</w:t>
            </w:r>
          </w:p>
        </w:tc>
        <w:tc>
          <w:tcPr>
            <w:tcW w:w="3638" w:type="dxa"/>
            <w:shd w:val="clear" w:color="auto" w:fill="auto"/>
          </w:tcPr>
          <w:p w14:paraId="71BCB4A4" w14:textId="77777777" w:rsidR="00220819" w:rsidRPr="00220819" w:rsidRDefault="00220819" w:rsidP="00220819">
            <w:pPr>
              <w:rPr>
                <w:rFonts w:eastAsia="Calibri"/>
                <w:sz w:val="26"/>
                <w:szCs w:val="26"/>
                <w:lang w:eastAsia="en-US"/>
              </w:rPr>
            </w:pPr>
            <w:r w:rsidRPr="00220819">
              <w:rPr>
                <w:rFonts w:eastAsia="Calibri"/>
                <w:sz w:val="26"/>
                <w:szCs w:val="26"/>
                <w:lang w:eastAsia="en-US"/>
              </w:rPr>
              <w:t xml:space="preserve"> ноутбук</w:t>
            </w:r>
          </w:p>
        </w:tc>
        <w:tc>
          <w:tcPr>
            <w:tcW w:w="3345" w:type="dxa"/>
            <w:shd w:val="clear" w:color="auto" w:fill="auto"/>
          </w:tcPr>
          <w:p w14:paraId="6F6AF515" w14:textId="77777777" w:rsidR="00220819" w:rsidRPr="00220819" w:rsidRDefault="00220819" w:rsidP="00220819">
            <w:pPr>
              <w:rPr>
                <w:rFonts w:eastAsia="Calibri"/>
                <w:sz w:val="26"/>
                <w:szCs w:val="26"/>
                <w:lang w:eastAsia="en-US"/>
              </w:rPr>
            </w:pPr>
            <w:r w:rsidRPr="00220819">
              <w:rPr>
                <w:rFonts w:eastAsia="Calibri"/>
                <w:sz w:val="26"/>
                <w:szCs w:val="26"/>
                <w:lang w:eastAsia="en-US"/>
              </w:rPr>
              <w:t>проектор, приміщення з доступом до Інтернету</w:t>
            </w:r>
          </w:p>
        </w:tc>
      </w:tr>
      <w:tr w:rsidR="00220819" w:rsidRPr="00220819" w14:paraId="14E81FB3" w14:textId="77777777" w:rsidTr="00684348">
        <w:trPr>
          <w:jc w:val="center"/>
        </w:trPr>
        <w:tc>
          <w:tcPr>
            <w:tcW w:w="2392" w:type="dxa"/>
            <w:shd w:val="clear" w:color="auto" w:fill="auto"/>
          </w:tcPr>
          <w:p w14:paraId="0E13BCCA" w14:textId="77777777" w:rsidR="00220819" w:rsidRPr="00220819" w:rsidRDefault="00220819" w:rsidP="00220819">
            <w:pPr>
              <w:rPr>
                <w:rFonts w:eastAsia="Calibri"/>
                <w:sz w:val="26"/>
                <w:szCs w:val="26"/>
                <w:lang w:eastAsia="en-US"/>
              </w:rPr>
            </w:pPr>
            <w:r w:rsidRPr="00220819">
              <w:rPr>
                <w:rFonts w:eastAsia="Calibri"/>
                <w:sz w:val="26"/>
                <w:szCs w:val="26"/>
                <w:lang w:eastAsia="en-US"/>
              </w:rPr>
              <w:t>Практичне заняття</w:t>
            </w:r>
          </w:p>
        </w:tc>
        <w:tc>
          <w:tcPr>
            <w:tcW w:w="3638" w:type="dxa"/>
            <w:shd w:val="clear" w:color="auto" w:fill="auto"/>
          </w:tcPr>
          <w:p w14:paraId="263E550C" w14:textId="77777777" w:rsidR="00220819" w:rsidRPr="00220819" w:rsidRDefault="00220819" w:rsidP="00220819">
            <w:pPr>
              <w:rPr>
                <w:rFonts w:eastAsia="Calibri"/>
                <w:sz w:val="26"/>
                <w:szCs w:val="26"/>
                <w:lang w:eastAsia="en-US"/>
              </w:rPr>
            </w:pPr>
            <w:r w:rsidRPr="00220819">
              <w:rPr>
                <w:rFonts w:eastAsia="Calibri"/>
                <w:sz w:val="26"/>
                <w:szCs w:val="26"/>
                <w:lang w:eastAsia="en-US"/>
              </w:rPr>
              <w:t>наочні та роздаткові матеріали, переносна дошка з відривними листами паперу</w:t>
            </w:r>
          </w:p>
        </w:tc>
        <w:tc>
          <w:tcPr>
            <w:tcW w:w="3345" w:type="dxa"/>
            <w:shd w:val="clear" w:color="auto" w:fill="auto"/>
          </w:tcPr>
          <w:p w14:paraId="405161A9" w14:textId="77777777" w:rsidR="00220819" w:rsidRPr="00220819" w:rsidRDefault="00220819" w:rsidP="00220819">
            <w:pPr>
              <w:rPr>
                <w:rFonts w:eastAsia="Calibri"/>
                <w:sz w:val="26"/>
                <w:szCs w:val="26"/>
                <w:lang w:eastAsia="en-US"/>
              </w:rPr>
            </w:pPr>
            <w:r w:rsidRPr="00220819">
              <w:rPr>
                <w:rFonts w:eastAsia="Calibri"/>
                <w:sz w:val="26"/>
                <w:szCs w:val="26"/>
                <w:lang w:eastAsia="en-US"/>
              </w:rPr>
              <w:t>спеціалізований кабінет № 28</w:t>
            </w:r>
          </w:p>
          <w:p w14:paraId="0D1C61FF" w14:textId="77777777" w:rsidR="00220819" w:rsidRPr="00220819" w:rsidRDefault="00220819" w:rsidP="00220819">
            <w:pPr>
              <w:rPr>
                <w:rFonts w:eastAsia="Calibri"/>
                <w:sz w:val="26"/>
                <w:szCs w:val="26"/>
                <w:lang w:eastAsia="en-US"/>
              </w:rPr>
            </w:pPr>
          </w:p>
        </w:tc>
      </w:tr>
      <w:tr w:rsidR="00220819" w:rsidRPr="00220819" w14:paraId="33859ED8" w14:textId="77777777" w:rsidTr="00684348">
        <w:trPr>
          <w:jc w:val="center"/>
        </w:trPr>
        <w:tc>
          <w:tcPr>
            <w:tcW w:w="2392" w:type="dxa"/>
            <w:shd w:val="clear" w:color="auto" w:fill="auto"/>
          </w:tcPr>
          <w:p w14:paraId="2814C203" w14:textId="77777777" w:rsidR="00220819" w:rsidRPr="00220819" w:rsidRDefault="00220819" w:rsidP="00220819">
            <w:pPr>
              <w:rPr>
                <w:rFonts w:eastAsia="Calibri"/>
                <w:sz w:val="26"/>
                <w:szCs w:val="26"/>
                <w:lang w:eastAsia="en-US"/>
              </w:rPr>
            </w:pPr>
            <w:r w:rsidRPr="00220819">
              <w:rPr>
                <w:rFonts w:eastAsia="Calibri"/>
                <w:sz w:val="26"/>
                <w:szCs w:val="26"/>
                <w:lang w:eastAsia="en-US"/>
              </w:rPr>
              <w:t>Модульний контроль</w:t>
            </w:r>
          </w:p>
        </w:tc>
        <w:tc>
          <w:tcPr>
            <w:tcW w:w="3638" w:type="dxa"/>
            <w:shd w:val="clear" w:color="auto" w:fill="auto"/>
          </w:tcPr>
          <w:p w14:paraId="3F63B878" w14:textId="77777777" w:rsidR="00220819" w:rsidRPr="00220819" w:rsidRDefault="00220819" w:rsidP="00220819">
            <w:pPr>
              <w:rPr>
                <w:rFonts w:eastAsia="Calibri"/>
                <w:sz w:val="26"/>
                <w:szCs w:val="26"/>
                <w:lang w:eastAsia="en-US"/>
              </w:rPr>
            </w:pPr>
            <w:r w:rsidRPr="00220819">
              <w:rPr>
                <w:rFonts w:eastAsia="Calibri"/>
                <w:sz w:val="26"/>
                <w:szCs w:val="26"/>
                <w:lang w:eastAsia="en-US"/>
              </w:rPr>
              <w:t>Доступ до мережі Інтернет</w:t>
            </w:r>
          </w:p>
        </w:tc>
        <w:tc>
          <w:tcPr>
            <w:tcW w:w="3345" w:type="dxa"/>
            <w:shd w:val="clear" w:color="auto" w:fill="auto"/>
          </w:tcPr>
          <w:p w14:paraId="6FA8A317" w14:textId="77777777" w:rsidR="00220819" w:rsidRPr="00220819" w:rsidRDefault="00220819" w:rsidP="00220819">
            <w:pPr>
              <w:rPr>
                <w:rFonts w:eastAsia="Calibri"/>
                <w:sz w:val="26"/>
                <w:szCs w:val="26"/>
                <w:lang w:eastAsia="en-US"/>
              </w:rPr>
            </w:pPr>
            <w:r w:rsidRPr="00220819">
              <w:rPr>
                <w:rFonts w:eastAsia="Calibri"/>
                <w:sz w:val="26"/>
                <w:szCs w:val="26"/>
                <w:lang w:eastAsia="en-US"/>
              </w:rPr>
              <w:t>приміщення комп’ютерного класу №28</w:t>
            </w:r>
          </w:p>
        </w:tc>
      </w:tr>
      <w:bookmarkEnd w:id="31"/>
    </w:tbl>
    <w:p w14:paraId="6F6EC93F" w14:textId="77777777" w:rsidR="00CB3402" w:rsidRPr="00182A8A" w:rsidRDefault="00CB3402" w:rsidP="00220819">
      <w:pPr>
        <w:rPr>
          <w:color w:val="000000"/>
        </w:rPr>
      </w:pPr>
    </w:p>
    <w:sectPr w:rsidR="00CB3402" w:rsidRPr="00182A8A" w:rsidSect="004214DB">
      <w:pgSz w:w="11907" w:h="16838" w:code="9"/>
      <w:pgMar w:top="851" w:right="851" w:bottom="851" w:left="1418"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B559AD" w14:textId="77777777" w:rsidR="003166BB" w:rsidRDefault="003166BB">
      <w:r>
        <w:separator/>
      </w:r>
    </w:p>
  </w:endnote>
  <w:endnote w:type="continuationSeparator" w:id="0">
    <w:p w14:paraId="0C6B8F9D" w14:textId="77777777" w:rsidR="003166BB" w:rsidRDefault="003166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9D264B" w14:textId="77777777" w:rsidR="003166BB" w:rsidRDefault="003166BB">
      <w:r>
        <w:separator/>
      </w:r>
    </w:p>
  </w:footnote>
  <w:footnote w:type="continuationSeparator" w:id="0">
    <w:p w14:paraId="1C0A55E9" w14:textId="77777777" w:rsidR="003166BB" w:rsidRDefault="003166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B26C2" w14:textId="77777777" w:rsidR="00684348" w:rsidRDefault="00684348">
    <w:pPr>
      <w:pStyle w:val="ae"/>
      <w:jc w:val="right"/>
    </w:pPr>
    <w:r>
      <w:fldChar w:fldCharType="begin"/>
    </w:r>
    <w:r>
      <w:instrText>PAGE   \* MERGEFORMAT</w:instrText>
    </w:r>
    <w:r>
      <w:fldChar w:fldCharType="separate"/>
    </w:r>
    <w:r w:rsidRPr="00A704CE">
      <w:rPr>
        <w:noProof/>
        <w:lang w:val="ru-RU"/>
      </w:rPr>
      <w:t>16</w:t>
    </w:r>
    <w:r>
      <w:rPr>
        <w:noProof/>
        <w:lang w:val="ru-RU"/>
      </w:rPr>
      <w:fldChar w:fldCharType="end"/>
    </w:r>
  </w:p>
  <w:p w14:paraId="735A9BD1" w14:textId="77777777" w:rsidR="00684348" w:rsidRDefault="0068434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B1669"/>
    <w:multiLevelType w:val="singleLevel"/>
    <w:tmpl w:val="038EBBCE"/>
    <w:lvl w:ilvl="0">
      <w:start w:val="1"/>
      <w:numFmt w:val="decimal"/>
      <w:lvlText w:val="%1."/>
      <w:lvlJc w:val="left"/>
      <w:pPr>
        <w:tabs>
          <w:tab w:val="num" w:pos="360"/>
        </w:tabs>
        <w:ind w:left="360" w:hanging="360"/>
      </w:pPr>
      <w:rPr>
        <w:rFonts w:hint="default"/>
        <w:b w:val="0"/>
      </w:rPr>
    </w:lvl>
  </w:abstractNum>
  <w:abstractNum w:abstractNumId="1" w15:restartNumberingAfterBreak="0">
    <w:nsid w:val="07F6250E"/>
    <w:multiLevelType w:val="hybridMultilevel"/>
    <w:tmpl w:val="3B023D9E"/>
    <w:lvl w:ilvl="0" w:tplc="2E1EC34E">
      <w:start w:val="1"/>
      <w:numFmt w:val="decimal"/>
      <w:lvlText w:val="%1."/>
      <w:lvlJc w:val="left"/>
      <w:pPr>
        <w:tabs>
          <w:tab w:val="num" w:pos="930"/>
        </w:tabs>
        <w:ind w:left="930" w:hanging="360"/>
      </w:pPr>
      <w:rPr>
        <w:rFonts w:hint="default"/>
      </w:rPr>
    </w:lvl>
    <w:lvl w:ilvl="1" w:tplc="04190019" w:tentative="1">
      <w:start w:val="1"/>
      <w:numFmt w:val="lowerLetter"/>
      <w:lvlText w:val="%2."/>
      <w:lvlJc w:val="left"/>
      <w:pPr>
        <w:tabs>
          <w:tab w:val="num" w:pos="1650"/>
        </w:tabs>
        <w:ind w:left="1650" w:hanging="360"/>
      </w:pPr>
    </w:lvl>
    <w:lvl w:ilvl="2" w:tplc="0419001B" w:tentative="1">
      <w:start w:val="1"/>
      <w:numFmt w:val="lowerRoman"/>
      <w:lvlText w:val="%3."/>
      <w:lvlJc w:val="right"/>
      <w:pPr>
        <w:tabs>
          <w:tab w:val="num" w:pos="2370"/>
        </w:tabs>
        <w:ind w:left="2370" w:hanging="180"/>
      </w:pPr>
    </w:lvl>
    <w:lvl w:ilvl="3" w:tplc="0419000F" w:tentative="1">
      <w:start w:val="1"/>
      <w:numFmt w:val="decimal"/>
      <w:lvlText w:val="%4."/>
      <w:lvlJc w:val="left"/>
      <w:pPr>
        <w:tabs>
          <w:tab w:val="num" w:pos="3090"/>
        </w:tabs>
        <w:ind w:left="3090" w:hanging="360"/>
      </w:pPr>
    </w:lvl>
    <w:lvl w:ilvl="4" w:tplc="04190019" w:tentative="1">
      <w:start w:val="1"/>
      <w:numFmt w:val="lowerLetter"/>
      <w:lvlText w:val="%5."/>
      <w:lvlJc w:val="left"/>
      <w:pPr>
        <w:tabs>
          <w:tab w:val="num" w:pos="3810"/>
        </w:tabs>
        <w:ind w:left="3810" w:hanging="360"/>
      </w:pPr>
    </w:lvl>
    <w:lvl w:ilvl="5" w:tplc="0419001B" w:tentative="1">
      <w:start w:val="1"/>
      <w:numFmt w:val="lowerRoman"/>
      <w:lvlText w:val="%6."/>
      <w:lvlJc w:val="right"/>
      <w:pPr>
        <w:tabs>
          <w:tab w:val="num" w:pos="4530"/>
        </w:tabs>
        <w:ind w:left="4530" w:hanging="180"/>
      </w:pPr>
    </w:lvl>
    <w:lvl w:ilvl="6" w:tplc="0419000F" w:tentative="1">
      <w:start w:val="1"/>
      <w:numFmt w:val="decimal"/>
      <w:lvlText w:val="%7."/>
      <w:lvlJc w:val="left"/>
      <w:pPr>
        <w:tabs>
          <w:tab w:val="num" w:pos="5250"/>
        </w:tabs>
        <w:ind w:left="5250" w:hanging="360"/>
      </w:pPr>
    </w:lvl>
    <w:lvl w:ilvl="7" w:tplc="04190019" w:tentative="1">
      <w:start w:val="1"/>
      <w:numFmt w:val="lowerLetter"/>
      <w:lvlText w:val="%8."/>
      <w:lvlJc w:val="left"/>
      <w:pPr>
        <w:tabs>
          <w:tab w:val="num" w:pos="5970"/>
        </w:tabs>
        <w:ind w:left="5970" w:hanging="360"/>
      </w:pPr>
    </w:lvl>
    <w:lvl w:ilvl="8" w:tplc="0419001B" w:tentative="1">
      <w:start w:val="1"/>
      <w:numFmt w:val="lowerRoman"/>
      <w:lvlText w:val="%9."/>
      <w:lvlJc w:val="right"/>
      <w:pPr>
        <w:tabs>
          <w:tab w:val="num" w:pos="6690"/>
        </w:tabs>
        <w:ind w:left="6690" w:hanging="180"/>
      </w:pPr>
    </w:lvl>
  </w:abstractNum>
  <w:abstractNum w:abstractNumId="2" w15:restartNumberingAfterBreak="0">
    <w:nsid w:val="0DCA31BA"/>
    <w:multiLevelType w:val="hybridMultilevel"/>
    <w:tmpl w:val="B9E29136"/>
    <w:lvl w:ilvl="0" w:tplc="AE1AB3E2">
      <w:start w:val="2"/>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F8635EE"/>
    <w:multiLevelType w:val="hybridMultilevel"/>
    <w:tmpl w:val="61964928"/>
    <w:lvl w:ilvl="0" w:tplc="AE1AB3E2">
      <w:start w:val="2"/>
      <w:numFmt w:val="bullet"/>
      <w:lvlText w:val="-"/>
      <w:lvlJc w:val="left"/>
      <w:pPr>
        <w:tabs>
          <w:tab w:val="num" w:pos="1380"/>
        </w:tabs>
        <w:ind w:left="1380" w:hanging="360"/>
      </w:pPr>
      <w:rPr>
        <w:rFonts w:hint="default"/>
      </w:rPr>
    </w:lvl>
    <w:lvl w:ilvl="1" w:tplc="04190003" w:tentative="1">
      <w:start w:val="1"/>
      <w:numFmt w:val="bullet"/>
      <w:lvlText w:val="o"/>
      <w:lvlJc w:val="left"/>
      <w:pPr>
        <w:tabs>
          <w:tab w:val="num" w:pos="2100"/>
        </w:tabs>
        <w:ind w:left="2100" w:hanging="360"/>
      </w:pPr>
      <w:rPr>
        <w:rFonts w:ascii="Courier New" w:hAnsi="Courier New" w:cs="Courier New" w:hint="default"/>
      </w:rPr>
    </w:lvl>
    <w:lvl w:ilvl="2" w:tplc="04190005" w:tentative="1">
      <w:start w:val="1"/>
      <w:numFmt w:val="bullet"/>
      <w:lvlText w:val=""/>
      <w:lvlJc w:val="left"/>
      <w:pPr>
        <w:tabs>
          <w:tab w:val="num" w:pos="2820"/>
        </w:tabs>
        <w:ind w:left="2820" w:hanging="360"/>
      </w:pPr>
      <w:rPr>
        <w:rFonts w:ascii="Wingdings" w:hAnsi="Wingdings" w:hint="default"/>
      </w:rPr>
    </w:lvl>
    <w:lvl w:ilvl="3" w:tplc="04190001" w:tentative="1">
      <w:start w:val="1"/>
      <w:numFmt w:val="bullet"/>
      <w:lvlText w:val=""/>
      <w:lvlJc w:val="left"/>
      <w:pPr>
        <w:tabs>
          <w:tab w:val="num" w:pos="3540"/>
        </w:tabs>
        <w:ind w:left="3540" w:hanging="360"/>
      </w:pPr>
      <w:rPr>
        <w:rFonts w:ascii="Symbol" w:hAnsi="Symbol" w:hint="default"/>
      </w:rPr>
    </w:lvl>
    <w:lvl w:ilvl="4" w:tplc="04190003" w:tentative="1">
      <w:start w:val="1"/>
      <w:numFmt w:val="bullet"/>
      <w:lvlText w:val="o"/>
      <w:lvlJc w:val="left"/>
      <w:pPr>
        <w:tabs>
          <w:tab w:val="num" w:pos="4260"/>
        </w:tabs>
        <w:ind w:left="4260" w:hanging="360"/>
      </w:pPr>
      <w:rPr>
        <w:rFonts w:ascii="Courier New" w:hAnsi="Courier New" w:cs="Courier New" w:hint="default"/>
      </w:rPr>
    </w:lvl>
    <w:lvl w:ilvl="5" w:tplc="04190005" w:tentative="1">
      <w:start w:val="1"/>
      <w:numFmt w:val="bullet"/>
      <w:lvlText w:val=""/>
      <w:lvlJc w:val="left"/>
      <w:pPr>
        <w:tabs>
          <w:tab w:val="num" w:pos="4980"/>
        </w:tabs>
        <w:ind w:left="4980" w:hanging="360"/>
      </w:pPr>
      <w:rPr>
        <w:rFonts w:ascii="Wingdings" w:hAnsi="Wingdings" w:hint="default"/>
      </w:rPr>
    </w:lvl>
    <w:lvl w:ilvl="6" w:tplc="04190001" w:tentative="1">
      <w:start w:val="1"/>
      <w:numFmt w:val="bullet"/>
      <w:lvlText w:val=""/>
      <w:lvlJc w:val="left"/>
      <w:pPr>
        <w:tabs>
          <w:tab w:val="num" w:pos="5700"/>
        </w:tabs>
        <w:ind w:left="5700" w:hanging="360"/>
      </w:pPr>
      <w:rPr>
        <w:rFonts w:ascii="Symbol" w:hAnsi="Symbol" w:hint="default"/>
      </w:rPr>
    </w:lvl>
    <w:lvl w:ilvl="7" w:tplc="04190003" w:tentative="1">
      <w:start w:val="1"/>
      <w:numFmt w:val="bullet"/>
      <w:lvlText w:val="o"/>
      <w:lvlJc w:val="left"/>
      <w:pPr>
        <w:tabs>
          <w:tab w:val="num" w:pos="6420"/>
        </w:tabs>
        <w:ind w:left="6420" w:hanging="360"/>
      </w:pPr>
      <w:rPr>
        <w:rFonts w:ascii="Courier New" w:hAnsi="Courier New" w:cs="Courier New" w:hint="default"/>
      </w:rPr>
    </w:lvl>
    <w:lvl w:ilvl="8" w:tplc="04190005" w:tentative="1">
      <w:start w:val="1"/>
      <w:numFmt w:val="bullet"/>
      <w:lvlText w:val=""/>
      <w:lvlJc w:val="left"/>
      <w:pPr>
        <w:tabs>
          <w:tab w:val="num" w:pos="7140"/>
        </w:tabs>
        <w:ind w:left="7140" w:hanging="360"/>
      </w:pPr>
      <w:rPr>
        <w:rFonts w:ascii="Wingdings" w:hAnsi="Wingdings" w:hint="default"/>
      </w:rPr>
    </w:lvl>
  </w:abstractNum>
  <w:abstractNum w:abstractNumId="4" w15:restartNumberingAfterBreak="0">
    <w:nsid w:val="10EB2F25"/>
    <w:multiLevelType w:val="singleLevel"/>
    <w:tmpl w:val="0419000F"/>
    <w:lvl w:ilvl="0">
      <w:start w:val="1"/>
      <w:numFmt w:val="decimal"/>
      <w:lvlText w:val="%1."/>
      <w:lvlJc w:val="left"/>
      <w:pPr>
        <w:ind w:left="360" w:hanging="360"/>
      </w:pPr>
      <w:rPr>
        <w:rFonts w:hint="default"/>
      </w:rPr>
    </w:lvl>
  </w:abstractNum>
  <w:abstractNum w:abstractNumId="5" w15:restartNumberingAfterBreak="0">
    <w:nsid w:val="147C153F"/>
    <w:multiLevelType w:val="hybridMultilevel"/>
    <w:tmpl w:val="9D10E2AC"/>
    <w:lvl w:ilvl="0" w:tplc="66C04B0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55F0937"/>
    <w:multiLevelType w:val="hybridMultilevel"/>
    <w:tmpl w:val="DD06C8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63B0ADA"/>
    <w:multiLevelType w:val="hybridMultilevel"/>
    <w:tmpl w:val="6CA8D634"/>
    <w:lvl w:ilvl="0" w:tplc="99668BE6">
      <w:start w:val="1"/>
      <w:numFmt w:val="decimal"/>
      <w:lvlText w:val="%1."/>
      <w:lvlJc w:val="left"/>
      <w:pPr>
        <w:ind w:left="1512" w:hanging="94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177F1C7D"/>
    <w:multiLevelType w:val="multilevel"/>
    <w:tmpl w:val="541E6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895BB7"/>
    <w:multiLevelType w:val="hybridMultilevel"/>
    <w:tmpl w:val="78E46158"/>
    <w:lvl w:ilvl="0" w:tplc="0422000F">
      <w:start w:val="1"/>
      <w:numFmt w:val="decimal"/>
      <w:lvlText w:val="%1."/>
      <w:lvlJc w:val="left"/>
      <w:pPr>
        <w:tabs>
          <w:tab w:val="num" w:pos="1429"/>
        </w:tabs>
        <w:ind w:left="1429"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0" w15:restartNumberingAfterBreak="0">
    <w:nsid w:val="1FA41A48"/>
    <w:multiLevelType w:val="hybridMultilevel"/>
    <w:tmpl w:val="A9E8A7C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5BEAB6DE">
      <w:start w:val="1"/>
      <w:numFmt w:val="decimal"/>
      <w:lvlText w:val="%4."/>
      <w:lvlJc w:val="left"/>
      <w:pPr>
        <w:ind w:left="2880" w:hanging="360"/>
      </w:pPr>
      <w:rPr>
        <w:rFonts w:ascii="Times New Roman" w:eastAsia="Times New Roman" w:hAnsi="Times New Roman" w:cs="Times New Roman"/>
      </w:r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15:restartNumberingAfterBreak="0">
    <w:nsid w:val="2116023F"/>
    <w:multiLevelType w:val="multilevel"/>
    <w:tmpl w:val="AE72D3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149377C"/>
    <w:multiLevelType w:val="hybridMultilevel"/>
    <w:tmpl w:val="9850B1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1D35AAB"/>
    <w:multiLevelType w:val="hybridMultilevel"/>
    <w:tmpl w:val="D708EB6E"/>
    <w:lvl w:ilvl="0" w:tplc="B82E4B14">
      <w:start w:val="1"/>
      <w:numFmt w:val="decimal"/>
      <w:lvlText w:val="%1."/>
      <w:lvlJc w:val="left"/>
      <w:pPr>
        <w:tabs>
          <w:tab w:val="num" w:pos="252"/>
        </w:tabs>
        <w:ind w:left="252" w:hanging="360"/>
      </w:pPr>
      <w:rPr>
        <w:rFonts w:hint="default"/>
      </w:rPr>
    </w:lvl>
    <w:lvl w:ilvl="1" w:tplc="04190019" w:tentative="1">
      <w:start w:val="1"/>
      <w:numFmt w:val="lowerLetter"/>
      <w:lvlText w:val="%2."/>
      <w:lvlJc w:val="left"/>
      <w:pPr>
        <w:tabs>
          <w:tab w:val="num" w:pos="972"/>
        </w:tabs>
        <w:ind w:left="972" w:hanging="360"/>
      </w:pPr>
    </w:lvl>
    <w:lvl w:ilvl="2" w:tplc="0419001B" w:tentative="1">
      <w:start w:val="1"/>
      <w:numFmt w:val="lowerRoman"/>
      <w:lvlText w:val="%3."/>
      <w:lvlJc w:val="right"/>
      <w:pPr>
        <w:tabs>
          <w:tab w:val="num" w:pos="1692"/>
        </w:tabs>
        <w:ind w:left="1692" w:hanging="180"/>
      </w:pPr>
    </w:lvl>
    <w:lvl w:ilvl="3" w:tplc="0419000F" w:tentative="1">
      <w:start w:val="1"/>
      <w:numFmt w:val="decimal"/>
      <w:lvlText w:val="%4."/>
      <w:lvlJc w:val="left"/>
      <w:pPr>
        <w:tabs>
          <w:tab w:val="num" w:pos="2412"/>
        </w:tabs>
        <w:ind w:left="2412" w:hanging="360"/>
      </w:pPr>
    </w:lvl>
    <w:lvl w:ilvl="4" w:tplc="04190019" w:tentative="1">
      <w:start w:val="1"/>
      <w:numFmt w:val="lowerLetter"/>
      <w:lvlText w:val="%5."/>
      <w:lvlJc w:val="left"/>
      <w:pPr>
        <w:tabs>
          <w:tab w:val="num" w:pos="3132"/>
        </w:tabs>
        <w:ind w:left="3132" w:hanging="360"/>
      </w:pPr>
    </w:lvl>
    <w:lvl w:ilvl="5" w:tplc="0419001B" w:tentative="1">
      <w:start w:val="1"/>
      <w:numFmt w:val="lowerRoman"/>
      <w:lvlText w:val="%6."/>
      <w:lvlJc w:val="right"/>
      <w:pPr>
        <w:tabs>
          <w:tab w:val="num" w:pos="3852"/>
        </w:tabs>
        <w:ind w:left="3852" w:hanging="180"/>
      </w:pPr>
    </w:lvl>
    <w:lvl w:ilvl="6" w:tplc="0419000F" w:tentative="1">
      <w:start w:val="1"/>
      <w:numFmt w:val="decimal"/>
      <w:lvlText w:val="%7."/>
      <w:lvlJc w:val="left"/>
      <w:pPr>
        <w:tabs>
          <w:tab w:val="num" w:pos="4572"/>
        </w:tabs>
        <w:ind w:left="4572" w:hanging="360"/>
      </w:pPr>
    </w:lvl>
    <w:lvl w:ilvl="7" w:tplc="04190019" w:tentative="1">
      <w:start w:val="1"/>
      <w:numFmt w:val="lowerLetter"/>
      <w:lvlText w:val="%8."/>
      <w:lvlJc w:val="left"/>
      <w:pPr>
        <w:tabs>
          <w:tab w:val="num" w:pos="5292"/>
        </w:tabs>
        <w:ind w:left="5292" w:hanging="360"/>
      </w:pPr>
    </w:lvl>
    <w:lvl w:ilvl="8" w:tplc="0419001B" w:tentative="1">
      <w:start w:val="1"/>
      <w:numFmt w:val="lowerRoman"/>
      <w:lvlText w:val="%9."/>
      <w:lvlJc w:val="right"/>
      <w:pPr>
        <w:tabs>
          <w:tab w:val="num" w:pos="6012"/>
        </w:tabs>
        <w:ind w:left="6012" w:hanging="180"/>
      </w:pPr>
    </w:lvl>
  </w:abstractNum>
  <w:abstractNum w:abstractNumId="14" w15:restartNumberingAfterBreak="0">
    <w:nsid w:val="26025597"/>
    <w:multiLevelType w:val="multilevel"/>
    <w:tmpl w:val="0BA2B7FC"/>
    <w:lvl w:ilvl="0">
      <w:start w:val="1"/>
      <w:numFmt w:val="decimal"/>
      <w:lvlText w:val="%1."/>
      <w:lvlJc w:val="left"/>
      <w:pPr>
        <w:tabs>
          <w:tab w:val="num" w:pos="1660"/>
        </w:tabs>
        <w:ind w:left="1660" w:hanging="360"/>
      </w:pPr>
      <w:rPr>
        <w:rFonts w:ascii="Times New Roman" w:eastAsia="Times New Roman" w:hAnsi="Times New Roman" w:cs="Times New Roman"/>
      </w:rPr>
    </w:lvl>
    <w:lvl w:ilvl="1">
      <w:start w:val="3"/>
      <w:numFmt w:val="decimal"/>
      <w:isLgl/>
      <w:lvlText w:val="%1.%2"/>
      <w:lvlJc w:val="left"/>
      <w:pPr>
        <w:ind w:left="1720" w:hanging="420"/>
      </w:pPr>
      <w:rPr>
        <w:rFonts w:hint="default"/>
      </w:rPr>
    </w:lvl>
    <w:lvl w:ilvl="2">
      <w:start w:val="1"/>
      <w:numFmt w:val="decimal"/>
      <w:isLgl/>
      <w:lvlText w:val="%1.%2.%3"/>
      <w:lvlJc w:val="left"/>
      <w:pPr>
        <w:ind w:left="2020" w:hanging="720"/>
      </w:pPr>
      <w:rPr>
        <w:rFonts w:hint="default"/>
      </w:rPr>
    </w:lvl>
    <w:lvl w:ilvl="3">
      <w:start w:val="1"/>
      <w:numFmt w:val="decimal"/>
      <w:isLgl/>
      <w:lvlText w:val="%1.%2.%3.%4"/>
      <w:lvlJc w:val="left"/>
      <w:pPr>
        <w:ind w:left="2020" w:hanging="720"/>
      </w:pPr>
      <w:rPr>
        <w:rFonts w:hint="default"/>
      </w:rPr>
    </w:lvl>
    <w:lvl w:ilvl="4">
      <w:start w:val="1"/>
      <w:numFmt w:val="decimal"/>
      <w:isLgl/>
      <w:lvlText w:val="%1.%2.%3.%4.%5"/>
      <w:lvlJc w:val="left"/>
      <w:pPr>
        <w:ind w:left="2380" w:hanging="1080"/>
      </w:pPr>
      <w:rPr>
        <w:rFonts w:hint="default"/>
      </w:rPr>
    </w:lvl>
    <w:lvl w:ilvl="5">
      <w:start w:val="1"/>
      <w:numFmt w:val="decimal"/>
      <w:isLgl/>
      <w:lvlText w:val="%1.%2.%3.%4.%5.%6"/>
      <w:lvlJc w:val="left"/>
      <w:pPr>
        <w:ind w:left="2380" w:hanging="1080"/>
      </w:pPr>
      <w:rPr>
        <w:rFonts w:hint="default"/>
      </w:rPr>
    </w:lvl>
    <w:lvl w:ilvl="6">
      <w:start w:val="1"/>
      <w:numFmt w:val="decimal"/>
      <w:isLgl/>
      <w:lvlText w:val="%1.%2.%3.%4.%5.%6.%7"/>
      <w:lvlJc w:val="left"/>
      <w:pPr>
        <w:ind w:left="2740" w:hanging="1440"/>
      </w:pPr>
      <w:rPr>
        <w:rFonts w:hint="default"/>
      </w:rPr>
    </w:lvl>
    <w:lvl w:ilvl="7">
      <w:start w:val="1"/>
      <w:numFmt w:val="decimal"/>
      <w:isLgl/>
      <w:lvlText w:val="%1.%2.%3.%4.%5.%6.%7.%8"/>
      <w:lvlJc w:val="left"/>
      <w:pPr>
        <w:ind w:left="2740" w:hanging="1440"/>
      </w:pPr>
      <w:rPr>
        <w:rFonts w:hint="default"/>
      </w:rPr>
    </w:lvl>
    <w:lvl w:ilvl="8">
      <w:start w:val="1"/>
      <w:numFmt w:val="decimal"/>
      <w:isLgl/>
      <w:lvlText w:val="%1.%2.%3.%4.%5.%6.%7.%8.%9"/>
      <w:lvlJc w:val="left"/>
      <w:pPr>
        <w:ind w:left="3100" w:hanging="1800"/>
      </w:pPr>
      <w:rPr>
        <w:rFonts w:hint="default"/>
      </w:rPr>
    </w:lvl>
  </w:abstractNum>
  <w:abstractNum w:abstractNumId="15" w15:restartNumberingAfterBreak="0">
    <w:nsid w:val="28421718"/>
    <w:multiLevelType w:val="singleLevel"/>
    <w:tmpl w:val="0419000F"/>
    <w:lvl w:ilvl="0">
      <w:start w:val="1"/>
      <w:numFmt w:val="decimal"/>
      <w:lvlText w:val="%1."/>
      <w:lvlJc w:val="left"/>
      <w:pPr>
        <w:tabs>
          <w:tab w:val="num" w:pos="360"/>
        </w:tabs>
        <w:ind w:left="360" w:hanging="360"/>
      </w:pPr>
      <w:rPr>
        <w:rFonts w:hint="default"/>
      </w:rPr>
    </w:lvl>
  </w:abstractNum>
  <w:abstractNum w:abstractNumId="16" w15:restartNumberingAfterBreak="0">
    <w:nsid w:val="28F905DF"/>
    <w:multiLevelType w:val="hybridMultilevel"/>
    <w:tmpl w:val="DD94FAD4"/>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9734ED6"/>
    <w:multiLevelType w:val="hybridMultilevel"/>
    <w:tmpl w:val="68E47A4C"/>
    <w:lvl w:ilvl="0" w:tplc="08748CFC">
      <w:start w:val="1"/>
      <w:numFmt w:val="bullet"/>
      <w:lvlText w:val=""/>
      <w:lvlJc w:val="left"/>
      <w:pPr>
        <w:tabs>
          <w:tab w:val="num" w:pos="2148"/>
        </w:tabs>
        <w:ind w:left="2148" w:hanging="360"/>
      </w:pPr>
      <w:rPr>
        <w:rFonts w:ascii="Symbol" w:hAnsi="Symbol" w:hint="default"/>
        <w:b/>
      </w:rPr>
    </w:lvl>
    <w:lvl w:ilvl="1" w:tplc="04220003">
      <w:start w:val="1"/>
      <w:numFmt w:val="bullet"/>
      <w:lvlText w:val="o"/>
      <w:lvlJc w:val="left"/>
      <w:pPr>
        <w:tabs>
          <w:tab w:val="num" w:pos="2148"/>
        </w:tabs>
        <w:ind w:left="2148" w:hanging="360"/>
      </w:pPr>
      <w:rPr>
        <w:rFonts w:ascii="Courier New" w:hAnsi="Courier New" w:cs="Courier New" w:hint="default"/>
      </w:rPr>
    </w:lvl>
    <w:lvl w:ilvl="2" w:tplc="04220005" w:tentative="1">
      <w:start w:val="1"/>
      <w:numFmt w:val="bullet"/>
      <w:lvlText w:val=""/>
      <w:lvlJc w:val="left"/>
      <w:pPr>
        <w:tabs>
          <w:tab w:val="num" w:pos="2868"/>
        </w:tabs>
        <w:ind w:left="2868" w:hanging="360"/>
      </w:pPr>
      <w:rPr>
        <w:rFonts w:ascii="Wingdings" w:hAnsi="Wingdings" w:hint="default"/>
      </w:rPr>
    </w:lvl>
    <w:lvl w:ilvl="3" w:tplc="04220001" w:tentative="1">
      <w:start w:val="1"/>
      <w:numFmt w:val="bullet"/>
      <w:lvlText w:val=""/>
      <w:lvlJc w:val="left"/>
      <w:pPr>
        <w:tabs>
          <w:tab w:val="num" w:pos="3588"/>
        </w:tabs>
        <w:ind w:left="3588" w:hanging="360"/>
      </w:pPr>
      <w:rPr>
        <w:rFonts w:ascii="Symbol" w:hAnsi="Symbol" w:hint="default"/>
      </w:rPr>
    </w:lvl>
    <w:lvl w:ilvl="4" w:tplc="04220003" w:tentative="1">
      <w:start w:val="1"/>
      <w:numFmt w:val="bullet"/>
      <w:lvlText w:val="o"/>
      <w:lvlJc w:val="left"/>
      <w:pPr>
        <w:tabs>
          <w:tab w:val="num" w:pos="4308"/>
        </w:tabs>
        <w:ind w:left="4308" w:hanging="360"/>
      </w:pPr>
      <w:rPr>
        <w:rFonts w:ascii="Courier New" w:hAnsi="Courier New" w:cs="Courier New" w:hint="default"/>
      </w:rPr>
    </w:lvl>
    <w:lvl w:ilvl="5" w:tplc="04220005" w:tentative="1">
      <w:start w:val="1"/>
      <w:numFmt w:val="bullet"/>
      <w:lvlText w:val=""/>
      <w:lvlJc w:val="left"/>
      <w:pPr>
        <w:tabs>
          <w:tab w:val="num" w:pos="5028"/>
        </w:tabs>
        <w:ind w:left="5028" w:hanging="360"/>
      </w:pPr>
      <w:rPr>
        <w:rFonts w:ascii="Wingdings" w:hAnsi="Wingdings" w:hint="default"/>
      </w:rPr>
    </w:lvl>
    <w:lvl w:ilvl="6" w:tplc="04220001" w:tentative="1">
      <w:start w:val="1"/>
      <w:numFmt w:val="bullet"/>
      <w:lvlText w:val=""/>
      <w:lvlJc w:val="left"/>
      <w:pPr>
        <w:tabs>
          <w:tab w:val="num" w:pos="5748"/>
        </w:tabs>
        <w:ind w:left="5748" w:hanging="360"/>
      </w:pPr>
      <w:rPr>
        <w:rFonts w:ascii="Symbol" w:hAnsi="Symbol" w:hint="default"/>
      </w:rPr>
    </w:lvl>
    <w:lvl w:ilvl="7" w:tplc="04220003" w:tentative="1">
      <w:start w:val="1"/>
      <w:numFmt w:val="bullet"/>
      <w:lvlText w:val="o"/>
      <w:lvlJc w:val="left"/>
      <w:pPr>
        <w:tabs>
          <w:tab w:val="num" w:pos="6468"/>
        </w:tabs>
        <w:ind w:left="6468" w:hanging="360"/>
      </w:pPr>
      <w:rPr>
        <w:rFonts w:ascii="Courier New" w:hAnsi="Courier New" w:cs="Courier New" w:hint="default"/>
      </w:rPr>
    </w:lvl>
    <w:lvl w:ilvl="8" w:tplc="04220005" w:tentative="1">
      <w:start w:val="1"/>
      <w:numFmt w:val="bullet"/>
      <w:lvlText w:val=""/>
      <w:lvlJc w:val="left"/>
      <w:pPr>
        <w:tabs>
          <w:tab w:val="num" w:pos="7188"/>
        </w:tabs>
        <w:ind w:left="7188" w:hanging="360"/>
      </w:pPr>
      <w:rPr>
        <w:rFonts w:ascii="Wingdings" w:hAnsi="Wingdings" w:hint="default"/>
      </w:rPr>
    </w:lvl>
  </w:abstractNum>
  <w:abstractNum w:abstractNumId="18"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C171BD7"/>
    <w:multiLevelType w:val="singleLevel"/>
    <w:tmpl w:val="883AAE26"/>
    <w:lvl w:ilvl="0">
      <w:start w:val="2"/>
      <w:numFmt w:val="decimal"/>
      <w:lvlText w:val="%1."/>
      <w:legacy w:legacy="1" w:legacySpace="0" w:legacyIndent="230"/>
      <w:lvlJc w:val="left"/>
      <w:rPr>
        <w:rFonts w:ascii="Times New Roman" w:hAnsi="Times New Roman" w:cs="Times New Roman" w:hint="default"/>
      </w:rPr>
    </w:lvl>
  </w:abstractNum>
  <w:abstractNum w:abstractNumId="21" w15:restartNumberingAfterBreak="0">
    <w:nsid w:val="2F691AA5"/>
    <w:multiLevelType w:val="hybridMultilevel"/>
    <w:tmpl w:val="C56AEA80"/>
    <w:lvl w:ilvl="0" w:tplc="27CE67D6">
      <w:numFmt w:val="bullet"/>
      <w:lvlText w:val="-"/>
      <w:lvlJc w:val="left"/>
      <w:pPr>
        <w:tabs>
          <w:tab w:val="num" w:pos="720"/>
        </w:tabs>
        <w:ind w:left="720" w:hanging="360"/>
      </w:pPr>
      <w:rPr>
        <w:rFonts w:ascii="Times New Roman" w:eastAsia="Times New Roman" w:hAnsi="Times New Roman" w:hint="default"/>
        <w:b w:val="0"/>
        <w:bCs w:val="0"/>
      </w:rPr>
    </w:lvl>
    <w:lvl w:ilvl="1" w:tplc="04190003">
      <w:start w:val="1"/>
      <w:numFmt w:val="bullet"/>
      <w:lvlText w:val="o"/>
      <w:lvlJc w:val="left"/>
      <w:pPr>
        <w:tabs>
          <w:tab w:val="num" w:pos="1440"/>
        </w:tabs>
        <w:ind w:left="1440" w:hanging="360"/>
      </w:pPr>
      <w:rPr>
        <w:rFonts w:ascii="Times New Roman" w:hAnsi="Times New Roman" w:cs="Times New Roman" w:hint="default"/>
      </w:rPr>
    </w:lvl>
    <w:lvl w:ilvl="2" w:tplc="04190005">
      <w:start w:val="1"/>
      <w:numFmt w:val="bullet"/>
      <w:lvlText w:val=""/>
      <w:lvlJc w:val="left"/>
      <w:pPr>
        <w:tabs>
          <w:tab w:val="num" w:pos="2160"/>
        </w:tabs>
        <w:ind w:left="2160" w:hanging="360"/>
      </w:pPr>
      <w:rPr>
        <w:rFonts w:ascii="Times New Roman" w:hAnsi="Times New Roman" w:cs="Times New Roman" w:hint="default"/>
      </w:rPr>
    </w:lvl>
    <w:lvl w:ilvl="3" w:tplc="04190001">
      <w:start w:val="1"/>
      <w:numFmt w:val="bullet"/>
      <w:lvlText w:val=""/>
      <w:lvlJc w:val="left"/>
      <w:pPr>
        <w:tabs>
          <w:tab w:val="num" w:pos="2880"/>
        </w:tabs>
        <w:ind w:left="2880" w:hanging="360"/>
      </w:pPr>
      <w:rPr>
        <w:rFonts w:ascii="Times New Roman" w:hAnsi="Times New Roman" w:cs="Times New Roman" w:hint="default"/>
      </w:rPr>
    </w:lvl>
    <w:lvl w:ilvl="4" w:tplc="04190003">
      <w:start w:val="1"/>
      <w:numFmt w:val="bullet"/>
      <w:lvlText w:val="o"/>
      <w:lvlJc w:val="left"/>
      <w:pPr>
        <w:tabs>
          <w:tab w:val="num" w:pos="3600"/>
        </w:tabs>
        <w:ind w:left="3600" w:hanging="360"/>
      </w:pPr>
      <w:rPr>
        <w:rFonts w:ascii="Times New Roman" w:hAnsi="Times New Roman" w:cs="Times New Roman" w:hint="default"/>
      </w:rPr>
    </w:lvl>
    <w:lvl w:ilvl="5" w:tplc="04190005">
      <w:start w:val="1"/>
      <w:numFmt w:val="bullet"/>
      <w:lvlText w:val=""/>
      <w:lvlJc w:val="left"/>
      <w:pPr>
        <w:tabs>
          <w:tab w:val="num" w:pos="4320"/>
        </w:tabs>
        <w:ind w:left="4320" w:hanging="360"/>
      </w:pPr>
      <w:rPr>
        <w:rFonts w:ascii="Times New Roman" w:hAnsi="Times New Roman" w:cs="Times New Roman" w:hint="default"/>
      </w:rPr>
    </w:lvl>
    <w:lvl w:ilvl="6" w:tplc="04190001">
      <w:start w:val="1"/>
      <w:numFmt w:val="bullet"/>
      <w:lvlText w:val=""/>
      <w:lvlJc w:val="left"/>
      <w:pPr>
        <w:tabs>
          <w:tab w:val="num" w:pos="5040"/>
        </w:tabs>
        <w:ind w:left="5040" w:hanging="360"/>
      </w:pPr>
      <w:rPr>
        <w:rFonts w:ascii="Times New Roman" w:hAnsi="Times New Roman" w:cs="Times New Roman" w:hint="default"/>
      </w:rPr>
    </w:lvl>
    <w:lvl w:ilvl="7" w:tplc="04190003">
      <w:start w:val="1"/>
      <w:numFmt w:val="bullet"/>
      <w:lvlText w:val="o"/>
      <w:lvlJc w:val="left"/>
      <w:pPr>
        <w:tabs>
          <w:tab w:val="num" w:pos="5760"/>
        </w:tabs>
        <w:ind w:left="5760" w:hanging="360"/>
      </w:pPr>
      <w:rPr>
        <w:rFonts w:ascii="Times New Roman" w:hAnsi="Times New Roman" w:cs="Times New Roman" w:hint="default"/>
      </w:rPr>
    </w:lvl>
    <w:lvl w:ilvl="8" w:tplc="04190005">
      <w:start w:val="1"/>
      <w:numFmt w:val="bullet"/>
      <w:lvlText w:val=""/>
      <w:lvlJc w:val="left"/>
      <w:pPr>
        <w:tabs>
          <w:tab w:val="num" w:pos="6480"/>
        </w:tabs>
        <w:ind w:left="6480" w:hanging="360"/>
      </w:pPr>
      <w:rPr>
        <w:rFonts w:ascii="Times New Roman" w:hAnsi="Times New Roman" w:cs="Times New Roman" w:hint="default"/>
      </w:rPr>
    </w:lvl>
  </w:abstractNum>
  <w:abstractNum w:abstractNumId="22" w15:restartNumberingAfterBreak="0">
    <w:nsid w:val="32E70974"/>
    <w:multiLevelType w:val="hybridMultilevel"/>
    <w:tmpl w:val="D85CD15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39082770"/>
    <w:multiLevelType w:val="hybridMultilevel"/>
    <w:tmpl w:val="9BC0BB36"/>
    <w:lvl w:ilvl="0" w:tplc="E1C6F42E">
      <w:start w:val="13"/>
      <w:numFmt w:val="decimal"/>
      <w:lvlText w:val="%1."/>
      <w:lvlJc w:val="left"/>
      <w:pPr>
        <w:ind w:left="942" w:hanging="375"/>
      </w:pPr>
      <w:rPr>
        <w:rFonts w:hint="default"/>
      </w:rPr>
    </w:lvl>
    <w:lvl w:ilvl="1" w:tplc="0422000F">
      <w:start w:val="1"/>
      <w:numFmt w:val="decimal"/>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4" w15:restartNumberingAfterBreak="0">
    <w:nsid w:val="3AF464B3"/>
    <w:multiLevelType w:val="singleLevel"/>
    <w:tmpl w:val="C62E8C40"/>
    <w:lvl w:ilvl="0">
      <w:start w:val="1"/>
      <w:numFmt w:val="decimal"/>
      <w:lvlText w:val="%1."/>
      <w:legacy w:legacy="1" w:legacySpace="0" w:legacyIndent="240"/>
      <w:lvlJc w:val="left"/>
      <w:rPr>
        <w:rFonts w:ascii="Times New Roman" w:hAnsi="Times New Roman" w:cs="Times New Roman" w:hint="default"/>
      </w:rPr>
    </w:lvl>
  </w:abstractNum>
  <w:abstractNum w:abstractNumId="25"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1C306CE"/>
    <w:multiLevelType w:val="multilevel"/>
    <w:tmpl w:val="04190023"/>
    <w:styleLink w:val="a"/>
    <w:lvl w:ilvl="0">
      <w:start w:val="1"/>
      <w:numFmt w:val="russianLower"/>
      <w:lvlText w:val="Статья %1."/>
      <w:lvlJc w:val="left"/>
      <w:pPr>
        <w:tabs>
          <w:tab w:val="num" w:pos="1440"/>
        </w:tabs>
      </w:pPr>
      <w:rPr>
        <w:rFonts w:ascii="Times New Roman" w:hAnsi="Times New Roman" w:cs="Times New Roman"/>
        <w:color w:val="auto"/>
        <w:sz w:val="28"/>
        <w:szCs w:val="28"/>
      </w:rPr>
    </w:lvl>
    <w:lvl w:ilvl="1">
      <w:start w:val="1"/>
      <w:numFmt w:val="decimalZero"/>
      <w:isLgl/>
      <w:lvlText w:val="Раздел %1.%2"/>
      <w:lvlJc w:val="left"/>
      <w:pPr>
        <w:tabs>
          <w:tab w:val="num" w:pos="1080"/>
        </w:tabs>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7" w15:restartNumberingAfterBreak="0">
    <w:nsid w:val="43C7719F"/>
    <w:multiLevelType w:val="hybridMultilevel"/>
    <w:tmpl w:val="8006D854"/>
    <w:lvl w:ilvl="0" w:tplc="27CE67D6">
      <w:numFmt w:val="bullet"/>
      <w:lvlText w:val="-"/>
      <w:lvlJc w:val="left"/>
      <w:pPr>
        <w:tabs>
          <w:tab w:val="num" w:pos="708"/>
        </w:tabs>
        <w:ind w:left="708" w:hanging="360"/>
      </w:pPr>
      <w:rPr>
        <w:rFonts w:ascii="Times New Roman" w:eastAsia="Times New Roman" w:hAnsi="Times New Roman" w:hint="default"/>
        <w:b w:val="0"/>
        <w:bCs w:val="0"/>
      </w:rPr>
    </w:lvl>
    <w:lvl w:ilvl="1" w:tplc="04190003">
      <w:start w:val="1"/>
      <w:numFmt w:val="bullet"/>
      <w:lvlText w:val="o"/>
      <w:lvlJc w:val="left"/>
      <w:pPr>
        <w:tabs>
          <w:tab w:val="num" w:pos="1428"/>
        </w:tabs>
        <w:ind w:left="1428" w:hanging="360"/>
      </w:pPr>
      <w:rPr>
        <w:rFonts w:ascii="Times New Roman" w:hAnsi="Times New Roman" w:cs="Times New Roman" w:hint="default"/>
      </w:rPr>
    </w:lvl>
    <w:lvl w:ilvl="2" w:tplc="04190005">
      <w:start w:val="1"/>
      <w:numFmt w:val="bullet"/>
      <w:lvlText w:val=""/>
      <w:lvlJc w:val="left"/>
      <w:pPr>
        <w:tabs>
          <w:tab w:val="num" w:pos="2148"/>
        </w:tabs>
        <w:ind w:left="2148" w:hanging="360"/>
      </w:pPr>
      <w:rPr>
        <w:rFonts w:ascii="Times New Roman" w:hAnsi="Times New Roman" w:cs="Times New Roman" w:hint="default"/>
      </w:rPr>
    </w:lvl>
    <w:lvl w:ilvl="3" w:tplc="04190001">
      <w:start w:val="1"/>
      <w:numFmt w:val="bullet"/>
      <w:lvlText w:val=""/>
      <w:lvlJc w:val="left"/>
      <w:pPr>
        <w:tabs>
          <w:tab w:val="num" w:pos="2868"/>
        </w:tabs>
        <w:ind w:left="2868" w:hanging="360"/>
      </w:pPr>
      <w:rPr>
        <w:rFonts w:ascii="Times New Roman" w:hAnsi="Times New Roman" w:cs="Times New Roman" w:hint="default"/>
      </w:rPr>
    </w:lvl>
    <w:lvl w:ilvl="4" w:tplc="04190003">
      <w:start w:val="1"/>
      <w:numFmt w:val="bullet"/>
      <w:lvlText w:val="o"/>
      <w:lvlJc w:val="left"/>
      <w:pPr>
        <w:tabs>
          <w:tab w:val="num" w:pos="3588"/>
        </w:tabs>
        <w:ind w:left="3588" w:hanging="360"/>
      </w:pPr>
      <w:rPr>
        <w:rFonts w:ascii="Times New Roman" w:hAnsi="Times New Roman" w:cs="Times New Roman" w:hint="default"/>
      </w:rPr>
    </w:lvl>
    <w:lvl w:ilvl="5" w:tplc="04190005">
      <w:start w:val="1"/>
      <w:numFmt w:val="bullet"/>
      <w:lvlText w:val=""/>
      <w:lvlJc w:val="left"/>
      <w:pPr>
        <w:tabs>
          <w:tab w:val="num" w:pos="4308"/>
        </w:tabs>
        <w:ind w:left="4308" w:hanging="360"/>
      </w:pPr>
      <w:rPr>
        <w:rFonts w:ascii="Times New Roman" w:hAnsi="Times New Roman" w:cs="Times New Roman" w:hint="default"/>
      </w:rPr>
    </w:lvl>
    <w:lvl w:ilvl="6" w:tplc="04190001">
      <w:start w:val="1"/>
      <w:numFmt w:val="bullet"/>
      <w:lvlText w:val=""/>
      <w:lvlJc w:val="left"/>
      <w:pPr>
        <w:tabs>
          <w:tab w:val="num" w:pos="5028"/>
        </w:tabs>
        <w:ind w:left="5028" w:hanging="360"/>
      </w:pPr>
      <w:rPr>
        <w:rFonts w:ascii="Times New Roman" w:hAnsi="Times New Roman" w:cs="Times New Roman" w:hint="default"/>
      </w:rPr>
    </w:lvl>
    <w:lvl w:ilvl="7" w:tplc="04190003">
      <w:start w:val="1"/>
      <w:numFmt w:val="bullet"/>
      <w:lvlText w:val="o"/>
      <w:lvlJc w:val="left"/>
      <w:pPr>
        <w:tabs>
          <w:tab w:val="num" w:pos="5748"/>
        </w:tabs>
        <w:ind w:left="5748" w:hanging="360"/>
      </w:pPr>
      <w:rPr>
        <w:rFonts w:ascii="Times New Roman" w:hAnsi="Times New Roman" w:cs="Times New Roman" w:hint="default"/>
      </w:rPr>
    </w:lvl>
    <w:lvl w:ilvl="8" w:tplc="04190005">
      <w:start w:val="1"/>
      <w:numFmt w:val="bullet"/>
      <w:lvlText w:val=""/>
      <w:lvlJc w:val="left"/>
      <w:pPr>
        <w:tabs>
          <w:tab w:val="num" w:pos="6468"/>
        </w:tabs>
        <w:ind w:left="6468" w:hanging="360"/>
      </w:pPr>
      <w:rPr>
        <w:rFonts w:ascii="Times New Roman" w:hAnsi="Times New Roman" w:cs="Times New Roman" w:hint="default"/>
      </w:rPr>
    </w:lvl>
  </w:abstractNum>
  <w:abstractNum w:abstractNumId="28" w15:restartNumberingAfterBreak="0">
    <w:nsid w:val="4F3E519A"/>
    <w:multiLevelType w:val="multilevel"/>
    <w:tmpl w:val="971ED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18647DB"/>
    <w:multiLevelType w:val="singleLevel"/>
    <w:tmpl w:val="B8482D1A"/>
    <w:lvl w:ilvl="0">
      <w:numFmt w:val="bullet"/>
      <w:lvlText w:val="-"/>
      <w:lvlJc w:val="left"/>
      <w:pPr>
        <w:tabs>
          <w:tab w:val="num" w:pos="1155"/>
        </w:tabs>
        <w:ind w:left="1155" w:hanging="360"/>
      </w:pPr>
    </w:lvl>
  </w:abstractNum>
  <w:abstractNum w:abstractNumId="30" w15:restartNumberingAfterBreak="0">
    <w:nsid w:val="579378F7"/>
    <w:multiLevelType w:val="hybridMultilevel"/>
    <w:tmpl w:val="CC50AEC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8FC1334"/>
    <w:multiLevelType w:val="hybridMultilevel"/>
    <w:tmpl w:val="F14ED33A"/>
    <w:lvl w:ilvl="0" w:tplc="48B8194E">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2" w15:restartNumberingAfterBreak="0">
    <w:nsid w:val="598B7EB5"/>
    <w:multiLevelType w:val="singleLevel"/>
    <w:tmpl w:val="0419000F"/>
    <w:lvl w:ilvl="0">
      <w:start w:val="1"/>
      <w:numFmt w:val="decimal"/>
      <w:lvlText w:val="%1."/>
      <w:lvlJc w:val="left"/>
      <w:pPr>
        <w:ind w:left="360" w:hanging="360"/>
      </w:pPr>
      <w:rPr>
        <w:rFonts w:hint="default"/>
      </w:rPr>
    </w:lvl>
  </w:abstractNum>
  <w:abstractNum w:abstractNumId="33" w15:restartNumberingAfterBreak="0">
    <w:nsid w:val="5F8B204C"/>
    <w:multiLevelType w:val="singleLevel"/>
    <w:tmpl w:val="787E1D28"/>
    <w:lvl w:ilvl="0">
      <w:start w:val="1"/>
      <w:numFmt w:val="decimal"/>
      <w:lvlText w:val="%1."/>
      <w:legacy w:legacy="1" w:legacySpace="0" w:legacyIndent="250"/>
      <w:lvlJc w:val="left"/>
      <w:rPr>
        <w:rFonts w:ascii="Times New Roman" w:hAnsi="Times New Roman" w:cs="Times New Roman" w:hint="default"/>
      </w:rPr>
    </w:lvl>
  </w:abstractNum>
  <w:abstractNum w:abstractNumId="34" w15:restartNumberingAfterBreak="0">
    <w:nsid w:val="67945E31"/>
    <w:multiLevelType w:val="singleLevel"/>
    <w:tmpl w:val="A2DC48DC"/>
    <w:lvl w:ilvl="0">
      <w:start w:val="1"/>
      <w:numFmt w:val="decimal"/>
      <w:lvlText w:val="%1."/>
      <w:legacy w:legacy="1" w:legacySpace="0" w:legacyIndent="345"/>
      <w:lvlJc w:val="left"/>
      <w:rPr>
        <w:rFonts w:ascii="Times New Roman" w:hAnsi="Times New Roman" w:cs="Times New Roman" w:hint="default"/>
      </w:rPr>
    </w:lvl>
  </w:abstractNum>
  <w:abstractNum w:abstractNumId="35" w15:restartNumberingAfterBreak="0">
    <w:nsid w:val="692464E9"/>
    <w:multiLevelType w:val="hybridMultilevel"/>
    <w:tmpl w:val="6EEA6B7C"/>
    <w:lvl w:ilvl="0" w:tplc="69DE0A3E">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6" w15:restartNumberingAfterBreak="0">
    <w:nsid w:val="6D3150BF"/>
    <w:multiLevelType w:val="hybridMultilevel"/>
    <w:tmpl w:val="18061E64"/>
    <w:lvl w:ilvl="0" w:tplc="0D04AD26">
      <w:start w:val="11"/>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37" w15:restartNumberingAfterBreak="0">
    <w:nsid w:val="6D9D0061"/>
    <w:multiLevelType w:val="hybridMultilevel"/>
    <w:tmpl w:val="6CA8D634"/>
    <w:lvl w:ilvl="0" w:tplc="99668BE6">
      <w:start w:val="1"/>
      <w:numFmt w:val="decimal"/>
      <w:lvlText w:val="%1."/>
      <w:lvlJc w:val="left"/>
      <w:pPr>
        <w:ind w:left="1512" w:hanging="94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8"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39" w15:restartNumberingAfterBreak="0">
    <w:nsid w:val="7D85249B"/>
    <w:multiLevelType w:val="hybridMultilevel"/>
    <w:tmpl w:val="B1464C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E6701AB"/>
    <w:multiLevelType w:val="hybridMultilevel"/>
    <w:tmpl w:val="49B89B1E"/>
    <w:lvl w:ilvl="0" w:tplc="04190001">
      <w:start w:val="1"/>
      <w:numFmt w:val="bullet"/>
      <w:lvlText w:val=""/>
      <w:lvlJc w:val="left"/>
      <w:pPr>
        <w:tabs>
          <w:tab w:val="num" w:pos="1069"/>
        </w:tabs>
        <w:ind w:left="1069" w:hanging="360"/>
      </w:pPr>
      <w:rPr>
        <w:rFonts w:ascii="Symbol" w:hAnsi="Symbol" w:cs="Symbol" w:hint="default"/>
      </w:rPr>
    </w:lvl>
    <w:lvl w:ilvl="1" w:tplc="04190019">
      <w:start w:val="1"/>
      <w:numFmt w:val="lowerLetter"/>
      <w:lvlText w:val="%2."/>
      <w:lvlJc w:val="left"/>
      <w:pPr>
        <w:tabs>
          <w:tab w:val="num" w:pos="1789"/>
        </w:tabs>
        <w:ind w:left="1789" w:hanging="360"/>
      </w:pPr>
    </w:lvl>
    <w:lvl w:ilvl="2" w:tplc="0419001B">
      <w:start w:val="1"/>
      <w:numFmt w:val="lowerRoman"/>
      <w:lvlText w:val="%3."/>
      <w:lvlJc w:val="right"/>
      <w:pPr>
        <w:tabs>
          <w:tab w:val="num" w:pos="2509"/>
        </w:tabs>
        <w:ind w:left="2509" w:hanging="180"/>
      </w:pPr>
    </w:lvl>
    <w:lvl w:ilvl="3" w:tplc="0419000F">
      <w:start w:val="1"/>
      <w:numFmt w:val="decimal"/>
      <w:lvlText w:val="%4."/>
      <w:lvlJc w:val="left"/>
      <w:pPr>
        <w:tabs>
          <w:tab w:val="num" w:pos="3229"/>
        </w:tabs>
        <w:ind w:left="3229" w:hanging="360"/>
      </w:pPr>
    </w:lvl>
    <w:lvl w:ilvl="4" w:tplc="04190019">
      <w:start w:val="1"/>
      <w:numFmt w:val="lowerLetter"/>
      <w:lvlText w:val="%5."/>
      <w:lvlJc w:val="left"/>
      <w:pPr>
        <w:tabs>
          <w:tab w:val="num" w:pos="3949"/>
        </w:tabs>
        <w:ind w:left="3949" w:hanging="360"/>
      </w:pPr>
    </w:lvl>
    <w:lvl w:ilvl="5" w:tplc="0419001B">
      <w:start w:val="1"/>
      <w:numFmt w:val="lowerRoman"/>
      <w:lvlText w:val="%6."/>
      <w:lvlJc w:val="right"/>
      <w:pPr>
        <w:tabs>
          <w:tab w:val="num" w:pos="4669"/>
        </w:tabs>
        <w:ind w:left="4669" w:hanging="180"/>
      </w:pPr>
    </w:lvl>
    <w:lvl w:ilvl="6" w:tplc="0419000F">
      <w:start w:val="1"/>
      <w:numFmt w:val="decimal"/>
      <w:lvlText w:val="%7."/>
      <w:lvlJc w:val="left"/>
      <w:pPr>
        <w:tabs>
          <w:tab w:val="num" w:pos="5389"/>
        </w:tabs>
        <w:ind w:left="5389" w:hanging="360"/>
      </w:pPr>
    </w:lvl>
    <w:lvl w:ilvl="7" w:tplc="04190019">
      <w:start w:val="1"/>
      <w:numFmt w:val="lowerLetter"/>
      <w:lvlText w:val="%8."/>
      <w:lvlJc w:val="left"/>
      <w:pPr>
        <w:tabs>
          <w:tab w:val="num" w:pos="6109"/>
        </w:tabs>
        <w:ind w:left="6109" w:hanging="360"/>
      </w:pPr>
    </w:lvl>
    <w:lvl w:ilvl="8" w:tplc="0419001B">
      <w:start w:val="1"/>
      <w:numFmt w:val="lowerRoman"/>
      <w:lvlText w:val="%9."/>
      <w:lvlJc w:val="right"/>
      <w:pPr>
        <w:tabs>
          <w:tab w:val="num" w:pos="6829"/>
        </w:tabs>
        <w:ind w:left="6829" w:hanging="180"/>
      </w:pPr>
    </w:lvl>
  </w:abstractNum>
  <w:abstractNum w:abstractNumId="41" w15:restartNumberingAfterBreak="0">
    <w:nsid w:val="7F360D90"/>
    <w:multiLevelType w:val="hybridMultilevel"/>
    <w:tmpl w:val="1C182CBE"/>
    <w:lvl w:ilvl="0" w:tplc="27CE67D6">
      <w:numFmt w:val="bullet"/>
      <w:lvlText w:val="-"/>
      <w:lvlJc w:val="left"/>
      <w:pPr>
        <w:tabs>
          <w:tab w:val="num" w:pos="360"/>
        </w:tabs>
        <w:ind w:left="360" w:hanging="360"/>
      </w:pPr>
      <w:rPr>
        <w:rFonts w:ascii="Times New Roman" w:eastAsia="Times New Roman" w:hAnsi="Times New Roman" w:hint="default"/>
        <w:b w:val="0"/>
        <w:bCs w:val="0"/>
      </w:rPr>
    </w:lvl>
    <w:lvl w:ilvl="1" w:tplc="04190003">
      <w:start w:val="1"/>
      <w:numFmt w:val="bullet"/>
      <w:lvlText w:val="o"/>
      <w:lvlJc w:val="left"/>
      <w:pPr>
        <w:tabs>
          <w:tab w:val="num" w:pos="1080"/>
        </w:tabs>
        <w:ind w:left="1080" w:hanging="360"/>
      </w:pPr>
      <w:rPr>
        <w:rFonts w:ascii="Times New Roman" w:hAnsi="Times New Roman" w:cs="Times New Roman" w:hint="default"/>
      </w:rPr>
    </w:lvl>
    <w:lvl w:ilvl="2" w:tplc="04190005">
      <w:start w:val="1"/>
      <w:numFmt w:val="bullet"/>
      <w:lvlText w:val=""/>
      <w:lvlJc w:val="left"/>
      <w:pPr>
        <w:tabs>
          <w:tab w:val="num" w:pos="1800"/>
        </w:tabs>
        <w:ind w:left="1800" w:hanging="360"/>
      </w:pPr>
      <w:rPr>
        <w:rFonts w:ascii="Times New Roman" w:hAnsi="Times New Roman" w:cs="Times New Roman" w:hint="default"/>
      </w:rPr>
    </w:lvl>
    <w:lvl w:ilvl="3" w:tplc="04190001">
      <w:start w:val="1"/>
      <w:numFmt w:val="bullet"/>
      <w:lvlText w:val=""/>
      <w:lvlJc w:val="left"/>
      <w:pPr>
        <w:tabs>
          <w:tab w:val="num" w:pos="2520"/>
        </w:tabs>
        <w:ind w:left="2520" w:hanging="360"/>
      </w:pPr>
      <w:rPr>
        <w:rFonts w:ascii="Times New Roman" w:hAnsi="Times New Roman" w:cs="Times New Roman" w:hint="default"/>
      </w:rPr>
    </w:lvl>
    <w:lvl w:ilvl="4" w:tplc="04190003">
      <w:start w:val="1"/>
      <w:numFmt w:val="bullet"/>
      <w:lvlText w:val="o"/>
      <w:lvlJc w:val="left"/>
      <w:pPr>
        <w:tabs>
          <w:tab w:val="num" w:pos="3240"/>
        </w:tabs>
        <w:ind w:left="3240" w:hanging="360"/>
      </w:pPr>
      <w:rPr>
        <w:rFonts w:ascii="Times New Roman" w:hAnsi="Times New Roman" w:cs="Times New Roman" w:hint="default"/>
      </w:rPr>
    </w:lvl>
    <w:lvl w:ilvl="5" w:tplc="04190005">
      <w:start w:val="1"/>
      <w:numFmt w:val="bullet"/>
      <w:lvlText w:val=""/>
      <w:lvlJc w:val="left"/>
      <w:pPr>
        <w:tabs>
          <w:tab w:val="num" w:pos="3960"/>
        </w:tabs>
        <w:ind w:left="3960" w:hanging="360"/>
      </w:pPr>
      <w:rPr>
        <w:rFonts w:ascii="Times New Roman" w:hAnsi="Times New Roman" w:cs="Times New Roman" w:hint="default"/>
      </w:rPr>
    </w:lvl>
    <w:lvl w:ilvl="6" w:tplc="04190001">
      <w:start w:val="1"/>
      <w:numFmt w:val="bullet"/>
      <w:lvlText w:val=""/>
      <w:lvlJc w:val="left"/>
      <w:pPr>
        <w:tabs>
          <w:tab w:val="num" w:pos="4680"/>
        </w:tabs>
        <w:ind w:left="4680" w:hanging="360"/>
      </w:pPr>
      <w:rPr>
        <w:rFonts w:ascii="Times New Roman" w:hAnsi="Times New Roman" w:cs="Times New Roman" w:hint="default"/>
      </w:rPr>
    </w:lvl>
    <w:lvl w:ilvl="7" w:tplc="04190003">
      <w:start w:val="1"/>
      <w:numFmt w:val="bullet"/>
      <w:lvlText w:val="o"/>
      <w:lvlJc w:val="left"/>
      <w:pPr>
        <w:tabs>
          <w:tab w:val="num" w:pos="5400"/>
        </w:tabs>
        <w:ind w:left="5400" w:hanging="360"/>
      </w:pPr>
      <w:rPr>
        <w:rFonts w:ascii="Times New Roman" w:hAnsi="Times New Roman" w:cs="Times New Roman" w:hint="default"/>
      </w:rPr>
    </w:lvl>
    <w:lvl w:ilvl="8" w:tplc="04190005">
      <w:start w:val="1"/>
      <w:numFmt w:val="bullet"/>
      <w:lvlText w:val=""/>
      <w:lvlJc w:val="left"/>
      <w:pPr>
        <w:tabs>
          <w:tab w:val="num" w:pos="6120"/>
        </w:tabs>
        <w:ind w:left="6120" w:hanging="360"/>
      </w:pPr>
      <w:rPr>
        <w:rFonts w:ascii="Times New Roman" w:hAnsi="Times New Roman" w:cs="Times New Roman" w:hint="default"/>
      </w:rPr>
    </w:lvl>
  </w:abstractNum>
  <w:num w:numId="1">
    <w:abstractNumId w:val="26"/>
  </w:num>
  <w:num w:numId="2">
    <w:abstractNumId w:val="40"/>
  </w:num>
  <w:num w:numId="3">
    <w:abstractNumId w:val="36"/>
  </w:num>
  <w:num w:numId="4">
    <w:abstractNumId w:val="10"/>
  </w:num>
  <w:num w:numId="5">
    <w:abstractNumId w:val="23"/>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9"/>
  </w:num>
  <w:num w:numId="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22"/>
  </w:num>
  <w:num w:numId="11">
    <w:abstractNumId w:val="34"/>
  </w:num>
  <w:num w:numId="12">
    <w:abstractNumId w:val="30"/>
  </w:num>
  <w:num w:numId="13">
    <w:abstractNumId w:val="33"/>
  </w:num>
  <w:num w:numId="14">
    <w:abstractNumId w:val="24"/>
  </w:num>
  <w:num w:numId="15">
    <w:abstractNumId w:val="13"/>
  </w:num>
  <w:num w:numId="16">
    <w:abstractNumId w:val="35"/>
  </w:num>
  <w:num w:numId="17">
    <w:abstractNumId w:val="2"/>
  </w:num>
  <w:num w:numId="18">
    <w:abstractNumId w:val="3"/>
  </w:num>
  <w:num w:numId="19">
    <w:abstractNumId w:val="18"/>
  </w:num>
  <w:num w:numId="20">
    <w:abstractNumId w:val="38"/>
  </w:num>
  <w:num w:numId="21">
    <w:abstractNumId w:val="19"/>
  </w:num>
  <w:num w:numId="22">
    <w:abstractNumId w:val="25"/>
  </w:num>
  <w:num w:numId="23">
    <w:abstractNumId w:val="5"/>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1"/>
  </w:num>
  <w:num w:numId="26">
    <w:abstractNumId w:val="21"/>
  </w:num>
  <w:num w:numId="27">
    <w:abstractNumId w:val="20"/>
  </w:num>
  <w:num w:numId="28">
    <w:abstractNumId w:val="27"/>
  </w:num>
  <w:num w:numId="29">
    <w:abstractNumId w:val="17"/>
  </w:num>
  <w:num w:numId="30">
    <w:abstractNumId w:val="16"/>
  </w:num>
  <w:num w:numId="31">
    <w:abstractNumId w:val="12"/>
  </w:num>
  <w:num w:numId="32">
    <w:abstractNumId w:val="6"/>
  </w:num>
  <w:num w:numId="33">
    <w:abstractNumId w:val="9"/>
  </w:num>
  <w:num w:numId="34">
    <w:abstractNumId w:val="29"/>
  </w:num>
  <w:num w:numId="35">
    <w:abstractNumId w:val="0"/>
  </w:num>
  <w:num w:numId="36">
    <w:abstractNumId w:val="15"/>
  </w:num>
  <w:num w:numId="37">
    <w:abstractNumId w:val="4"/>
  </w:num>
  <w:num w:numId="38">
    <w:abstractNumId w:val="32"/>
  </w:num>
  <w:num w:numId="39">
    <w:abstractNumId w:val="37"/>
  </w:num>
  <w:num w:numId="40">
    <w:abstractNumId w:val="28"/>
  </w:num>
  <w:num w:numId="41">
    <w:abstractNumId w:val="7"/>
  </w:num>
  <w:num w:numId="42">
    <w:abstractNumId w:val="8"/>
  </w:num>
  <w:num w:numId="43">
    <w:abstractNumId w:val="1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0FC3"/>
    <w:rsid w:val="00002004"/>
    <w:rsid w:val="00005D72"/>
    <w:rsid w:val="00007564"/>
    <w:rsid w:val="00011742"/>
    <w:rsid w:val="00013AA0"/>
    <w:rsid w:val="000142DD"/>
    <w:rsid w:val="00014776"/>
    <w:rsid w:val="000154BC"/>
    <w:rsid w:val="00021A55"/>
    <w:rsid w:val="00022D6A"/>
    <w:rsid w:val="00027EA8"/>
    <w:rsid w:val="0003162E"/>
    <w:rsid w:val="00046451"/>
    <w:rsid w:val="00050BC9"/>
    <w:rsid w:val="00050C1C"/>
    <w:rsid w:val="00051AD2"/>
    <w:rsid w:val="0005245A"/>
    <w:rsid w:val="0005475D"/>
    <w:rsid w:val="000560CF"/>
    <w:rsid w:val="000574FB"/>
    <w:rsid w:val="000613E9"/>
    <w:rsid w:val="00067FF3"/>
    <w:rsid w:val="000753EC"/>
    <w:rsid w:val="00077741"/>
    <w:rsid w:val="00077A14"/>
    <w:rsid w:val="00080533"/>
    <w:rsid w:val="000834FD"/>
    <w:rsid w:val="00085D81"/>
    <w:rsid w:val="000933F2"/>
    <w:rsid w:val="000936C0"/>
    <w:rsid w:val="0009416E"/>
    <w:rsid w:val="00094B7E"/>
    <w:rsid w:val="000A0673"/>
    <w:rsid w:val="000A5139"/>
    <w:rsid w:val="000B75E0"/>
    <w:rsid w:val="000B7951"/>
    <w:rsid w:val="000C081C"/>
    <w:rsid w:val="000C4644"/>
    <w:rsid w:val="000C54DB"/>
    <w:rsid w:val="000D0890"/>
    <w:rsid w:val="000D14B8"/>
    <w:rsid w:val="000D1D8E"/>
    <w:rsid w:val="000D27F1"/>
    <w:rsid w:val="000D4F4A"/>
    <w:rsid w:val="000D566A"/>
    <w:rsid w:val="001030C1"/>
    <w:rsid w:val="001041A5"/>
    <w:rsid w:val="0011144F"/>
    <w:rsid w:val="00136B15"/>
    <w:rsid w:val="00141F03"/>
    <w:rsid w:val="00146301"/>
    <w:rsid w:val="001612F8"/>
    <w:rsid w:val="00161812"/>
    <w:rsid w:val="00163D07"/>
    <w:rsid w:val="001643FD"/>
    <w:rsid w:val="001742E7"/>
    <w:rsid w:val="00182A8A"/>
    <w:rsid w:val="001935CA"/>
    <w:rsid w:val="00197537"/>
    <w:rsid w:val="0019768B"/>
    <w:rsid w:val="001A024D"/>
    <w:rsid w:val="001A0AF2"/>
    <w:rsid w:val="001A200D"/>
    <w:rsid w:val="001A304B"/>
    <w:rsid w:val="001A3D5A"/>
    <w:rsid w:val="001B03D1"/>
    <w:rsid w:val="001B1267"/>
    <w:rsid w:val="001B3602"/>
    <w:rsid w:val="001B368E"/>
    <w:rsid w:val="001B394E"/>
    <w:rsid w:val="001B4067"/>
    <w:rsid w:val="001B41AC"/>
    <w:rsid w:val="001B59AA"/>
    <w:rsid w:val="001B6301"/>
    <w:rsid w:val="001C34A9"/>
    <w:rsid w:val="001C5CE5"/>
    <w:rsid w:val="001D0C15"/>
    <w:rsid w:val="001D3E92"/>
    <w:rsid w:val="001D6D40"/>
    <w:rsid w:val="001E01E8"/>
    <w:rsid w:val="001E2433"/>
    <w:rsid w:val="001F28BA"/>
    <w:rsid w:val="001F3569"/>
    <w:rsid w:val="001F7543"/>
    <w:rsid w:val="0020399F"/>
    <w:rsid w:val="00210E63"/>
    <w:rsid w:val="00210E88"/>
    <w:rsid w:val="00212A7A"/>
    <w:rsid w:val="0021435D"/>
    <w:rsid w:val="002146D1"/>
    <w:rsid w:val="002159D3"/>
    <w:rsid w:val="00217BE9"/>
    <w:rsid w:val="00220819"/>
    <w:rsid w:val="00222A2D"/>
    <w:rsid w:val="00231B30"/>
    <w:rsid w:val="00231FF6"/>
    <w:rsid w:val="002363E7"/>
    <w:rsid w:val="0023727F"/>
    <w:rsid w:val="0023758D"/>
    <w:rsid w:val="0024635B"/>
    <w:rsid w:val="00246B01"/>
    <w:rsid w:val="00247E8D"/>
    <w:rsid w:val="00250FC3"/>
    <w:rsid w:val="00267379"/>
    <w:rsid w:val="002716AB"/>
    <w:rsid w:val="00276521"/>
    <w:rsid w:val="00277012"/>
    <w:rsid w:val="00280EA1"/>
    <w:rsid w:val="002811A9"/>
    <w:rsid w:val="00282C3F"/>
    <w:rsid w:val="00286FC9"/>
    <w:rsid w:val="00291AED"/>
    <w:rsid w:val="00291DF6"/>
    <w:rsid w:val="002929CA"/>
    <w:rsid w:val="002949A6"/>
    <w:rsid w:val="00296D11"/>
    <w:rsid w:val="002A0E53"/>
    <w:rsid w:val="002A4667"/>
    <w:rsid w:val="002B3019"/>
    <w:rsid w:val="002B54F0"/>
    <w:rsid w:val="002C0E43"/>
    <w:rsid w:val="002D0A82"/>
    <w:rsid w:val="002D0EA3"/>
    <w:rsid w:val="002D5AEE"/>
    <w:rsid w:val="002D619C"/>
    <w:rsid w:val="002E34CC"/>
    <w:rsid w:val="002E4771"/>
    <w:rsid w:val="002E5E3A"/>
    <w:rsid w:val="002E75CF"/>
    <w:rsid w:val="002F231A"/>
    <w:rsid w:val="002F266C"/>
    <w:rsid w:val="002F4366"/>
    <w:rsid w:val="00303DEA"/>
    <w:rsid w:val="00304D6C"/>
    <w:rsid w:val="00310FBA"/>
    <w:rsid w:val="0031423C"/>
    <w:rsid w:val="003166BB"/>
    <w:rsid w:val="003275DA"/>
    <w:rsid w:val="00330E27"/>
    <w:rsid w:val="003310A1"/>
    <w:rsid w:val="00331738"/>
    <w:rsid w:val="00342747"/>
    <w:rsid w:val="003430E3"/>
    <w:rsid w:val="00350FAB"/>
    <w:rsid w:val="00351964"/>
    <w:rsid w:val="00353CF8"/>
    <w:rsid w:val="00354B93"/>
    <w:rsid w:val="00355CAF"/>
    <w:rsid w:val="003813C1"/>
    <w:rsid w:val="003908A6"/>
    <w:rsid w:val="00396346"/>
    <w:rsid w:val="003A4DC8"/>
    <w:rsid w:val="003A5B79"/>
    <w:rsid w:val="003A6A71"/>
    <w:rsid w:val="003A75B2"/>
    <w:rsid w:val="003B0F1A"/>
    <w:rsid w:val="003B21E4"/>
    <w:rsid w:val="003B30E1"/>
    <w:rsid w:val="003B65F4"/>
    <w:rsid w:val="003C1A06"/>
    <w:rsid w:val="003C5F69"/>
    <w:rsid w:val="003D26AC"/>
    <w:rsid w:val="003D43A4"/>
    <w:rsid w:val="003D77B6"/>
    <w:rsid w:val="003E241B"/>
    <w:rsid w:val="003E2AE6"/>
    <w:rsid w:val="003E72E5"/>
    <w:rsid w:val="003F00AC"/>
    <w:rsid w:val="003F166A"/>
    <w:rsid w:val="003F219B"/>
    <w:rsid w:val="003F54C3"/>
    <w:rsid w:val="003F70B9"/>
    <w:rsid w:val="003F70E5"/>
    <w:rsid w:val="00400AA9"/>
    <w:rsid w:val="00401768"/>
    <w:rsid w:val="00404D4F"/>
    <w:rsid w:val="00405F64"/>
    <w:rsid w:val="004115CC"/>
    <w:rsid w:val="00420636"/>
    <w:rsid w:val="004214DB"/>
    <w:rsid w:val="00423A6E"/>
    <w:rsid w:val="0042670C"/>
    <w:rsid w:val="00430A83"/>
    <w:rsid w:val="004347DF"/>
    <w:rsid w:val="004363D6"/>
    <w:rsid w:val="0044413A"/>
    <w:rsid w:val="00446CA2"/>
    <w:rsid w:val="00447103"/>
    <w:rsid w:val="00451001"/>
    <w:rsid w:val="00454F24"/>
    <w:rsid w:val="00455DD1"/>
    <w:rsid w:val="00467F67"/>
    <w:rsid w:val="00471C8A"/>
    <w:rsid w:val="004743D1"/>
    <w:rsid w:val="0048262C"/>
    <w:rsid w:val="0048381E"/>
    <w:rsid w:val="00483E33"/>
    <w:rsid w:val="00484369"/>
    <w:rsid w:val="00492F4A"/>
    <w:rsid w:val="00493F72"/>
    <w:rsid w:val="004978BA"/>
    <w:rsid w:val="004A42C2"/>
    <w:rsid w:val="004A5A37"/>
    <w:rsid w:val="004B1236"/>
    <w:rsid w:val="004B1D52"/>
    <w:rsid w:val="004B1DB4"/>
    <w:rsid w:val="004B2192"/>
    <w:rsid w:val="004B773B"/>
    <w:rsid w:val="004C0DA2"/>
    <w:rsid w:val="004C6CF1"/>
    <w:rsid w:val="004D172E"/>
    <w:rsid w:val="004E30B4"/>
    <w:rsid w:val="004E5496"/>
    <w:rsid w:val="004F07E7"/>
    <w:rsid w:val="004F1848"/>
    <w:rsid w:val="004F2151"/>
    <w:rsid w:val="0050228B"/>
    <w:rsid w:val="005046A4"/>
    <w:rsid w:val="005048D4"/>
    <w:rsid w:val="00510495"/>
    <w:rsid w:val="00511AC1"/>
    <w:rsid w:val="00512767"/>
    <w:rsid w:val="005165A7"/>
    <w:rsid w:val="00521019"/>
    <w:rsid w:val="00521CC4"/>
    <w:rsid w:val="00522816"/>
    <w:rsid w:val="00525802"/>
    <w:rsid w:val="0052736F"/>
    <w:rsid w:val="00527B0F"/>
    <w:rsid w:val="00531AA4"/>
    <w:rsid w:val="00533058"/>
    <w:rsid w:val="0053382A"/>
    <w:rsid w:val="00536292"/>
    <w:rsid w:val="00537766"/>
    <w:rsid w:val="005407C7"/>
    <w:rsid w:val="00540FB0"/>
    <w:rsid w:val="00545AD5"/>
    <w:rsid w:val="005463B9"/>
    <w:rsid w:val="0055226F"/>
    <w:rsid w:val="00563FB4"/>
    <w:rsid w:val="00565264"/>
    <w:rsid w:val="005711BD"/>
    <w:rsid w:val="00573E44"/>
    <w:rsid w:val="00581E1C"/>
    <w:rsid w:val="00582C62"/>
    <w:rsid w:val="005957CE"/>
    <w:rsid w:val="005A11F4"/>
    <w:rsid w:val="005A4972"/>
    <w:rsid w:val="005B436A"/>
    <w:rsid w:val="005B4C94"/>
    <w:rsid w:val="005B60EE"/>
    <w:rsid w:val="005C11F4"/>
    <w:rsid w:val="005C1DCF"/>
    <w:rsid w:val="005C6487"/>
    <w:rsid w:val="005D145C"/>
    <w:rsid w:val="005D2AEC"/>
    <w:rsid w:val="005D5CCB"/>
    <w:rsid w:val="005E1B00"/>
    <w:rsid w:val="005E2E8F"/>
    <w:rsid w:val="005E4EB6"/>
    <w:rsid w:val="005E59EF"/>
    <w:rsid w:val="005F03DC"/>
    <w:rsid w:val="005F1889"/>
    <w:rsid w:val="005F5F52"/>
    <w:rsid w:val="0060701B"/>
    <w:rsid w:val="00607075"/>
    <w:rsid w:val="006070AC"/>
    <w:rsid w:val="00615509"/>
    <w:rsid w:val="00617296"/>
    <w:rsid w:val="00623895"/>
    <w:rsid w:val="00632E9E"/>
    <w:rsid w:val="006341E4"/>
    <w:rsid w:val="006379C5"/>
    <w:rsid w:val="006449C9"/>
    <w:rsid w:val="00645564"/>
    <w:rsid w:val="00652D84"/>
    <w:rsid w:val="0065502D"/>
    <w:rsid w:val="00656C0F"/>
    <w:rsid w:val="0065711E"/>
    <w:rsid w:val="00660B6F"/>
    <w:rsid w:val="00671B1D"/>
    <w:rsid w:val="00672E43"/>
    <w:rsid w:val="00680152"/>
    <w:rsid w:val="006808E4"/>
    <w:rsid w:val="00684348"/>
    <w:rsid w:val="00685B0D"/>
    <w:rsid w:val="006867B2"/>
    <w:rsid w:val="00686D50"/>
    <w:rsid w:val="00692F39"/>
    <w:rsid w:val="0069302D"/>
    <w:rsid w:val="00693C1D"/>
    <w:rsid w:val="00693FE4"/>
    <w:rsid w:val="0069574B"/>
    <w:rsid w:val="006A0220"/>
    <w:rsid w:val="006A0F9C"/>
    <w:rsid w:val="006A1FD9"/>
    <w:rsid w:val="006A5CF4"/>
    <w:rsid w:val="006B29F4"/>
    <w:rsid w:val="006B5CE7"/>
    <w:rsid w:val="006C2299"/>
    <w:rsid w:val="006C28E2"/>
    <w:rsid w:val="006C335E"/>
    <w:rsid w:val="006D0A79"/>
    <w:rsid w:val="006D3F7B"/>
    <w:rsid w:val="006D4413"/>
    <w:rsid w:val="006D4D32"/>
    <w:rsid w:val="006E29CC"/>
    <w:rsid w:val="006E322F"/>
    <w:rsid w:val="006E5C02"/>
    <w:rsid w:val="006F32A0"/>
    <w:rsid w:val="006F5700"/>
    <w:rsid w:val="006F62EF"/>
    <w:rsid w:val="006F6A02"/>
    <w:rsid w:val="00706C78"/>
    <w:rsid w:val="00711545"/>
    <w:rsid w:val="00711678"/>
    <w:rsid w:val="00713912"/>
    <w:rsid w:val="00720B40"/>
    <w:rsid w:val="00721F91"/>
    <w:rsid w:val="0072279E"/>
    <w:rsid w:val="00722D4F"/>
    <w:rsid w:val="00724556"/>
    <w:rsid w:val="00725BB8"/>
    <w:rsid w:val="00732F26"/>
    <w:rsid w:val="007335CB"/>
    <w:rsid w:val="00733E43"/>
    <w:rsid w:val="00734897"/>
    <w:rsid w:val="00736930"/>
    <w:rsid w:val="00745F7C"/>
    <w:rsid w:val="0074650E"/>
    <w:rsid w:val="007467C5"/>
    <w:rsid w:val="00746D6B"/>
    <w:rsid w:val="00747358"/>
    <w:rsid w:val="007535EE"/>
    <w:rsid w:val="00757578"/>
    <w:rsid w:val="00765413"/>
    <w:rsid w:val="00770E0C"/>
    <w:rsid w:val="00771163"/>
    <w:rsid w:val="00771674"/>
    <w:rsid w:val="00780F9C"/>
    <w:rsid w:val="0078340F"/>
    <w:rsid w:val="00783915"/>
    <w:rsid w:val="00783940"/>
    <w:rsid w:val="007843E2"/>
    <w:rsid w:val="00784CD2"/>
    <w:rsid w:val="00786CD7"/>
    <w:rsid w:val="00787060"/>
    <w:rsid w:val="00793E75"/>
    <w:rsid w:val="0079599A"/>
    <w:rsid w:val="007975A6"/>
    <w:rsid w:val="00797ED5"/>
    <w:rsid w:val="007A1424"/>
    <w:rsid w:val="007A6F65"/>
    <w:rsid w:val="007B03A4"/>
    <w:rsid w:val="007B19DA"/>
    <w:rsid w:val="007B2A4F"/>
    <w:rsid w:val="007B3D89"/>
    <w:rsid w:val="007B3F42"/>
    <w:rsid w:val="007C2BE0"/>
    <w:rsid w:val="007C3165"/>
    <w:rsid w:val="007C317C"/>
    <w:rsid w:val="007D0A95"/>
    <w:rsid w:val="007D1615"/>
    <w:rsid w:val="007D4CA1"/>
    <w:rsid w:val="007F346F"/>
    <w:rsid w:val="007F48F2"/>
    <w:rsid w:val="007F709B"/>
    <w:rsid w:val="00802648"/>
    <w:rsid w:val="0080310C"/>
    <w:rsid w:val="00810DA0"/>
    <w:rsid w:val="00822876"/>
    <w:rsid w:val="0082373B"/>
    <w:rsid w:val="00823B2B"/>
    <w:rsid w:val="00825CC8"/>
    <w:rsid w:val="00833E11"/>
    <w:rsid w:val="0083422E"/>
    <w:rsid w:val="00846AFB"/>
    <w:rsid w:val="008514D1"/>
    <w:rsid w:val="00851DF5"/>
    <w:rsid w:val="00852ACD"/>
    <w:rsid w:val="00854F70"/>
    <w:rsid w:val="008551DC"/>
    <w:rsid w:val="00856401"/>
    <w:rsid w:val="00874E5E"/>
    <w:rsid w:val="0088028A"/>
    <w:rsid w:val="008852AF"/>
    <w:rsid w:val="00887ED3"/>
    <w:rsid w:val="0089188D"/>
    <w:rsid w:val="008A27DD"/>
    <w:rsid w:val="008A4092"/>
    <w:rsid w:val="008A5127"/>
    <w:rsid w:val="008A705B"/>
    <w:rsid w:val="008B0863"/>
    <w:rsid w:val="008B2199"/>
    <w:rsid w:val="008B3A7F"/>
    <w:rsid w:val="008B419F"/>
    <w:rsid w:val="008B5E11"/>
    <w:rsid w:val="008B6FDC"/>
    <w:rsid w:val="008C005C"/>
    <w:rsid w:val="008C33A3"/>
    <w:rsid w:val="008C4C8E"/>
    <w:rsid w:val="008D277B"/>
    <w:rsid w:val="008D2AC5"/>
    <w:rsid w:val="008D63E8"/>
    <w:rsid w:val="008D6B03"/>
    <w:rsid w:val="008E0AB4"/>
    <w:rsid w:val="008E418C"/>
    <w:rsid w:val="008E6065"/>
    <w:rsid w:val="008E6F01"/>
    <w:rsid w:val="00900068"/>
    <w:rsid w:val="00901C05"/>
    <w:rsid w:val="00902182"/>
    <w:rsid w:val="009048CF"/>
    <w:rsid w:val="00904A52"/>
    <w:rsid w:val="00910156"/>
    <w:rsid w:val="00911DA8"/>
    <w:rsid w:val="00915CF4"/>
    <w:rsid w:val="00916174"/>
    <w:rsid w:val="00921BB9"/>
    <w:rsid w:val="00922CFB"/>
    <w:rsid w:val="0092319C"/>
    <w:rsid w:val="009245A1"/>
    <w:rsid w:val="009264A3"/>
    <w:rsid w:val="009265EB"/>
    <w:rsid w:val="00935DC8"/>
    <w:rsid w:val="00937322"/>
    <w:rsid w:val="00941699"/>
    <w:rsid w:val="00942F95"/>
    <w:rsid w:val="00946786"/>
    <w:rsid w:val="00951B8C"/>
    <w:rsid w:val="00961327"/>
    <w:rsid w:val="00961E83"/>
    <w:rsid w:val="0096362B"/>
    <w:rsid w:val="0096434E"/>
    <w:rsid w:val="009655CF"/>
    <w:rsid w:val="00971113"/>
    <w:rsid w:val="0097155F"/>
    <w:rsid w:val="0098004B"/>
    <w:rsid w:val="00987AE3"/>
    <w:rsid w:val="009914E7"/>
    <w:rsid w:val="00991C4F"/>
    <w:rsid w:val="00996DCA"/>
    <w:rsid w:val="009974C1"/>
    <w:rsid w:val="009A0B62"/>
    <w:rsid w:val="009A35F8"/>
    <w:rsid w:val="009A478E"/>
    <w:rsid w:val="009A5E8E"/>
    <w:rsid w:val="009B07AF"/>
    <w:rsid w:val="009B122C"/>
    <w:rsid w:val="009B202B"/>
    <w:rsid w:val="009B3826"/>
    <w:rsid w:val="009D481E"/>
    <w:rsid w:val="009D5DA5"/>
    <w:rsid w:val="009E4005"/>
    <w:rsid w:val="009E5DCF"/>
    <w:rsid w:val="009E75C5"/>
    <w:rsid w:val="009F15A8"/>
    <w:rsid w:val="009F3229"/>
    <w:rsid w:val="00A02453"/>
    <w:rsid w:val="00A027A6"/>
    <w:rsid w:val="00A04566"/>
    <w:rsid w:val="00A05ABF"/>
    <w:rsid w:val="00A07EFB"/>
    <w:rsid w:val="00A13E6D"/>
    <w:rsid w:val="00A14D9C"/>
    <w:rsid w:val="00A20957"/>
    <w:rsid w:val="00A22BBE"/>
    <w:rsid w:val="00A31C53"/>
    <w:rsid w:val="00A42229"/>
    <w:rsid w:val="00A479DB"/>
    <w:rsid w:val="00A51426"/>
    <w:rsid w:val="00A53F64"/>
    <w:rsid w:val="00A605E8"/>
    <w:rsid w:val="00A62E8D"/>
    <w:rsid w:val="00A66154"/>
    <w:rsid w:val="00A704CE"/>
    <w:rsid w:val="00A73F90"/>
    <w:rsid w:val="00A752DC"/>
    <w:rsid w:val="00A767C2"/>
    <w:rsid w:val="00A81570"/>
    <w:rsid w:val="00A90248"/>
    <w:rsid w:val="00A92725"/>
    <w:rsid w:val="00A9469A"/>
    <w:rsid w:val="00AA006B"/>
    <w:rsid w:val="00AA6073"/>
    <w:rsid w:val="00AA661B"/>
    <w:rsid w:val="00AB0419"/>
    <w:rsid w:val="00AB0D3F"/>
    <w:rsid w:val="00AB329E"/>
    <w:rsid w:val="00AC0C97"/>
    <w:rsid w:val="00AC1A98"/>
    <w:rsid w:val="00AC28F8"/>
    <w:rsid w:val="00AE5165"/>
    <w:rsid w:val="00AE558E"/>
    <w:rsid w:val="00AE7215"/>
    <w:rsid w:val="00AF2874"/>
    <w:rsid w:val="00AF3D40"/>
    <w:rsid w:val="00AF3EA9"/>
    <w:rsid w:val="00B02944"/>
    <w:rsid w:val="00B055BF"/>
    <w:rsid w:val="00B06B54"/>
    <w:rsid w:val="00B07D3F"/>
    <w:rsid w:val="00B17BEB"/>
    <w:rsid w:val="00B21155"/>
    <w:rsid w:val="00B22E24"/>
    <w:rsid w:val="00B23CBF"/>
    <w:rsid w:val="00B23F25"/>
    <w:rsid w:val="00B24598"/>
    <w:rsid w:val="00B279C8"/>
    <w:rsid w:val="00B329F0"/>
    <w:rsid w:val="00B35545"/>
    <w:rsid w:val="00B3746C"/>
    <w:rsid w:val="00B404A7"/>
    <w:rsid w:val="00B4569D"/>
    <w:rsid w:val="00B5040B"/>
    <w:rsid w:val="00B55501"/>
    <w:rsid w:val="00B57F36"/>
    <w:rsid w:val="00B61DE1"/>
    <w:rsid w:val="00B6432E"/>
    <w:rsid w:val="00B706DF"/>
    <w:rsid w:val="00B73AB2"/>
    <w:rsid w:val="00B740A4"/>
    <w:rsid w:val="00B7691E"/>
    <w:rsid w:val="00B819D7"/>
    <w:rsid w:val="00B879FC"/>
    <w:rsid w:val="00B91EEC"/>
    <w:rsid w:val="00B929C5"/>
    <w:rsid w:val="00BA0A18"/>
    <w:rsid w:val="00BA35FD"/>
    <w:rsid w:val="00BB1559"/>
    <w:rsid w:val="00BB37FF"/>
    <w:rsid w:val="00BB4476"/>
    <w:rsid w:val="00BB5497"/>
    <w:rsid w:val="00BB74CA"/>
    <w:rsid w:val="00BF106D"/>
    <w:rsid w:val="00BF30D2"/>
    <w:rsid w:val="00BF4D3D"/>
    <w:rsid w:val="00BF5256"/>
    <w:rsid w:val="00BF6067"/>
    <w:rsid w:val="00C004A0"/>
    <w:rsid w:val="00C03978"/>
    <w:rsid w:val="00C068FE"/>
    <w:rsid w:val="00C07411"/>
    <w:rsid w:val="00C11AE4"/>
    <w:rsid w:val="00C14A9A"/>
    <w:rsid w:val="00C15A95"/>
    <w:rsid w:val="00C170A3"/>
    <w:rsid w:val="00C23DE1"/>
    <w:rsid w:val="00C270A0"/>
    <w:rsid w:val="00C32290"/>
    <w:rsid w:val="00C35F3B"/>
    <w:rsid w:val="00C3796B"/>
    <w:rsid w:val="00C37F61"/>
    <w:rsid w:val="00C404B1"/>
    <w:rsid w:val="00C43162"/>
    <w:rsid w:val="00C4726D"/>
    <w:rsid w:val="00C51154"/>
    <w:rsid w:val="00C51B6D"/>
    <w:rsid w:val="00C52E7E"/>
    <w:rsid w:val="00C53A38"/>
    <w:rsid w:val="00C5656D"/>
    <w:rsid w:val="00C56A23"/>
    <w:rsid w:val="00C66303"/>
    <w:rsid w:val="00C81615"/>
    <w:rsid w:val="00C86EF0"/>
    <w:rsid w:val="00C874BD"/>
    <w:rsid w:val="00C9075A"/>
    <w:rsid w:val="00C94635"/>
    <w:rsid w:val="00C9495A"/>
    <w:rsid w:val="00C94CBC"/>
    <w:rsid w:val="00CA3D80"/>
    <w:rsid w:val="00CA47BF"/>
    <w:rsid w:val="00CA50D8"/>
    <w:rsid w:val="00CA60A7"/>
    <w:rsid w:val="00CB096B"/>
    <w:rsid w:val="00CB1039"/>
    <w:rsid w:val="00CB2D54"/>
    <w:rsid w:val="00CB3402"/>
    <w:rsid w:val="00CB486E"/>
    <w:rsid w:val="00CB48D9"/>
    <w:rsid w:val="00CD1594"/>
    <w:rsid w:val="00CD53D2"/>
    <w:rsid w:val="00CD5AD3"/>
    <w:rsid w:val="00CD5DB4"/>
    <w:rsid w:val="00CE2CCC"/>
    <w:rsid w:val="00CE6A40"/>
    <w:rsid w:val="00CF0085"/>
    <w:rsid w:val="00CF1379"/>
    <w:rsid w:val="00CF2E88"/>
    <w:rsid w:val="00CF3530"/>
    <w:rsid w:val="00CF4283"/>
    <w:rsid w:val="00CF7BEA"/>
    <w:rsid w:val="00D0184D"/>
    <w:rsid w:val="00D02E99"/>
    <w:rsid w:val="00D04308"/>
    <w:rsid w:val="00D16D0F"/>
    <w:rsid w:val="00D16D42"/>
    <w:rsid w:val="00D17D92"/>
    <w:rsid w:val="00D205A2"/>
    <w:rsid w:val="00D244CC"/>
    <w:rsid w:val="00D26FA2"/>
    <w:rsid w:val="00D306F3"/>
    <w:rsid w:val="00D35832"/>
    <w:rsid w:val="00D420B2"/>
    <w:rsid w:val="00D46ECF"/>
    <w:rsid w:val="00D472EE"/>
    <w:rsid w:val="00D50363"/>
    <w:rsid w:val="00D50EA0"/>
    <w:rsid w:val="00D51003"/>
    <w:rsid w:val="00D54F71"/>
    <w:rsid w:val="00D56473"/>
    <w:rsid w:val="00D57B13"/>
    <w:rsid w:val="00D60A3C"/>
    <w:rsid w:val="00D729E0"/>
    <w:rsid w:val="00D753C3"/>
    <w:rsid w:val="00D75576"/>
    <w:rsid w:val="00D83B76"/>
    <w:rsid w:val="00D842B8"/>
    <w:rsid w:val="00D85D15"/>
    <w:rsid w:val="00D86523"/>
    <w:rsid w:val="00D86799"/>
    <w:rsid w:val="00D87509"/>
    <w:rsid w:val="00D90AAB"/>
    <w:rsid w:val="00D90BE1"/>
    <w:rsid w:val="00D95315"/>
    <w:rsid w:val="00DA28B5"/>
    <w:rsid w:val="00DA30E2"/>
    <w:rsid w:val="00DA4FA6"/>
    <w:rsid w:val="00DA5560"/>
    <w:rsid w:val="00DB012E"/>
    <w:rsid w:val="00DB35F7"/>
    <w:rsid w:val="00DB44B8"/>
    <w:rsid w:val="00DB5AE2"/>
    <w:rsid w:val="00DB5CBD"/>
    <w:rsid w:val="00DC7F60"/>
    <w:rsid w:val="00DD0C3A"/>
    <w:rsid w:val="00DE15F4"/>
    <w:rsid w:val="00DE4173"/>
    <w:rsid w:val="00DE67B0"/>
    <w:rsid w:val="00DF1ABB"/>
    <w:rsid w:val="00DF39DB"/>
    <w:rsid w:val="00DF77D6"/>
    <w:rsid w:val="00E0329D"/>
    <w:rsid w:val="00E23855"/>
    <w:rsid w:val="00E31B9C"/>
    <w:rsid w:val="00E3434D"/>
    <w:rsid w:val="00E3474F"/>
    <w:rsid w:val="00E355F5"/>
    <w:rsid w:val="00E3721E"/>
    <w:rsid w:val="00E4392B"/>
    <w:rsid w:val="00E45428"/>
    <w:rsid w:val="00E47D93"/>
    <w:rsid w:val="00E510EF"/>
    <w:rsid w:val="00E62259"/>
    <w:rsid w:val="00E63150"/>
    <w:rsid w:val="00E65224"/>
    <w:rsid w:val="00E653A0"/>
    <w:rsid w:val="00E70792"/>
    <w:rsid w:val="00E72CCB"/>
    <w:rsid w:val="00E81DF6"/>
    <w:rsid w:val="00E83354"/>
    <w:rsid w:val="00E87816"/>
    <w:rsid w:val="00E91D24"/>
    <w:rsid w:val="00E9318D"/>
    <w:rsid w:val="00E931FA"/>
    <w:rsid w:val="00EA2704"/>
    <w:rsid w:val="00EA3C4E"/>
    <w:rsid w:val="00EA646E"/>
    <w:rsid w:val="00EB098C"/>
    <w:rsid w:val="00EB1FDF"/>
    <w:rsid w:val="00EB5020"/>
    <w:rsid w:val="00EB63EF"/>
    <w:rsid w:val="00EC5F6C"/>
    <w:rsid w:val="00EC7A2D"/>
    <w:rsid w:val="00ED174A"/>
    <w:rsid w:val="00ED19BC"/>
    <w:rsid w:val="00ED47A6"/>
    <w:rsid w:val="00ED54C4"/>
    <w:rsid w:val="00ED5C86"/>
    <w:rsid w:val="00ED611F"/>
    <w:rsid w:val="00ED745F"/>
    <w:rsid w:val="00EF075D"/>
    <w:rsid w:val="00EF3DB9"/>
    <w:rsid w:val="00EF48E8"/>
    <w:rsid w:val="00F03AC9"/>
    <w:rsid w:val="00F143FD"/>
    <w:rsid w:val="00F16A4C"/>
    <w:rsid w:val="00F224B6"/>
    <w:rsid w:val="00F25B2E"/>
    <w:rsid w:val="00F36CB6"/>
    <w:rsid w:val="00F42375"/>
    <w:rsid w:val="00F54A8A"/>
    <w:rsid w:val="00F61DCE"/>
    <w:rsid w:val="00F61FEA"/>
    <w:rsid w:val="00F621CE"/>
    <w:rsid w:val="00F67080"/>
    <w:rsid w:val="00F721BD"/>
    <w:rsid w:val="00F746C9"/>
    <w:rsid w:val="00F7670B"/>
    <w:rsid w:val="00F76724"/>
    <w:rsid w:val="00F82B38"/>
    <w:rsid w:val="00F82C84"/>
    <w:rsid w:val="00F8626D"/>
    <w:rsid w:val="00FA24A1"/>
    <w:rsid w:val="00FA5153"/>
    <w:rsid w:val="00FB128A"/>
    <w:rsid w:val="00FB342C"/>
    <w:rsid w:val="00FB6B15"/>
    <w:rsid w:val="00FC16AD"/>
    <w:rsid w:val="00FC2402"/>
    <w:rsid w:val="00FC2478"/>
    <w:rsid w:val="00FC4EC5"/>
    <w:rsid w:val="00FC5140"/>
    <w:rsid w:val="00FD0686"/>
    <w:rsid w:val="00FD5089"/>
    <w:rsid w:val="00FD6BEF"/>
    <w:rsid w:val="00FE13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0"/>
    <o:shapelayout v:ext="edit">
      <o:idmap v:ext="edit" data="1"/>
    </o:shapelayout>
  </w:shapeDefaults>
  <w:decimalSymbol w:val=","/>
  <w:listSeparator w:val=";"/>
  <w14:docId w14:val="2440F4B6"/>
  <w15:docId w15:val="{E9489334-BC48-48E7-89C6-30B241893E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EA646E"/>
    <w:rPr>
      <w:sz w:val="24"/>
      <w:szCs w:val="24"/>
      <w:lang w:eastAsia="ru-RU"/>
    </w:rPr>
  </w:style>
  <w:style w:type="paragraph" w:styleId="1">
    <w:name w:val="heading 1"/>
    <w:basedOn w:val="a0"/>
    <w:next w:val="a0"/>
    <w:link w:val="10"/>
    <w:qFormat/>
    <w:rsid w:val="00250FC3"/>
    <w:pPr>
      <w:suppressAutoHyphens/>
      <w:spacing w:line="336" w:lineRule="auto"/>
      <w:jc w:val="center"/>
      <w:outlineLvl w:val="0"/>
    </w:pPr>
    <w:rPr>
      <w:caps/>
      <w:kern w:val="28"/>
    </w:rPr>
  </w:style>
  <w:style w:type="paragraph" w:styleId="2">
    <w:name w:val="heading 2"/>
    <w:basedOn w:val="a0"/>
    <w:next w:val="a0"/>
    <w:link w:val="20"/>
    <w:qFormat/>
    <w:rsid w:val="00250FC3"/>
    <w:pPr>
      <w:suppressAutoHyphens/>
      <w:spacing w:line="336" w:lineRule="auto"/>
      <w:ind w:left="851"/>
      <w:outlineLvl w:val="1"/>
    </w:pPr>
  </w:style>
  <w:style w:type="paragraph" w:styleId="3">
    <w:name w:val="heading 3"/>
    <w:basedOn w:val="a0"/>
    <w:next w:val="a0"/>
    <w:link w:val="30"/>
    <w:qFormat/>
    <w:rsid w:val="00250FC3"/>
    <w:pPr>
      <w:suppressAutoHyphens/>
      <w:spacing w:line="336" w:lineRule="auto"/>
      <w:ind w:left="851"/>
      <w:outlineLvl w:val="2"/>
    </w:pPr>
  </w:style>
  <w:style w:type="paragraph" w:styleId="4">
    <w:name w:val="heading 4"/>
    <w:basedOn w:val="a0"/>
    <w:next w:val="a0"/>
    <w:link w:val="40"/>
    <w:qFormat/>
    <w:rsid w:val="00250FC3"/>
    <w:pPr>
      <w:keepNext/>
      <w:jc w:val="center"/>
      <w:outlineLvl w:val="3"/>
    </w:pPr>
    <w:rPr>
      <w:b/>
      <w:bCs/>
      <w:color w:val="000000"/>
    </w:rPr>
  </w:style>
  <w:style w:type="paragraph" w:styleId="5">
    <w:name w:val="heading 5"/>
    <w:basedOn w:val="a0"/>
    <w:next w:val="a0"/>
    <w:link w:val="50"/>
    <w:qFormat/>
    <w:rsid w:val="00250FC3"/>
    <w:pPr>
      <w:spacing w:before="240" w:after="60"/>
      <w:outlineLvl w:val="4"/>
    </w:pPr>
    <w:rPr>
      <w:rFonts w:ascii="Calibri" w:hAnsi="Calibri" w:cs="Calibri"/>
      <w:b/>
      <w:bCs/>
      <w:i/>
      <w:iCs/>
      <w:sz w:val="26"/>
      <w:szCs w:val="26"/>
      <w:lang w:val="ru-RU"/>
    </w:rPr>
  </w:style>
  <w:style w:type="paragraph" w:styleId="6">
    <w:name w:val="heading 6"/>
    <w:basedOn w:val="a0"/>
    <w:next w:val="a0"/>
    <w:link w:val="60"/>
    <w:qFormat/>
    <w:rsid w:val="00250FC3"/>
    <w:pPr>
      <w:spacing w:before="240" w:after="60"/>
      <w:outlineLvl w:val="5"/>
    </w:pPr>
    <w:rPr>
      <w:rFonts w:ascii="Calibri" w:hAnsi="Calibri" w:cs="Calibri"/>
      <w:b/>
      <w:bCs/>
      <w:sz w:val="22"/>
      <w:szCs w:val="22"/>
    </w:rPr>
  </w:style>
  <w:style w:type="paragraph" w:styleId="7">
    <w:name w:val="heading 7"/>
    <w:basedOn w:val="a0"/>
    <w:next w:val="a0"/>
    <w:link w:val="70"/>
    <w:qFormat/>
    <w:rsid w:val="00250FC3"/>
    <w:pPr>
      <w:keepNext/>
      <w:ind w:firstLine="720"/>
      <w:jc w:val="center"/>
      <w:outlineLvl w:val="6"/>
    </w:pPr>
  </w:style>
  <w:style w:type="paragraph" w:styleId="8">
    <w:name w:val="heading 8"/>
    <w:basedOn w:val="a0"/>
    <w:next w:val="a0"/>
    <w:link w:val="80"/>
    <w:qFormat/>
    <w:rsid w:val="00250FC3"/>
    <w:pPr>
      <w:keepNext/>
      <w:keepLines/>
      <w:spacing w:before="200"/>
      <w:outlineLvl w:val="7"/>
    </w:pPr>
    <w:rPr>
      <w:rFonts w:ascii="Cambria" w:hAnsi="Cambria" w:cs="Cambria"/>
      <w:color w:val="404040"/>
      <w:sz w:val="20"/>
      <w:szCs w:val="20"/>
    </w:rPr>
  </w:style>
  <w:style w:type="paragraph" w:styleId="9">
    <w:name w:val="heading 9"/>
    <w:basedOn w:val="a0"/>
    <w:next w:val="a0"/>
    <w:link w:val="90"/>
    <w:qFormat/>
    <w:rsid w:val="00250FC3"/>
    <w:pPr>
      <w:keepNext/>
      <w:keepLines/>
      <w:spacing w:before="200"/>
      <w:outlineLvl w:val="8"/>
    </w:pPr>
    <w:rPr>
      <w:rFonts w:ascii="Cambria" w:hAnsi="Cambria" w:cs="Cambria"/>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locked/>
    <w:rsid w:val="00250FC3"/>
    <w:rPr>
      <w:caps/>
      <w:kern w:val="28"/>
      <w:sz w:val="24"/>
      <w:szCs w:val="24"/>
      <w:lang w:val="uk-UA" w:eastAsia="ru-RU" w:bidi="ar-SA"/>
    </w:rPr>
  </w:style>
  <w:style w:type="character" w:customStyle="1" w:styleId="20">
    <w:name w:val="Заголовок 2 Знак"/>
    <w:basedOn w:val="a1"/>
    <w:link w:val="2"/>
    <w:locked/>
    <w:rsid w:val="00250FC3"/>
    <w:rPr>
      <w:sz w:val="24"/>
      <w:szCs w:val="24"/>
      <w:lang w:val="uk-UA" w:eastAsia="ru-RU" w:bidi="ar-SA"/>
    </w:rPr>
  </w:style>
  <w:style w:type="character" w:customStyle="1" w:styleId="30">
    <w:name w:val="Заголовок 3 Знак"/>
    <w:basedOn w:val="a1"/>
    <w:link w:val="3"/>
    <w:locked/>
    <w:rsid w:val="00250FC3"/>
    <w:rPr>
      <w:sz w:val="24"/>
      <w:szCs w:val="24"/>
      <w:lang w:val="uk-UA" w:eastAsia="ru-RU" w:bidi="ar-SA"/>
    </w:rPr>
  </w:style>
  <w:style w:type="character" w:customStyle="1" w:styleId="40">
    <w:name w:val="Заголовок 4 Знак"/>
    <w:basedOn w:val="a1"/>
    <w:link w:val="4"/>
    <w:locked/>
    <w:rsid w:val="00250FC3"/>
    <w:rPr>
      <w:b/>
      <w:bCs/>
      <w:color w:val="000000"/>
      <w:sz w:val="24"/>
      <w:szCs w:val="24"/>
      <w:lang w:val="uk-UA" w:eastAsia="ru-RU" w:bidi="ar-SA"/>
    </w:rPr>
  </w:style>
  <w:style w:type="character" w:customStyle="1" w:styleId="50">
    <w:name w:val="Заголовок 5 Знак"/>
    <w:basedOn w:val="a1"/>
    <w:link w:val="5"/>
    <w:locked/>
    <w:rsid w:val="00250FC3"/>
    <w:rPr>
      <w:rFonts w:ascii="Calibri" w:hAnsi="Calibri" w:cs="Calibri"/>
      <w:b/>
      <w:bCs/>
      <w:i/>
      <w:iCs/>
      <w:sz w:val="26"/>
      <w:szCs w:val="26"/>
      <w:lang w:val="ru-RU" w:eastAsia="ru-RU" w:bidi="ar-SA"/>
    </w:rPr>
  </w:style>
  <w:style w:type="character" w:customStyle="1" w:styleId="60">
    <w:name w:val="Заголовок 6 Знак"/>
    <w:basedOn w:val="a1"/>
    <w:link w:val="6"/>
    <w:locked/>
    <w:rsid w:val="00250FC3"/>
    <w:rPr>
      <w:rFonts w:ascii="Calibri" w:hAnsi="Calibri" w:cs="Calibri"/>
      <w:b/>
      <w:bCs/>
      <w:sz w:val="22"/>
      <w:szCs w:val="22"/>
      <w:lang w:val="uk-UA" w:eastAsia="ru-RU" w:bidi="ar-SA"/>
    </w:rPr>
  </w:style>
  <w:style w:type="character" w:customStyle="1" w:styleId="70">
    <w:name w:val="Заголовок 7 Знак"/>
    <w:basedOn w:val="a1"/>
    <w:link w:val="7"/>
    <w:locked/>
    <w:rsid w:val="00250FC3"/>
    <w:rPr>
      <w:sz w:val="24"/>
      <w:szCs w:val="24"/>
      <w:lang w:val="uk-UA" w:eastAsia="ru-RU" w:bidi="ar-SA"/>
    </w:rPr>
  </w:style>
  <w:style w:type="character" w:customStyle="1" w:styleId="80">
    <w:name w:val="Заголовок 8 Знак"/>
    <w:basedOn w:val="a1"/>
    <w:link w:val="8"/>
    <w:locked/>
    <w:rsid w:val="00250FC3"/>
    <w:rPr>
      <w:rFonts w:ascii="Cambria" w:hAnsi="Cambria" w:cs="Cambria"/>
      <w:color w:val="404040"/>
      <w:lang w:val="uk-UA" w:eastAsia="ru-RU" w:bidi="ar-SA"/>
    </w:rPr>
  </w:style>
  <w:style w:type="character" w:customStyle="1" w:styleId="90">
    <w:name w:val="Заголовок 9 Знак"/>
    <w:basedOn w:val="a1"/>
    <w:link w:val="9"/>
    <w:locked/>
    <w:rsid w:val="00250FC3"/>
    <w:rPr>
      <w:rFonts w:ascii="Cambria" w:hAnsi="Cambria" w:cs="Cambria"/>
      <w:i/>
      <w:iCs/>
      <w:color w:val="404040"/>
      <w:lang w:val="uk-UA" w:eastAsia="ru-RU" w:bidi="ar-SA"/>
    </w:rPr>
  </w:style>
  <w:style w:type="paragraph" w:customStyle="1" w:styleId="100">
    <w:name w:val="Стиль10"/>
    <w:basedOn w:val="a0"/>
    <w:link w:val="101"/>
    <w:rsid w:val="00250FC3"/>
    <w:pPr>
      <w:ind w:left="142" w:firstLine="578"/>
      <w:jc w:val="both"/>
    </w:pPr>
    <w:rPr>
      <w:spacing w:val="-6"/>
      <w:sz w:val="28"/>
      <w:szCs w:val="28"/>
    </w:rPr>
  </w:style>
  <w:style w:type="character" w:customStyle="1" w:styleId="101">
    <w:name w:val="Стиль10 Знак"/>
    <w:link w:val="100"/>
    <w:locked/>
    <w:rsid w:val="00250FC3"/>
    <w:rPr>
      <w:spacing w:val="-6"/>
      <w:sz w:val="28"/>
      <w:szCs w:val="28"/>
      <w:lang w:val="uk-UA" w:bidi="ar-SA"/>
    </w:rPr>
  </w:style>
  <w:style w:type="paragraph" w:customStyle="1" w:styleId="11">
    <w:name w:val="Стиль11"/>
    <w:basedOn w:val="a0"/>
    <w:link w:val="110"/>
    <w:rsid w:val="00250FC3"/>
    <w:pPr>
      <w:tabs>
        <w:tab w:val="left" w:pos="1134"/>
      </w:tabs>
      <w:ind w:firstLine="709"/>
      <w:jc w:val="both"/>
    </w:pPr>
    <w:rPr>
      <w:sz w:val="20"/>
      <w:szCs w:val="20"/>
      <w:lang w:eastAsia="en-US"/>
    </w:rPr>
  </w:style>
  <w:style w:type="character" w:customStyle="1" w:styleId="110">
    <w:name w:val="Стиль11 Знак"/>
    <w:basedOn w:val="a1"/>
    <w:link w:val="11"/>
    <w:locked/>
    <w:rsid w:val="00250FC3"/>
    <w:rPr>
      <w:lang w:val="uk-UA" w:eastAsia="en-US" w:bidi="ar-SA"/>
    </w:rPr>
  </w:style>
  <w:style w:type="paragraph" w:styleId="a4">
    <w:name w:val="caption"/>
    <w:basedOn w:val="a0"/>
    <w:next w:val="a0"/>
    <w:qFormat/>
    <w:rsid w:val="00250FC3"/>
    <w:pPr>
      <w:suppressAutoHyphens/>
      <w:jc w:val="center"/>
    </w:pPr>
  </w:style>
  <w:style w:type="paragraph" w:styleId="a5">
    <w:name w:val="Title"/>
    <w:basedOn w:val="a0"/>
    <w:link w:val="a6"/>
    <w:qFormat/>
    <w:rsid w:val="00250FC3"/>
    <w:pPr>
      <w:jc w:val="center"/>
    </w:pPr>
    <w:rPr>
      <w:b/>
      <w:bCs/>
    </w:rPr>
  </w:style>
  <w:style w:type="character" w:customStyle="1" w:styleId="a6">
    <w:name w:val="Назва Знак"/>
    <w:basedOn w:val="a1"/>
    <w:link w:val="a5"/>
    <w:locked/>
    <w:rsid w:val="00250FC3"/>
    <w:rPr>
      <w:b/>
      <w:bCs/>
      <w:sz w:val="24"/>
      <w:szCs w:val="24"/>
      <w:lang w:val="uk-UA" w:eastAsia="ru-RU" w:bidi="ar-SA"/>
    </w:rPr>
  </w:style>
  <w:style w:type="character" w:styleId="a7">
    <w:name w:val="Strong"/>
    <w:basedOn w:val="a1"/>
    <w:qFormat/>
    <w:rsid w:val="00250FC3"/>
    <w:rPr>
      <w:b/>
      <w:bCs/>
    </w:rPr>
  </w:style>
  <w:style w:type="character" w:styleId="a8">
    <w:name w:val="Emphasis"/>
    <w:basedOn w:val="a1"/>
    <w:qFormat/>
    <w:rsid w:val="00250FC3"/>
    <w:rPr>
      <w:i/>
      <w:iCs/>
    </w:rPr>
  </w:style>
  <w:style w:type="paragraph" w:styleId="a9">
    <w:name w:val="List Paragraph"/>
    <w:basedOn w:val="a0"/>
    <w:link w:val="aa"/>
    <w:uiPriority w:val="34"/>
    <w:qFormat/>
    <w:rsid w:val="00250FC3"/>
    <w:pPr>
      <w:ind w:left="720"/>
    </w:pPr>
  </w:style>
  <w:style w:type="table" w:styleId="ab">
    <w:name w:val="Table Grid"/>
    <w:basedOn w:val="a2"/>
    <w:rsid w:val="00250F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Абзац списку Знак"/>
    <w:link w:val="a9"/>
    <w:locked/>
    <w:rsid w:val="00250FC3"/>
    <w:rPr>
      <w:sz w:val="24"/>
      <w:szCs w:val="24"/>
      <w:lang w:val="uk-UA" w:eastAsia="ru-RU" w:bidi="ar-SA"/>
    </w:rPr>
  </w:style>
  <w:style w:type="paragraph" w:styleId="ac">
    <w:name w:val="Normal (Web)"/>
    <w:basedOn w:val="a0"/>
    <w:rsid w:val="00250FC3"/>
    <w:pPr>
      <w:spacing w:before="100" w:beforeAutospacing="1" w:after="100" w:afterAutospacing="1"/>
    </w:pPr>
    <w:rPr>
      <w:lang w:val="ru-RU"/>
    </w:rPr>
  </w:style>
  <w:style w:type="character" w:styleId="ad">
    <w:name w:val="Hyperlink"/>
    <w:basedOn w:val="a1"/>
    <w:rsid w:val="00250FC3"/>
    <w:rPr>
      <w:color w:val="0000FF"/>
      <w:u w:val="single"/>
    </w:rPr>
  </w:style>
  <w:style w:type="paragraph" w:styleId="ae">
    <w:name w:val="header"/>
    <w:basedOn w:val="a0"/>
    <w:link w:val="af"/>
    <w:rsid w:val="00250FC3"/>
    <w:pPr>
      <w:tabs>
        <w:tab w:val="center" w:pos="4677"/>
        <w:tab w:val="right" w:pos="9355"/>
      </w:tabs>
    </w:pPr>
  </w:style>
  <w:style w:type="character" w:customStyle="1" w:styleId="af">
    <w:name w:val="Верхній колонтитул Знак"/>
    <w:basedOn w:val="a1"/>
    <w:link w:val="ae"/>
    <w:locked/>
    <w:rsid w:val="00250FC3"/>
    <w:rPr>
      <w:sz w:val="24"/>
      <w:szCs w:val="24"/>
      <w:lang w:val="uk-UA" w:eastAsia="ru-RU" w:bidi="ar-SA"/>
    </w:rPr>
  </w:style>
  <w:style w:type="paragraph" w:styleId="af0">
    <w:name w:val="footer"/>
    <w:basedOn w:val="a0"/>
    <w:link w:val="af1"/>
    <w:rsid w:val="00250FC3"/>
    <w:pPr>
      <w:tabs>
        <w:tab w:val="center" w:pos="4677"/>
        <w:tab w:val="right" w:pos="9355"/>
      </w:tabs>
    </w:pPr>
  </w:style>
  <w:style w:type="character" w:customStyle="1" w:styleId="af1">
    <w:name w:val="Нижній колонтитул Знак"/>
    <w:basedOn w:val="a1"/>
    <w:link w:val="af0"/>
    <w:locked/>
    <w:rsid w:val="00250FC3"/>
    <w:rPr>
      <w:sz w:val="24"/>
      <w:szCs w:val="24"/>
      <w:lang w:val="uk-UA" w:eastAsia="ru-RU" w:bidi="ar-SA"/>
    </w:rPr>
  </w:style>
  <w:style w:type="paragraph" w:styleId="af2">
    <w:name w:val="Body Text Indent"/>
    <w:basedOn w:val="a0"/>
    <w:link w:val="af3"/>
    <w:rsid w:val="00250FC3"/>
    <w:pPr>
      <w:ind w:left="1080" w:hanging="372"/>
    </w:pPr>
    <w:rPr>
      <w:sz w:val="28"/>
      <w:szCs w:val="28"/>
    </w:rPr>
  </w:style>
  <w:style w:type="character" w:customStyle="1" w:styleId="af3">
    <w:name w:val="Основний текст з відступом Знак"/>
    <w:basedOn w:val="a1"/>
    <w:link w:val="af2"/>
    <w:locked/>
    <w:rsid w:val="00250FC3"/>
    <w:rPr>
      <w:sz w:val="28"/>
      <w:szCs w:val="28"/>
      <w:lang w:val="uk-UA" w:eastAsia="ru-RU" w:bidi="ar-SA"/>
    </w:rPr>
  </w:style>
  <w:style w:type="paragraph" w:customStyle="1" w:styleId="12">
    <w:name w:val="Стиль1"/>
    <w:basedOn w:val="a0"/>
    <w:link w:val="13"/>
    <w:rsid w:val="00250FC3"/>
    <w:pPr>
      <w:tabs>
        <w:tab w:val="left" w:pos="1134"/>
      </w:tabs>
      <w:spacing w:line="276" w:lineRule="auto"/>
      <w:jc w:val="both"/>
    </w:pPr>
    <w:rPr>
      <w:sz w:val="28"/>
      <w:szCs w:val="28"/>
    </w:rPr>
  </w:style>
  <w:style w:type="paragraph" w:styleId="21">
    <w:name w:val="Body Text Indent 2"/>
    <w:basedOn w:val="a0"/>
    <w:link w:val="22"/>
    <w:rsid w:val="00250FC3"/>
    <w:pPr>
      <w:spacing w:after="120" w:line="480" w:lineRule="auto"/>
      <w:ind w:left="283"/>
    </w:pPr>
    <w:rPr>
      <w:sz w:val="20"/>
      <w:szCs w:val="20"/>
    </w:rPr>
  </w:style>
  <w:style w:type="character" w:customStyle="1" w:styleId="22">
    <w:name w:val="Основний текст з відступом 2 Знак"/>
    <w:basedOn w:val="a1"/>
    <w:link w:val="21"/>
    <w:locked/>
    <w:rsid w:val="00250FC3"/>
    <w:rPr>
      <w:lang w:val="uk-UA" w:eastAsia="ru-RU" w:bidi="ar-SA"/>
    </w:rPr>
  </w:style>
  <w:style w:type="character" w:customStyle="1" w:styleId="13">
    <w:name w:val="Стиль1 Знак"/>
    <w:link w:val="12"/>
    <w:locked/>
    <w:rsid w:val="00250FC3"/>
    <w:rPr>
      <w:sz w:val="28"/>
      <w:szCs w:val="28"/>
      <w:lang w:val="uk-UA" w:eastAsia="ru-RU" w:bidi="ar-SA"/>
    </w:rPr>
  </w:style>
  <w:style w:type="paragraph" w:styleId="af4">
    <w:name w:val="Balloon Text"/>
    <w:basedOn w:val="a0"/>
    <w:link w:val="af5"/>
    <w:semiHidden/>
    <w:rsid w:val="00250FC3"/>
    <w:rPr>
      <w:rFonts w:ascii="Tahoma" w:hAnsi="Tahoma" w:cs="Tahoma"/>
      <w:sz w:val="16"/>
      <w:szCs w:val="16"/>
    </w:rPr>
  </w:style>
  <w:style w:type="character" w:customStyle="1" w:styleId="af5">
    <w:name w:val="Текст у виносці Знак"/>
    <w:basedOn w:val="a1"/>
    <w:link w:val="af4"/>
    <w:locked/>
    <w:rsid w:val="00250FC3"/>
    <w:rPr>
      <w:rFonts w:ascii="Tahoma" w:hAnsi="Tahoma" w:cs="Tahoma"/>
      <w:sz w:val="16"/>
      <w:szCs w:val="16"/>
      <w:lang w:val="uk-UA" w:eastAsia="ru-RU" w:bidi="ar-SA"/>
    </w:rPr>
  </w:style>
  <w:style w:type="paragraph" w:styleId="23">
    <w:name w:val="Body Text 2"/>
    <w:basedOn w:val="a0"/>
    <w:link w:val="24"/>
    <w:rsid w:val="00250FC3"/>
    <w:pPr>
      <w:spacing w:after="120" w:line="480" w:lineRule="auto"/>
    </w:pPr>
  </w:style>
  <w:style w:type="character" w:customStyle="1" w:styleId="24">
    <w:name w:val="Основний текст 2 Знак"/>
    <w:basedOn w:val="a1"/>
    <w:link w:val="23"/>
    <w:locked/>
    <w:rsid w:val="00250FC3"/>
    <w:rPr>
      <w:sz w:val="24"/>
      <w:szCs w:val="24"/>
      <w:lang w:val="uk-UA" w:eastAsia="ru-RU" w:bidi="ar-SA"/>
    </w:rPr>
  </w:style>
  <w:style w:type="paragraph" w:customStyle="1" w:styleId="text">
    <w:name w:val="text"/>
    <w:basedOn w:val="a0"/>
    <w:rsid w:val="00250FC3"/>
    <w:pPr>
      <w:spacing w:before="100" w:beforeAutospacing="1" w:after="100" w:afterAutospacing="1"/>
    </w:pPr>
    <w:rPr>
      <w:lang w:val="ru-RU"/>
    </w:rPr>
  </w:style>
  <w:style w:type="numbering" w:customStyle="1" w:styleId="a">
    <w:name w:val="Буквенный"/>
    <w:rsid w:val="00250FC3"/>
    <w:pPr>
      <w:numPr>
        <w:numId w:val="1"/>
      </w:numPr>
    </w:pPr>
  </w:style>
  <w:style w:type="paragraph" w:customStyle="1" w:styleId="af6">
    <w:name w:val="ычный"/>
    <w:rsid w:val="00250FC3"/>
    <w:pPr>
      <w:widowControl w:val="0"/>
    </w:pPr>
    <w:rPr>
      <w:lang w:val="ru-RU" w:eastAsia="ru-RU"/>
    </w:rPr>
  </w:style>
  <w:style w:type="paragraph" w:styleId="af7">
    <w:name w:val="Plain Text"/>
    <w:basedOn w:val="a0"/>
    <w:link w:val="af8"/>
    <w:rsid w:val="00250FC3"/>
    <w:rPr>
      <w:rFonts w:ascii="Courier New" w:hAnsi="Courier New"/>
      <w:sz w:val="20"/>
      <w:szCs w:val="20"/>
      <w:lang w:val="ru-RU"/>
    </w:rPr>
  </w:style>
  <w:style w:type="character" w:customStyle="1" w:styleId="af8">
    <w:name w:val="Текст Знак"/>
    <w:basedOn w:val="a1"/>
    <w:link w:val="af7"/>
    <w:rsid w:val="00250FC3"/>
    <w:rPr>
      <w:rFonts w:ascii="Courier New" w:hAnsi="Courier New"/>
      <w:lang w:val="ru-RU" w:eastAsia="ru-RU" w:bidi="ar-SA"/>
    </w:rPr>
  </w:style>
  <w:style w:type="character" w:customStyle="1" w:styleId="apple-converted-space">
    <w:name w:val="apple-converted-space"/>
    <w:rsid w:val="00250FC3"/>
    <w:rPr>
      <w:rFonts w:cs="Times New Roman"/>
    </w:rPr>
  </w:style>
  <w:style w:type="paragraph" w:styleId="af9">
    <w:name w:val="No Spacing"/>
    <w:uiPriority w:val="1"/>
    <w:qFormat/>
    <w:rsid w:val="00B3746C"/>
    <w:rPr>
      <w:rFonts w:eastAsia="Calibri"/>
      <w:sz w:val="24"/>
      <w:szCs w:val="22"/>
      <w:lang w:eastAsia="en-US"/>
    </w:rPr>
  </w:style>
  <w:style w:type="paragraph" w:styleId="31">
    <w:name w:val="Body Text 3"/>
    <w:basedOn w:val="a0"/>
    <w:link w:val="32"/>
    <w:rsid w:val="0096362B"/>
    <w:pPr>
      <w:spacing w:after="120"/>
    </w:pPr>
    <w:rPr>
      <w:sz w:val="16"/>
      <w:szCs w:val="16"/>
      <w:lang w:val="ru-RU"/>
    </w:rPr>
  </w:style>
  <w:style w:type="paragraph" w:customStyle="1" w:styleId="afa">
    <w:name w:val="Знак Знак"/>
    <w:basedOn w:val="a0"/>
    <w:rsid w:val="004F1848"/>
    <w:rPr>
      <w:rFonts w:ascii="Verdana" w:hAnsi="Verdana" w:cs="Verdana"/>
      <w:sz w:val="20"/>
      <w:szCs w:val="20"/>
      <w:lang w:val="en-US" w:eastAsia="en-US"/>
    </w:rPr>
  </w:style>
  <w:style w:type="paragraph" w:styleId="afb">
    <w:name w:val="Body Text"/>
    <w:basedOn w:val="a0"/>
    <w:link w:val="afc"/>
    <w:semiHidden/>
    <w:unhideWhenUsed/>
    <w:rsid w:val="00AE5165"/>
    <w:pPr>
      <w:spacing w:after="120"/>
    </w:pPr>
  </w:style>
  <w:style w:type="character" w:customStyle="1" w:styleId="afc">
    <w:name w:val="Основний текст Знак"/>
    <w:basedOn w:val="a1"/>
    <w:link w:val="afb"/>
    <w:semiHidden/>
    <w:rsid w:val="00AE5165"/>
    <w:rPr>
      <w:sz w:val="24"/>
      <w:szCs w:val="24"/>
      <w:lang w:eastAsia="ru-RU"/>
    </w:rPr>
  </w:style>
  <w:style w:type="character" w:customStyle="1" w:styleId="14">
    <w:name w:val="Неразрешенное упоминание1"/>
    <w:basedOn w:val="a1"/>
    <w:uiPriority w:val="99"/>
    <w:semiHidden/>
    <w:unhideWhenUsed/>
    <w:rsid w:val="00ED611F"/>
    <w:rPr>
      <w:color w:val="605E5C"/>
      <w:shd w:val="clear" w:color="auto" w:fill="E1DFDD"/>
    </w:rPr>
  </w:style>
  <w:style w:type="paragraph" w:customStyle="1" w:styleId="15">
    <w:name w:val="Абзац списка1"/>
    <w:basedOn w:val="a0"/>
    <w:link w:val="ListParagraphChar"/>
    <w:rsid w:val="00A05ABF"/>
    <w:pPr>
      <w:ind w:left="720"/>
      <w:contextualSpacing/>
    </w:pPr>
    <w:rPr>
      <w:rFonts w:eastAsia="Calibri"/>
    </w:rPr>
  </w:style>
  <w:style w:type="character" w:customStyle="1" w:styleId="ListParagraphChar">
    <w:name w:val="List Paragraph Char"/>
    <w:link w:val="15"/>
    <w:locked/>
    <w:rsid w:val="00A05ABF"/>
    <w:rPr>
      <w:rFonts w:eastAsia="Calibri"/>
      <w:sz w:val="24"/>
      <w:szCs w:val="24"/>
      <w:lang w:eastAsia="ru-RU"/>
    </w:rPr>
  </w:style>
  <w:style w:type="paragraph" w:customStyle="1" w:styleId="16">
    <w:name w:val="1"/>
    <w:basedOn w:val="a0"/>
    <w:next w:val="ac"/>
    <w:uiPriority w:val="99"/>
    <w:unhideWhenUsed/>
    <w:rsid w:val="00CD5DB4"/>
    <w:pPr>
      <w:spacing w:before="100" w:beforeAutospacing="1" w:after="100" w:afterAutospacing="1"/>
    </w:pPr>
    <w:rPr>
      <w:lang w:val="en-US" w:eastAsia="en-US"/>
    </w:rPr>
  </w:style>
  <w:style w:type="character" w:styleId="afd">
    <w:name w:val="page number"/>
    <w:basedOn w:val="a1"/>
    <w:rsid w:val="00DB35F7"/>
  </w:style>
  <w:style w:type="character" w:customStyle="1" w:styleId="32">
    <w:name w:val="Основний текст 3 Знак"/>
    <w:basedOn w:val="a1"/>
    <w:link w:val="31"/>
    <w:rsid w:val="00B06B54"/>
    <w:rPr>
      <w:sz w:val="16"/>
      <w:szCs w:val="16"/>
      <w:lang w:val="ru-RU" w:eastAsia="ru-RU"/>
    </w:rPr>
  </w:style>
  <w:style w:type="character" w:styleId="afe">
    <w:name w:val="Unresolved Mention"/>
    <w:basedOn w:val="a1"/>
    <w:uiPriority w:val="99"/>
    <w:semiHidden/>
    <w:unhideWhenUsed/>
    <w:rsid w:val="002208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255588">
      <w:bodyDiv w:val="1"/>
      <w:marLeft w:val="0"/>
      <w:marRight w:val="0"/>
      <w:marTop w:val="0"/>
      <w:marBottom w:val="0"/>
      <w:divBdr>
        <w:top w:val="none" w:sz="0" w:space="0" w:color="auto"/>
        <w:left w:val="none" w:sz="0" w:space="0" w:color="auto"/>
        <w:bottom w:val="none" w:sz="0" w:space="0" w:color="auto"/>
        <w:right w:val="none" w:sz="0" w:space="0" w:color="auto"/>
      </w:divBdr>
    </w:div>
    <w:div w:id="229074213">
      <w:bodyDiv w:val="1"/>
      <w:marLeft w:val="0"/>
      <w:marRight w:val="0"/>
      <w:marTop w:val="0"/>
      <w:marBottom w:val="0"/>
      <w:divBdr>
        <w:top w:val="none" w:sz="0" w:space="0" w:color="auto"/>
        <w:left w:val="none" w:sz="0" w:space="0" w:color="auto"/>
        <w:bottom w:val="none" w:sz="0" w:space="0" w:color="auto"/>
        <w:right w:val="none" w:sz="0" w:space="0" w:color="auto"/>
      </w:divBdr>
    </w:div>
    <w:div w:id="413019409">
      <w:bodyDiv w:val="1"/>
      <w:marLeft w:val="0"/>
      <w:marRight w:val="0"/>
      <w:marTop w:val="0"/>
      <w:marBottom w:val="0"/>
      <w:divBdr>
        <w:top w:val="none" w:sz="0" w:space="0" w:color="auto"/>
        <w:left w:val="none" w:sz="0" w:space="0" w:color="auto"/>
        <w:bottom w:val="none" w:sz="0" w:space="0" w:color="auto"/>
        <w:right w:val="none" w:sz="0" w:space="0" w:color="auto"/>
      </w:divBdr>
    </w:div>
    <w:div w:id="703598483">
      <w:bodyDiv w:val="1"/>
      <w:marLeft w:val="0"/>
      <w:marRight w:val="0"/>
      <w:marTop w:val="0"/>
      <w:marBottom w:val="0"/>
      <w:divBdr>
        <w:top w:val="none" w:sz="0" w:space="0" w:color="auto"/>
        <w:left w:val="none" w:sz="0" w:space="0" w:color="auto"/>
        <w:bottom w:val="none" w:sz="0" w:space="0" w:color="auto"/>
        <w:right w:val="none" w:sz="0" w:space="0" w:color="auto"/>
      </w:divBdr>
    </w:div>
    <w:div w:id="735207837">
      <w:bodyDiv w:val="1"/>
      <w:marLeft w:val="0"/>
      <w:marRight w:val="0"/>
      <w:marTop w:val="0"/>
      <w:marBottom w:val="0"/>
      <w:divBdr>
        <w:top w:val="none" w:sz="0" w:space="0" w:color="auto"/>
        <w:left w:val="none" w:sz="0" w:space="0" w:color="auto"/>
        <w:bottom w:val="none" w:sz="0" w:space="0" w:color="auto"/>
        <w:right w:val="none" w:sz="0" w:space="0" w:color="auto"/>
      </w:divBdr>
    </w:div>
    <w:div w:id="849174600">
      <w:bodyDiv w:val="1"/>
      <w:marLeft w:val="0"/>
      <w:marRight w:val="0"/>
      <w:marTop w:val="0"/>
      <w:marBottom w:val="0"/>
      <w:divBdr>
        <w:top w:val="none" w:sz="0" w:space="0" w:color="auto"/>
        <w:left w:val="none" w:sz="0" w:space="0" w:color="auto"/>
        <w:bottom w:val="none" w:sz="0" w:space="0" w:color="auto"/>
        <w:right w:val="none" w:sz="0" w:space="0" w:color="auto"/>
      </w:divBdr>
    </w:div>
    <w:div w:id="1202403515">
      <w:bodyDiv w:val="1"/>
      <w:marLeft w:val="0"/>
      <w:marRight w:val="0"/>
      <w:marTop w:val="0"/>
      <w:marBottom w:val="0"/>
      <w:divBdr>
        <w:top w:val="none" w:sz="0" w:space="0" w:color="auto"/>
        <w:left w:val="none" w:sz="0" w:space="0" w:color="auto"/>
        <w:bottom w:val="none" w:sz="0" w:space="0" w:color="auto"/>
        <w:right w:val="none" w:sz="0" w:space="0" w:color="auto"/>
      </w:divBdr>
    </w:div>
    <w:div w:id="1231228661">
      <w:bodyDiv w:val="1"/>
      <w:marLeft w:val="0"/>
      <w:marRight w:val="0"/>
      <w:marTop w:val="0"/>
      <w:marBottom w:val="0"/>
      <w:divBdr>
        <w:top w:val="none" w:sz="0" w:space="0" w:color="auto"/>
        <w:left w:val="none" w:sz="0" w:space="0" w:color="auto"/>
        <w:bottom w:val="none" w:sz="0" w:space="0" w:color="auto"/>
        <w:right w:val="none" w:sz="0" w:space="0" w:color="auto"/>
      </w:divBdr>
    </w:div>
    <w:div w:id="1237085037">
      <w:bodyDiv w:val="1"/>
      <w:marLeft w:val="0"/>
      <w:marRight w:val="0"/>
      <w:marTop w:val="0"/>
      <w:marBottom w:val="0"/>
      <w:divBdr>
        <w:top w:val="none" w:sz="0" w:space="0" w:color="auto"/>
        <w:left w:val="none" w:sz="0" w:space="0" w:color="auto"/>
        <w:bottom w:val="none" w:sz="0" w:space="0" w:color="auto"/>
        <w:right w:val="none" w:sz="0" w:space="0" w:color="auto"/>
      </w:divBdr>
    </w:div>
    <w:div w:id="1419255614">
      <w:bodyDiv w:val="1"/>
      <w:marLeft w:val="0"/>
      <w:marRight w:val="0"/>
      <w:marTop w:val="0"/>
      <w:marBottom w:val="0"/>
      <w:divBdr>
        <w:top w:val="none" w:sz="0" w:space="0" w:color="auto"/>
        <w:left w:val="none" w:sz="0" w:space="0" w:color="auto"/>
        <w:bottom w:val="none" w:sz="0" w:space="0" w:color="auto"/>
        <w:right w:val="none" w:sz="0" w:space="0" w:color="auto"/>
      </w:divBdr>
    </w:div>
    <w:div w:id="1656950811">
      <w:bodyDiv w:val="1"/>
      <w:marLeft w:val="0"/>
      <w:marRight w:val="0"/>
      <w:marTop w:val="0"/>
      <w:marBottom w:val="0"/>
      <w:divBdr>
        <w:top w:val="none" w:sz="0" w:space="0" w:color="auto"/>
        <w:left w:val="none" w:sz="0" w:space="0" w:color="auto"/>
        <w:bottom w:val="none" w:sz="0" w:space="0" w:color="auto"/>
        <w:right w:val="none" w:sz="0" w:space="0" w:color="auto"/>
      </w:divBdr>
    </w:div>
    <w:div w:id="1968659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www.youtube.com/watch?v=COh6tiijir0" TargetMode="External"/><Relationship Id="rId26" Type="http://schemas.openxmlformats.org/officeDocument/2006/relationships/hyperlink" Target="https://scienceandeducation.pdpu.edu.ua/" TargetMode="External"/><Relationship Id="rId3" Type="http://schemas.openxmlformats.org/officeDocument/2006/relationships/settings" Target="settings.xml"/><Relationship Id="rId21" Type="http://schemas.openxmlformats.org/officeDocument/2006/relationships/hyperlink" Target="https://www.msp.gov.ua/" TargetMode="External"/><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oleObject" Target="embeddings/oleObject1.bin"/><Relationship Id="rId17" Type="http://schemas.openxmlformats.org/officeDocument/2006/relationships/hyperlink" Target="https://www.dcz.gov.ua/video/socialnyy-pracivnyk-" TargetMode="External"/><Relationship Id="rId25" Type="http://schemas.openxmlformats.org/officeDocument/2006/relationships/hyperlink" Target="https://dspace.luguniv.edu.ua/xmlui/handle/123456789/1"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enableme.com.ua/ua/article/najkrasi-bezkostovni-onlajn-kursi-dla-ukrainciv-11573" TargetMode="External"/><Relationship Id="rId20" Type="http://schemas.openxmlformats.org/officeDocument/2006/relationships/hyperlink" Target="https://www.msp.gov.ua/" TargetMode="External"/><Relationship Id="rId29" Type="http://schemas.openxmlformats.org/officeDocument/2006/relationships/hyperlink" Target="http://nc-s5.npu.edu.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visnyk.soch.robota.knu.ua/index.php/journal" TargetMode="External"/><Relationship Id="rId32" Type="http://schemas.openxmlformats.org/officeDocument/2006/relationships/hyperlink" Target="http://srso.udpu.edu.ua" TargetMode="External"/><Relationship Id="rId5" Type="http://schemas.openxmlformats.org/officeDocument/2006/relationships/footnotes" Target="footnotes.xml"/><Relationship Id="rId15" Type="http://schemas.openxmlformats.org/officeDocument/2006/relationships/hyperlink" Target="https://ed-era.com/courses/" TargetMode="External"/><Relationship Id="rId23" Type="http://schemas.openxmlformats.org/officeDocument/2006/relationships/hyperlink" Target="http://science.uipa.edu.ua/journal-in-category-b_ua/" TargetMode="External"/><Relationship Id="rId28" Type="http://schemas.openxmlformats.org/officeDocument/2006/relationships/hyperlink" Target="http://visnyk-ped.uzhnu.edu.ua/" TargetMode="External"/><Relationship Id="rId10" Type="http://schemas.openxmlformats.org/officeDocument/2006/relationships/hyperlink" Target="http://vo.ukraine.edu.ua/course/view.php?id=6918" TargetMode="External"/><Relationship Id="rId19" Type="http://schemas.openxmlformats.org/officeDocument/2006/relationships/hyperlink" Target="https://vo.uu.edu.ua/" TargetMode="External"/><Relationship Id="rId31" Type="http://schemas.openxmlformats.org/officeDocument/2006/relationships/hyperlink" Target="https://education-journal.org/index.php/journal"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prometheus.org.ua/courses-catalog/" TargetMode="External"/><Relationship Id="rId22" Type="http://schemas.openxmlformats.org/officeDocument/2006/relationships/hyperlink" Target="http://www.library.tnpu.edu.ua/index.php/naukzap/2201-social-work-andeducation" TargetMode="External"/><Relationship Id="rId27" Type="http://schemas.openxmlformats.org/officeDocument/2006/relationships/hyperlink" Target="https://nv.pdpu.edu.ua/" TargetMode="External"/><Relationship Id="rId30" Type="http://schemas.openxmlformats.org/officeDocument/2006/relationships/hyperlink" Target="http://ipvid.org.ua/products/2018_1/" TargetMode="External"/><Relationship Id="rId8"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53</Pages>
  <Words>77461</Words>
  <Characters>44154</Characters>
  <Application>Microsoft Office Word</Application>
  <DocSecurity>0</DocSecurity>
  <Lines>367</Lines>
  <Paragraphs>242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121373</CharactersWithSpaces>
  <SharedDoc>false</SharedDoc>
  <HLinks>
    <vt:vector size="36" baseType="variant">
      <vt:variant>
        <vt:i4>5898346</vt:i4>
      </vt:variant>
      <vt:variant>
        <vt:i4>21</vt:i4>
      </vt:variant>
      <vt:variant>
        <vt:i4>0</vt:i4>
      </vt:variant>
      <vt:variant>
        <vt:i4>5</vt:i4>
      </vt:variant>
      <vt:variant>
        <vt:lpwstr>http://www.kmu.gov.ua/control/publish/article?art_id=243877805</vt:lpwstr>
      </vt:variant>
      <vt:variant>
        <vt:lpwstr/>
      </vt:variant>
      <vt:variant>
        <vt:i4>3932284</vt:i4>
      </vt:variant>
      <vt:variant>
        <vt:i4>18</vt:i4>
      </vt:variant>
      <vt:variant>
        <vt:i4>0</vt:i4>
      </vt:variant>
      <vt:variant>
        <vt:i4>5</vt:i4>
      </vt:variant>
      <vt:variant>
        <vt:lpwstr>http://kadrovyk.com.ua/</vt:lpwstr>
      </vt:variant>
      <vt:variant>
        <vt:lpwstr/>
      </vt:variant>
      <vt:variant>
        <vt:i4>8323186</vt:i4>
      </vt:variant>
      <vt:variant>
        <vt:i4>15</vt:i4>
      </vt:variant>
      <vt:variant>
        <vt:i4>0</vt:i4>
      </vt:variant>
      <vt:variant>
        <vt:i4>5</vt:i4>
      </vt:variant>
      <vt:variant>
        <vt:lpwstr>http://www.kadrovik.ua/content/pro-polozhennya-pro-m-n-sterstvo-sots-alno-pol-tiki-ukra-ni</vt:lpwstr>
      </vt:variant>
      <vt:variant>
        <vt:lpwstr/>
      </vt:variant>
      <vt:variant>
        <vt:i4>1048653</vt:i4>
      </vt:variant>
      <vt:variant>
        <vt:i4>12</vt:i4>
      </vt:variant>
      <vt:variant>
        <vt:i4>0</vt:i4>
      </vt:variant>
      <vt:variant>
        <vt:i4>5</vt:i4>
      </vt:variant>
      <vt:variant>
        <vt:lpwstr>http://ua-ekonomist.com/abstracts/social-policy/</vt:lpwstr>
      </vt:variant>
      <vt:variant>
        <vt:lpwstr/>
      </vt:variant>
      <vt:variant>
        <vt:i4>7536694</vt:i4>
      </vt:variant>
      <vt:variant>
        <vt:i4>9</vt:i4>
      </vt:variant>
      <vt:variant>
        <vt:i4>0</vt:i4>
      </vt:variant>
      <vt:variant>
        <vt:i4>5</vt:i4>
      </vt:variant>
      <vt:variant>
        <vt:lpwstr>http://www.politik.org.ua/vid/mag.php3?m=6</vt:lpwstr>
      </vt:variant>
      <vt:variant>
        <vt:lpwstr/>
      </vt:variant>
      <vt:variant>
        <vt:i4>3866664</vt:i4>
      </vt:variant>
      <vt:variant>
        <vt:i4>6</vt:i4>
      </vt:variant>
      <vt:variant>
        <vt:i4>0</vt:i4>
      </vt:variant>
      <vt:variant>
        <vt:i4>5</vt:i4>
      </vt:variant>
      <vt:variant>
        <vt:lpwstr>http://www.mlsp.gov.ua/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Zver</dc:creator>
  <cp:lastModifiedBy>KSM</cp:lastModifiedBy>
  <cp:revision>10</cp:revision>
  <cp:lastPrinted>2023-10-15T20:52:00Z</cp:lastPrinted>
  <dcterms:created xsi:type="dcterms:W3CDTF">2025-09-26T13:51:00Z</dcterms:created>
  <dcterms:modified xsi:type="dcterms:W3CDTF">2025-10-04T20:03:00Z</dcterms:modified>
</cp:coreProperties>
</file>