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B71A9D"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B71A9D">
        <w:rPr>
          <w:rFonts w:ascii="Times New Roman" w:eastAsia="Arial Unicode MS" w:hAnsi="Times New Roman" w:cs="Times New Roman"/>
          <w:b/>
          <w:color w:val="000000"/>
          <w:sz w:val="28"/>
          <w:szCs w:val="28"/>
          <w:lang w:val="uk-UA"/>
        </w:rPr>
        <w:t>ЗАТВЕРДЖУЮ</w:t>
      </w:r>
    </w:p>
    <w:p w14:paraId="1498A985" w14:textId="1D9E36C2" w:rsidR="002810CA" w:rsidRPr="00B71A9D"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B71A9D">
        <w:rPr>
          <w:rFonts w:ascii="Arial Unicode MS" w:eastAsia="Arial Unicode MS" w:hAnsi="Arial Unicode MS" w:cs="Arial Unicode MS"/>
          <w:noProof/>
          <w:color w:val="000000"/>
          <w:sz w:val="24"/>
          <w:szCs w:val="24"/>
          <w:lang w:val="uk-UA"/>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71A9D">
        <w:rPr>
          <w:rFonts w:ascii="Arial Unicode MS" w:eastAsia="Arial Unicode MS" w:hAnsi="Arial Unicode MS" w:cs="Arial Unicode MS"/>
          <w:noProof/>
          <w:color w:val="000000"/>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71A9D">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B71A9D"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B71A9D"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B71A9D">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B71A9D" w:rsidRDefault="002810CA" w:rsidP="002810CA">
      <w:pPr>
        <w:spacing w:after="0" w:line="360" w:lineRule="auto"/>
        <w:ind w:left="5387"/>
        <w:rPr>
          <w:rFonts w:ascii="Times New Roman" w:eastAsia="Times New Roman" w:hAnsi="Times New Roman" w:cs="Times New Roman"/>
          <w:sz w:val="28"/>
          <w:szCs w:val="28"/>
          <w:lang w:val="uk-UA" w:eastAsia="x-none"/>
        </w:rPr>
      </w:pPr>
      <w:r w:rsidRPr="00B71A9D">
        <w:rPr>
          <w:rFonts w:ascii="Times New Roman" w:eastAsia="Times New Roman" w:hAnsi="Times New Roman" w:cs="Times New Roman"/>
          <w:sz w:val="28"/>
          <w:szCs w:val="28"/>
          <w:lang w:val="uk-UA" w:eastAsia="x-none"/>
        </w:rPr>
        <w:t>„</w:t>
      </w:r>
      <w:r w:rsidRPr="00B71A9D">
        <w:rPr>
          <w:rFonts w:ascii="Times New Roman" w:eastAsia="Times New Roman" w:hAnsi="Times New Roman" w:cs="Times New Roman"/>
          <w:sz w:val="28"/>
          <w:szCs w:val="28"/>
          <w:u w:val="single"/>
          <w:lang w:val="uk-UA" w:eastAsia="x-none"/>
        </w:rPr>
        <w:t xml:space="preserve"> 0</w:t>
      </w:r>
      <w:r w:rsidR="001A2033" w:rsidRPr="00B71A9D">
        <w:rPr>
          <w:rFonts w:ascii="Times New Roman" w:eastAsia="Times New Roman" w:hAnsi="Times New Roman" w:cs="Times New Roman"/>
          <w:sz w:val="28"/>
          <w:szCs w:val="28"/>
          <w:u w:val="single"/>
          <w:lang w:val="uk-UA" w:eastAsia="x-none"/>
        </w:rPr>
        <w:t>1</w:t>
      </w:r>
      <w:r w:rsidRPr="00B71A9D">
        <w:rPr>
          <w:rFonts w:ascii="Times New Roman" w:eastAsia="Times New Roman" w:hAnsi="Times New Roman" w:cs="Times New Roman"/>
          <w:sz w:val="28"/>
          <w:szCs w:val="28"/>
          <w:u w:val="single"/>
          <w:lang w:val="uk-UA" w:eastAsia="x-none"/>
        </w:rPr>
        <w:t xml:space="preserve"> </w:t>
      </w:r>
      <w:r w:rsidRPr="00B71A9D">
        <w:rPr>
          <w:rFonts w:ascii="Times New Roman" w:eastAsia="Times New Roman" w:hAnsi="Times New Roman" w:cs="Times New Roman"/>
          <w:sz w:val="28"/>
          <w:szCs w:val="28"/>
          <w:lang w:val="uk-UA" w:eastAsia="x-none"/>
        </w:rPr>
        <w:t>”</w:t>
      </w:r>
      <w:r w:rsidRPr="00B71A9D">
        <w:rPr>
          <w:rFonts w:ascii="Times New Roman" w:eastAsia="Times New Roman" w:hAnsi="Times New Roman" w:cs="Times New Roman"/>
          <w:sz w:val="28"/>
          <w:szCs w:val="28"/>
          <w:u w:val="single"/>
          <w:lang w:val="uk-UA" w:eastAsia="x-none"/>
        </w:rPr>
        <w:t xml:space="preserve">      09      </w:t>
      </w:r>
      <w:r w:rsidRPr="00B71A9D">
        <w:rPr>
          <w:rFonts w:ascii="Times New Roman" w:eastAsia="Times New Roman" w:hAnsi="Times New Roman" w:cs="Times New Roman"/>
          <w:sz w:val="28"/>
          <w:szCs w:val="28"/>
          <w:lang w:val="uk-UA" w:eastAsia="x-none"/>
        </w:rPr>
        <w:t>202</w:t>
      </w:r>
      <w:r w:rsidR="001A2033" w:rsidRPr="00B71A9D">
        <w:rPr>
          <w:rFonts w:ascii="Times New Roman" w:eastAsia="Times New Roman" w:hAnsi="Times New Roman" w:cs="Times New Roman"/>
          <w:sz w:val="28"/>
          <w:szCs w:val="28"/>
          <w:lang w:val="uk-UA" w:eastAsia="x-none"/>
        </w:rPr>
        <w:t>5</w:t>
      </w:r>
      <w:r w:rsidRPr="00B71A9D">
        <w:rPr>
          <w:rFonts w:ascii="Times New Roman" w:eastAsia="Times New Roman" w:hAnsi="Times New Roman" w:cs="Times New Roman"/>
          <w:sz w:val="28"/>
          <w:szCs w:val="28"/>
          <w:lang w:val="uk-UA" w:eastAsia="x-none"/>
        </w:rPr>
        <w:t xml:space="preserve"> р.</w:t>
      </w:r>
    </w:p>
    <w:p w14:paraId="033EA832" w14:textId="77777777" w:rsidR="009A5000" w:rsidRPr="00B71A9D"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B71A9D"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B71A9D"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B71A9D">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B71A9D"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B71A9D">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B71A9D"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3006"/>
        <w:gridCol w:w="6769"/>
      </w:tblGrid>
      <w:tr w:rsidR="009F6565" w:rsidRPr="00B71A9D" w14:paraId="5D5F3EDE" w14:textId="77777777" w:rsidTr="00E56ECC">
        <w:tc>
          <w:tcPr>
            <w:tcW w:w="2945" w:type="dxa"/>
          </w:tcPr>
          <w:p w14:paraId="1A19CB2F" w14:textId="4824C111"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 xml:space="preserve">Повна назва дисципліни </w:t>
            </w:r>
            <w:r w:rsidRPr="00B71A9D">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0774EB42" w:rsidR="009F6565" w:rsidRPr="00B71A9D" w:rsidRDefault="006D0DB1"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Методика викладання психології</w:t>
            </w:r>
          </w:p>
        </w:tc>
      </w:tr>
      <w:tr w:rsidR="009F6565" w:rsidRPr="00B71A9D" w14:paraId="79BF3052" w14:textId="77777777" w:rsidTr="00E56ECC">
        <w:tc>
          <w:tcPr>
            <w:tcW w:w="2945" w:type="dxa"/>
          </w:tcPr>
          <w:p w14:paraId="29FBB619" w14:textId="602A5B2C"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Спеціальність</w:t>
            </w:r>
          </w:p>
        </w:tc>
        <w:tc>
          <w:tcPr>
            <w:tcW w:w="6707" w:type="dxa"/>
          </w:tcPr>
          <w:p w14:paraId="3885A2B1" w14:textId="3B1A9AB5" w:rsidR="009F6565" w:rsidRPr="00B71A9D" w:rsidRDefault="00D970E2"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053 Психологія</w:t>
            </w:r>
          </w:p>
        </w:tc>
      </w:tr>
      <w:tr w:rsidR="009F6565" w:rsidRPr="00B71A9D" w14:paraId="07F7539E" w14:textId="77777777" w:rsidTr="00E56ECC">
        <w:tc>
          <w:tcPr>
            <w:tcW w:w="2945" w:type="dxa"/>
          </w:tcPr>
          <w:p w14:paraId="36ADB9B1" w14:textId="7CAC483E"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785C5F51"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p>
        </w:tc>
      </w:tr>
      <w:tr w:rsidR="009F6565" w:rsidRPr="00B71A9D" w14:paraId="5E7378E5" w14:textId="77777777" w:rsidTr="00E56ECC">
        <w:tc>
          <w:tcPr>
            <w:tcW w:w="2945" w:type="dxa"/>
          </w:tcPr>
          <w:p w14:paraId="364F76A4" w14:textId="5EBE1DEB"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перший (бакалаврський) рівень</w:t>
            </w:r>
          </w:p>
        </w:tc>
      </w:tr>
      <w:tr w:rsidR="009F6565" w:rsidRPr="00B71A9D" w14:paraId="3B2522E6" w14:textId="77777777" w:rsidTr="00E56ECC">
        <w:tc>
          <w:tcPr>
            <w:tcW w:w="2945" w:type="dxa"/>
          </w:tcPr>
          <w:p w14:paraId="0EF1D458" w14:textId="13BAAD30"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0715546E" w:rsidR="009F6565" w:rsidRPr="00B71A9D" w:rsidRDefault="00E5103B"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обов’язкова</w:t>
            </w:r>
          </w:p>
        </w:tc>
      </w:tr>
      <w:tr w:rsidR="009F6565" w:rsidRPr="00B71A9D" w14:paraId="08B7246A" w14:textId="77777777" w:rsidTr="00E56ECC">
        <w:tc>
          <w:tcPr>
            <w:tcW w:w="2945" w:type="dxa"/>
          </w:tcPr>
          <w:p w14:paraId="1F3509EE" w14:textId="653245B4"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45C2125C" w:rsidR="009F6565" w:rsidRPr="00B71A9D" w:rsidRDefault="00D970E2"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4</w:t>
            </w:r>
            <w:r w:rsidR="009F6565" w:rsidRPr="00B71A9D">
              <w:rPr>
                <w:rFonts w:ascii="Times New Roman" w:eastAsia="Arial Unicode MS" w:hAnsi="Times New Roman" w:cs="Times New Roman"/>
                <w:bCs/>
                <w:color w:val="000000"/>
                <w:sz w:val="24"/>
                <w:szCs w:val="24"/>
                <w:lang w:val="uk-UA"/>
              </w:rPr>
              <w:t xml:space="preserve"> курс, </w:t>
            </w:r>
            <w:r w:rsidR="00E5103B" w:rsidRPr="00B71A9D">
              <w:rPr>
                <w:rFonts w:ascii="Times New Roman" w:eastAsia="Arial Unicode MS" w:hAnsi="Times New Roman" w:cs="Times New Roman"/>
                <w:bCs/>
                <w:color w:val="000000"/>
                <w:sz w:val="24"/>
                <w:szCs w:val="24"/>
                <w:lang w:val="uk-UA"/>
              </w:rPr>
              <w:t>8</w:t>
            </w:r>
            <w:r w:rsidR="009F6565" w:rsidRPr="00B71A9D">
              <w:rPr>
                <w:rFonts w:ascii="Times New Roman" w:eastAsia="Arial Unicode MS" w:hAnsi="Times New Roman" w:cs="Times New Roman"/>
                <w:bCs/>
                <w:color w:val="000000"/>
                <w:sz w:val="24"/>
                <w:szCs w:val="24"/>
                <w:lang w:val="uk-UA"/>
              </w:rPr>
              <w:t xml:space="preserve"> семестр</w:t>
            </w:r>
          </w:p>
        </w:tc>
      </w:tr>
      <w:tr w:rsidR="009F6565" w:rsidRPr="00B71A9D" w14:paraId="080C47A5" w14:textId="77777777" w:rsidTr="00E56ECC">
        <w:tc>
          <w:tcPr>
            <w:tcW w:w="2945" w:type="dxa"/>
          </w:tcPr>
          <w:p w14:paraId="662422F2" w14:textId="4B2AEAA5"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54338AB8" w:rsidR="009F6565" w:rsidRPr="00B71A9D" w:rsidRDefault="00D970E2"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5</w:t>
            </w:r>
          </w:p>
        </w:tc>
      </w:tr>
      <w:tr w:rsidR="009F6565" w:rsidRPr="00B71A9D" w14:paraId="487EEAA4" w14:textId="77777777" w:rsidTr="00E56ECC">
        <w:tc>
          <w:tcPr>
            <w:tcW w:w="2945" w:type="dxa"/>
            <w:vMerge w:val="restart"/>
          </w:tcPr>
          <w:p w14:paraId="0BFAE479" w14:textId="2D8F8085"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B71A9D">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13F6492C"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Лекції 30/6 год.</w:t>
            </w:r>
          </w:p>
        </w:tc>
      </w:tr>
      <w:tr w:rsidR="009F6565" w:rsidRPr="00B71A9D" w14:paraId="319E6E37" w14:textId="77777777" w:rsidTr="00E56ECC">
        <w:tc>
          <w:tcPr>
            <w:tcW w:w="2945" w:type="dxa"/>
            <w:vMerge/>
          </w:tcPr>
          <w:p w14:paraId="4CA7CECC" w14:textId="77777777" w:rsidR="009F6565" w:rsidRPr="00B71A9D"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1DBD65E2"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Семінарські </w:t>
            </w:r>
            <w:r w:rsidR="00D970E2" w:rsidRPr="00B71A9D">
              <w:rPr>
                <w:rFonts w:ascii="Times New Roman" w:eastAsia="Arial Unicode MS" w:hAnsi="Times New Roman" w:cs="Times New Roman"/>
                <w:bCs/>
                <w:color w:val="000000"/>
                <w:sz w:val="24"/>
                <w:szCs w:val="24"/>
                <w:lang w:val="uk-UA"/>
              </w:rPr>
              <w:t>2</w:t>
            </w:r>
            <w:r w:rsidR="006D0DB1" w:rsidRPr="00B71A9D">
              <w:rPr>
                <w:rFonts w:ascii="Times New Roman" w:eastAsia="Arial Unicode MS" w:hAnsi="Times New Roman" w:cs="Times New Roman"/>
                <w:bCs/>
                <w:color w:val="000000"/>
                <w:sz w:val="24"/>
                <w:szCs w:val="24"/>
                <w:lang w:val="uk-UA"/>
              </w:rPr>
              <w:t>0</w:t>
            </w:r>
            <w:r w:rsidRPr="00B71A9D">
              <w:rPr>
                <w:rFonts w:ascii="Times New Roman" w:eastAsia="Arial Unicode MS" w:hAnsi="Times New Roman" w:cs="Times New Roman"/>
                <w:bCs/>
                <w:color w:val="000000"/>
                <w:sz w:val="24"/>
                <w:szCs w:val="24"/>
                <w:lang w:val="uk-UA"/>
              </w:rPr>
              <w:t>/</w:t>
            </w:r>
            <w:r w:rsidR="006D0DB1" w:rsidRPr="00B71A9D">
              <w:rPr>
                <w:rFonts w:ascii="Times New Roman" w:eastAsia="Arial Unicode MS" w:hAnsi="Times New Roman" w:cs="Times New Roman"/>
                <w:bCs/>
                <w:color w:val="000000"/>
                <w:sz w:val="24"/>
                <w:szCs w:val="24"/>
                <w:lang w:val="uk-UA"/>
              </w:rPr>
              <w:t>6</w:t>
            </w:r>
            <w:r w:rsidRPr="00B71A9D">
              <w:rPr>
                <w:rFonts w:ascii="Times New Roman" w:eastAsia="Arial Unicode MS" w:hAnsi="Times New Roman" w:cs="Times New Roman"/>
                <w:bCs/>
                <w:color w:val="000000"/>
                <w:sz w:val="24"/>
                <w:szCs w:val="24"/>
                <w:lang w:val="uk-UA"/>
              </w:rPr>
              <w:t xml:space="preserve"> год.</w:t>
            </w:r>
          </w:p>
        </w:tc>
      </w:tr>
      <w:tr w:rsidR="009F6565" w:rsidRPr="00B71A9D" w14:paraId="2ED9DBC8" w14:textId="77777777" w:rsidTr="00E56ECC">
        <w:tc>
          <w:tcPr>
            <w:tcW w:w="2945" w:type="dxa"/>
            <w:vMerge/>
          </w:tcPr>
          <w:p w14:paraId="544FFBC0" w14:textId="77777777" w:rsidR="009F6565" w:rsidRPr="00B71A9D"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1C64A55C"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Самостійна робота </w:t>
            </w:r>
            <w:r w:rsidR="006D0DB1" w:rsidRPr="00B71A9D">
              <w:rPr>
                <w:rFonts w:ascii="Times New Roman" w:eastAsia="Arial Unicode MS" w:hAnsi="Times New Roman" w:cs="Times New Roman"/>
                <w:bCs/>
                <w:color w:val="000000"/>
                <w:sz w:val="24"/>
                <w:szCs w:val="24"/>
                <w:lang w:val="uk-UA"/>
              </w:rPr>
              <w:t>100</w:t>
            </w:r>
            <w:r w:rsidRPr="00B71A9D">
              <w:rPr>
                <w:rFonts w:ascii="Times New Roman" w:eastAsia="Arial Unicode MS" w:hAnsi="Times New Roman" w:cs="Times New Roman"/>
                <w:bCs/>
                <w:color w:val="000000"/>
                <w:sz w:val="24"/>
                <w:szCs w:val="24"/>
                <w:lang w:val="uk-UA"/>
              </w:rPr>
              <w:t>/1</w:t>
            </w:r>
            <w:r w:rsidR="00C85017" w:rsidRPr="00B71A9D">
              <w:rPr>
                <w:rFonts w:ascii="Times New Roman" w:eastAsia="Arial Unicode MS" w:hAnsi="Times New Roman" w:cs="Times New Roman"/>
                <w:bCs/>
                <w:color w:val="000000"/>
                <w:sz w:val="24"/>
                <w:szCs w:val="24"/>
                <w:lang w:val="uk-UA"/>
              </w:rPr>
              <w:t>38</w:t>
            </w:r>
            <w:r w:rsidRPr="00B71A9D">
              <w:rPr>
                <w:rFonts w:ascii="Times New Roman" w:eastAsia="Arial Unicode MS" w:hAnsi="Times New Roman" w:cs="Times New Roman"/>
                <w:bCs/>
                <w:color w:val="000000"/>
                <w:sz w:val="24"/>
                <w:szCs w:val="24"/>
                <w:lang w:val="uk-UA"/>
              </w:rPr>
              <w:t xml:space="preserve"> год.</w:t>
            </w:r>
          </w:p>
        </w:tc>
      </w:tr>
      <w:tr w:rsidR="009F6565" w:rsidRPr="00B71A9D" w14:paraId="3D4F8EB0" w14:textId="77777777" w:rsidTr="00E56ECC">
        <w:tc>
          <w:tcPr>
            <w:tcW w:w="2945" w:type="dxa"/>
          </w:tcPr>
          <w:p w14:paraId="39B6DF4C" w14:textId="3F408744"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реферат</w:t>
            </w:r>
          </w:p>
        </w:tc>
      </w:tr>
      <w:tr w:rsidR="009F6565" w:rsidRPr="00B71A9D" w14:paraId="0265E579" w14:textId="77777777" w:rsidTr="00E56ECC">
        <w:tc>
          <w:tcPr>
            <w:tcW w:w="2945" w:type="dxa"/>
          </w:tcPr>
          <w:p w14:paraId="6107AE2C" w14:textId="5F9F743F"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6C561228" w:rsidR="009F6565" w:rsidRPr="00B71A9D" w:rsidRDefault="00E5103B"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екзамен</w:t>
            </w:r>
          </w:p>
        </w:tc>
      </w:tr>
      <w:tr w:rsidR="009F6565" w:rsidRPr="00B8105F" w14:paraId="6842B059" w14:textId="77777777" w:rsidTr="00E56ECC">
        <w:tc>
          <w:tcPr>
            <w:tcW w:w="2945" w:type="dxa"/>
          </w:tcPr>
          <w:p w14:paraId="2918FFF9" w14:textId="748EEB2D"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07F21B69" w14:textId="77777777" w:rsidR="006D0DB1" w:rsidRPr="00B71A9D" w:rsidRDefault="00CE63F4" w:rsidP="006D0DB1">
            <w:pPr>
              <w:tabs>
                <w:tab w:val="left" w:pos="2030"/>
                <w:tab w:val="left" w:pos="5812"/>
              </w:tabs>
              <w:jc w:val="both"/>
              <w:rPr>
                <w:rFonts w:ascii="Times New Roman" w:hAnsi="Times New Roman" w:cs="Times New Roman"/>
                <w:bCs/>
                <w:sz w:val="24"/>
                <w:szCs w:val="24"/>
                <w:u w:val="single"/>
                <w:lang w:val="uk-UA"/>
              </w:rPr>
            </w:pPr>
            <w:hyperlink r:id="rId7" w:history="1">
              <w:r w:rsidR="006D0DB1" w:rsidRPr="00B71A9D">
                <w:rPr>
                  <w:rStyle w:val="a4"/>
                  <w:rFonts w:ascii="Times New Roman" w:hAnsi="Times New Roman" w:cs="Times New Roman"/>
                  <w:bCs/>
                  <w:sz w:val="24"/>
                  <w:szCs w:val="24"/>
                  <w:lang w:val="uk-UA"/>
                </w:rPr>
                <w:t>https://vo.uu.edu.ua/course/view.php?id=3841</w:t>
              </w:r>
            </w:hyperlink>
          </w:p>
          <w:p w14:paraId="3F20CC19" w14:textId="6E123FAB" w:rsidR="00C85017" w:rsidRPr="00B71A9D" w:rsidRDefault="00CE63F4" w:rsidP="006D0DB1">
            <w:pPr>
              <w:jc w:val="both"/>
              <w:rPr>
                <w:rFonts w:ascii="Times New Roman" w:eastAsia="Arial Unicode MS" w:hAnsi="Times New Roman" w:cs="Times New Roman"/>
                <w:bCs/>
                <w:color w:val="000000"/>
                <w:sz w:val="24"/>
                <w:szCs w:val="24"/>
                <w:lang w:val="uk-UA"/>
              </w:rPr>
            </w:pPr>
            <w:hyperlink r:id="rId8" w:history="1">
              <w:r w:rsidR="006D0DB1" w:rsidRPr="00B71A9D">
                <w:rPr>
                  <w:rStyle w:val="a4"/>
                  <w:rFonts w:ascii="Times New Roman" w:hAnsi="Times New Roman" w:cs="Times New Roman"/>
                  <w:bCs/>
                  <w:sz w:val="24"/>
                  <w:szCs w:val="24"/>
                  <w:lang w:val="uk-UA"/>
                </w:rPr>
                <w:t>https://vo.uu.edu.ua/course/view.php?id=27830</w:t>
              </w:r>
            </w:hyperlink>
          </w:p>
        </w:tc>
      </w:tr>
      <w:tr w:rsidR="009F6565" w:rsidRPr="00B71A9D" w14:paraId="3A5BD6D9" w14:textId="77777777" w:rsidTr="00E56ECC">
        <w:tc>
          <w:tcPr>
            <w:tcW w:w="2945" w:type="dxa"/>
          </w:tcPr>
          <w:p w14:paraId="02C3C9D3" w14:textId="6AFA6197"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Психології та соціальної роботи</w:t>
            </w:r>
          </w:p>
        </w:tc>
      </w:tr>
      <w:tr w:rsidR="009F6565" w:rsidRPr="00B8105F" w14:paraId="3C5BF822" w14:textId="77777777" w:rsidTr="00E56ECC">
        <w:tc>
          <w:tcPr>
            <w:tcW w:w="2945" w:type="dxa"/>
          </w:tcPr>
          <w:p w14:paraId="496B9D60" w14:textId="6B340B05"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Викладач</w:t>
            </w:r>
          </w:p>
        </w:tc>
        <w:tc>
          <w:tcPr>
            <w:tcW w:w="6707" w:type="dxa"/>
          </w:tcPr>
          <w:p w14:paraId="1B9CEFE7" w14:textId="20AF583F" w:rsidR="009F6565" w:rsidRPr="00B71A9D" w:rsidRDefault="00C85017" w:rsidP="009F6565">
            <w:pPr>
              <w:jc w:val="both"/>
              <w:rPr>
                <w:rFonts w:ascii="Times New Roman" w:eastAsia="Arial Unicode MS" w:hAnsi="Times New Roman" w:cs="Times New Roman"/>
                <w:bCs/>
                <w:color w:val="000000"/>
                <w:sz w:val="24"/>
                <w:szCs w:val="24"/>
                <w:lang w:val="uk-UA"/>
              </w:rPr>
            </w:pPr>
            <w:proofErr w:type="spellStart"/>
            <w:r w:rsidRPr="00B71A9D">
              <w:rPr>
                <w:rFonts w:ascii="Times New Roman" w:eastAsia="Arial Unicode MS" w:hAnsi="Times New Roman" w:cs="Times New Roman"/>
                <w:bCs/>
                <w:color w:val="000000"/>
                <w:sz w:val="24"/>
                <w:szCs w:val="24"/>
                <w:lang w:val="uk-UA"/>
              </w:rPr>
              <w:t>Войціх</w:t>
            </w:r>
            <w:proofErr w:type="spellEnd"/>
            <w:r w:rsidRPr="00B71A9D">
              <w:rPr>
                <w:rFonts w:ascii="Times New Roman" w:eastAsia="Arial Unicode MS" w:hAnsi="Times New Roman" w:cs="Times New Roman"/>
                <w:bCs/>
                <w:color w:val="000000"/>
                <w:sz w:val="24"/>
                <w:szCs w:val="24"/>
                <w:lang w:val="uk-UA"/>
              </w:rPr>
              <w:t xml:space="preserve"> Інна Володимирівна </w:t>
            </w:r>
            <w:r w:rsidR="009F6565" w:rsidRPr="00B71A9D">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технологій, кандидат педагогічних наук</w:t>
            </w:r>
          </w:p>
          <w:p w14:paraId="4081530D" w14:textId="75F9CFB9" w:rsidR="009F6565" w:rsidRPr="00B71A9D" w:rsidRDefault="00C85017"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https://www.hist.km.ua/home/staff</w:t>
            </w:r>
          </w:p>
        </w:tc>
      </w:tr>
      <w:tr w:rsidR="009F6565" w:rsidRPr="00B71A9D" w14:paraId="4D2553FD" w14:textId="77777777" w:rsidTr="00E56ECC">
        <w:tc>
          <w:tcPr>
            <w:tcW w:w="2945" w:type="dxa"/>
          </w:tcPr>
          <w:p w14:paraId="17116FD0" w14:textId="02605103" w:rsidR="009F6565" w:rsidRPr="00B71A9D" w:rsidRDefault="009F6565"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i/>
                <w:iCs/>
                <w:color w:val="000000"/>
                <w:sz w:val="24"/>
                <w:szCs w:val="24"/>
                <w:lang w:val="uk-UA"/>
              </w:rPr>
              <w:t>Телефон інституту:</w:t>
            </w:r>
            <w:r w:rsidRPr="00B71A9D">
              <w:rPr>
                <w:rFonts w:ascii="Times New Roman" w:eastAsia="Arial Unicode MS" w:hAnsi="Times New Roman" w:cs="Times New Roman"/>
                <w:bCs/>
                <w:color w:val="000000"/>
                <w:sz w:val="24"/>
                <w:szCs w:val="24"/>
                <w:lang w:val="uk-UA"/>
              </w:rPr>
              <w:t xml:space="preserve"> (0382) 70-45-56</w:t>
            </w:r>
          </w:p>
          <w:p w14:paraId="7F2008B3" w14:textId="712B984D" w:rsidR="009F6565" w:rsidRPr="00B71A9D" w:rsidRDefault="009F6565" w:rsidP="009F6565">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i/>
                <w:iCs/>
                <w:color w:val="000000"/>
                <w:sz w:val="24"/>
                <w:szCs w:val="24"/>
                <w:lang w:val="uk-UA"/>
              </w:rPr>
              <w:t>Електронна пошта:</w:t>
            </w:r>
            <w:r w:rsidRPr="00B71A9D">
              <w:rPr>
                <w:rFonts w:ascii="Times New Roman" w:eastAsia="Arial Unicode MS" w:hAnsi="Times New Roman" w:cs="Times New Roman"/>
                <w:bCs/>
                <w:color w:val="000000"/>
                <w:sz w:val="24"/>
                <w:szCs w:val="24"/>
                <w:lang w:val="uk-UA"/>
              </w:rPr>
              <w:t xml:space="preserve"> </w:t>
            </w:r>
            <w:hyperlink r:id="rId9" w:history="1">
              <w:r w:rsidR="00F37851" w:rsidRPr="00B71A9D">
                <w:rPr>
                  <w:rStyle w:val="a4"/>
                  <w:rFonts w:ascii="Times New Roman" w:hAnsi="Times New Roman"/>
                  <w:sz w:val="24"/>
                  <w:szCs w:val="24"/>
                  <w:shd w:val="clear" w:color="auto" w:fill="FFFFFF"/>
                  <w:lang w:val="uk-UA"/>
                </w:rPr>
                <w:t>Angelinna_V@ukr.net</w:t>
              </w:r>
            </w:hyperlink>
            <w:r w:rsidR="00F37851" w:rsidRPr="00B71A9D">
              <w:rPr>
                <w:rFonts w:ascii="Times New Roman" w:hAnsi="Times New Roman"/>
                <w:sz w:val="28"/>
                <w:szCs w:val="28"/>
                <w:shd w:val="clear" w:color="auto" w:fill="FFFFFF"/>
                <w:lang w:val="uk-UA"/>
              </w:rPr>
              <w:t xml:space="preserve"> </w:t>
            </w:r>
          </w:p>
          <w:p w14:paraId="12FB48D2" w14:textId="62AC3A8B" w:rsidR="00E93266" w:rsidRPr="00B71A9D" w:rsidRDefault="009F6565" w:rsidP="00F37851">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i/>
                <w:iCs/>
                <w:color w:val="000000"/>
                <w:sz w:val="24"/>
                <w:szCs w:val="24"/>
                <w:lang w:val="uk-UA"/>
              </w:rPr>
              <w:t>Кабінет:</w:t>
            </w:r>
            <w:r w:rsidRPr="00B71A9D">
              <w:rPr>
                <w:rFonts w:ascii="Times New Roman" w:eastAsia="Arial Unicode MS" w:hAnsi="Times New Roman" w:cs="Times New Roman"/>
                <w:bCs/>
                <w:color w:val="000000"/>
                <w:sz w:val="24"/>
                <w:szCs w:val="24"/>
                <w:lang w:val="uk-UA"/>
              </w:rPr>
              <w:t xml:space="preserve"> 4</w:t>
            </w:r>
            <w:r w:rsidR="00F37851" w:rsidRPr="00B71A9D">
              <w:rPr>
                <w:rFonts w:ascii="Times New Roman" w:eastAsia="Arial Unicode MS" w:hAnsi="Times New Roman" w:cs="Times New Roman"/>
                <w:bCs/>
                <w:color w:val="000000"/>
                <w:sz w:val="24"/>
                <w:szCs w:val="24"/>
                <w:lang w:val="uk-UA"/>
              </w:rPr>
              <w:t>3</w:t>
            </w:r>
          </w:p>
        </w:tc>
      </w:tr>
      <w:tr w:rsidR="00ED1414" w:rsidRPr="00B71A9D" w14:paraId="12CA9D57" w14:textId="77777777" w:rsidTr="00E56ECC">
        <w:tc>
          <w:tcPr>
            <w:tcW w:w="9652" w:type="dxa"/>
            <w:gridSpan w:val="2"/>
          </w:tcPr>
          <w:p w14:paraId="76616E1F" w14:textId="596559A9" w:rsidR="00ED1414" w:rsidRPr="00B71A9D" w:rsidRDefault="00ED1414" w:rsidP="00ED1414">
            <w:pPr>
              <w:jc w:val="center"/>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Анотація навчальної дисципліни</w:t>
            </w:r>
          </w:p>
        </w:tc>
      </w:tr>
      <w:tr w:rsidR="00ED1414" w:rsidRPr="00B8105F" w14:paraId="6C25DD29" w14:textId="77777777" w:rsidTr="00E56ECC">
        <w:tc>
          <w:tcPr>
            <w:tcW w:w="2945" w:type="dxa"/>
          </w:tcPr>
          <w:p w14:paraId="554C3750" w14:textId="00CC9FCE" w:rsidR="00ED1414" w:rsidRPr="00B71A9D" w:rsidRDefault="00ED1414"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Мета дисципліни</w:t>
            </w:r>
          </w:p>
        </w:tc>
        <w:tc>
          <w:tcPr>
            <w:tcW w:w="6707" w:type="dxa"/>
          </w:tcPr>
          <w:p w14:paraId="67F2E41B" w14:textId="380B2A57" w:rsidR="00ED1414" w:rsidRPr="00B71A9D" w:rsidRDefault="006D0DB1" w:rsidP="009F6565">
            <w:pPr>
              <w:jc w:val="both"/>
              <w:rPr>
                <w:rFonts w:ascii="Times New Roman" w:eastAsia="Arial Unicode MS" w:hAnsi="Times New Roman" w:cs="Times New Roman"/>
                <w:bCs/>
                <w:color w:val="000000"/>
                <w:sz w:val="24"/>
                <w:szCs w:val="24"/>
                <w:lang w:val="uk-UA"/>
              </w:rPr>
            </w:pPr>
            <w:r w:rsidRPr="00B71A9D">
              <w:rPr>
                <w:rFonts w:ascii="Times New Roman" w:hAnsi="Times New Roman" w:cs="Times New Roman"/>
                <w:sz w:val="24"/>
                <w:szCs w:val="24"/>
                <w:lang w:val="uk-UA"/>
              </w:rPr>
              <w:t xml:space="preserve">полягає в поданні основних положень організації навчання у вищій школі, поданні характеристики особливостям активних методів навчання, надати здобувачам вищої освіти уявлення про особливості і принципи діяльності викладання психології, </w:t>
            </w:r>
            <w:r w:rsidRPr="00B71A9D">
              <w:rPr>
                <w:rFonts w:ascii="Times New Roman" w:hAnsi="Times New Roman" w:cs="Times New Roman"/>
                <w:sz w:val="24"/>
                <w:szCs w:val="24"/>
                <w:lang w:val="uk-UA"/>
              </w:rPr>
              <w:lastRenderedPageBreak/>
              <w:t>сформувати в них методичні уміння і навички, необхідні для викладання психології у вищій школі</w:t>
            </w:r>
            <w:r w:rsidR="00F37851" w:rsidRPr="00B71A9D">
              <w:rPr>
                <w:rFonts w:ascii="Times New Roman" w:hAnsi="Times New Roman" w:cs="Times New Roman"/>
                <w:sz w:val="24"/>
                <w:szCs w:val="24"/>
                <w:lang w:val="uk-UA"/>
              </w:rPr>
              <w:t>.</w:t>
            </w:r>
          </w:p>
        </w:tc>
      </w:tr>
      <w:tr w:rsidR="00ED1414" w:rsidRPr="00B71A9D" w14:paraId="51F8135A" w14:textId="77777777" w:rsidTr="00E56ECC">
        <w:tc>
          <w:tcPr>
            <w:tcW w:w="2945" w:type="dxa"/>
          </w:tcPr>
          <w:p w14:paraId="780A8BA6" w14:textId="1F98E4F7" w:rsidR="00ED1414" w:rsidRPr="00B71A9D" w:rsidRDefault="00ED1414"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B71A9D">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6B56DAD4" w14:textId="77777777"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ЗК1.Здатність застосовувати знання у практичних ситуаціях.</w:t>
            </w:r>
          </w:p>
          <w:p w14:paraId="7E15EB27" w14:textId="77777777"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ЗК2.Знання та розуміння предметної області та розуміння професійної діяльності.</w:t>
            </w:r>
          </w:p>
          <w:p w14:paraId="29EB25FD" w14:textId="77777777"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ЗК3. Навички використання інформаційних і комунікаційних технологій.</w:t>
            </w:r>
          </w:p>
          <w:p w14:paraId="3D1D2743" w14:textId="77777777"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ЗК4.Здатність вчитися і оволодівати сучасними знаннями.</w:t>
            </w:r>
          </w:p>
          <w:p w14:paraId="3B506725" w14:textId="0FF5F59E"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ЗК</w:t>
            </w:r>
            <w:r w:rsidR="006D0DB1" w:rsidRPr="00B71A9D">
              <w:rPr>
                <w:rFonts w:ascii="Times New Roman" w:eastAsia="Arial Unicode MS" w:hAnsi="Times New Roman" w:cs="Times New Roman"/>
                <w:bCs/>
                <w:color w:val="000000"/>
                <w:sz w:val="24"/>
                <w:szCs w:val="24"/>
                <w:lang w:val="uk-UA"/>
              </w:rPr>
              <w:t>11</w:t>
            </w:r>
            <w:r w:rsidR="005F1F74" w:rsidRPr="00B71A9D">
              <w:rPr>
                <w:rFonts w:ascii="Times New Roman" w:eastAsia="Arial Unicode MS" w:hAnsi="Times New Roman" w:cs="Times New Roman"/>
                <w:bCs/>
                <w:color w:val="000000"/>
                <w:sz w:val="24"/>
                <w:szCs w:val="24"/>
                <w:lang w:val="uk-UA"/>
              </w:rPr>
              <w:t>.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галузі,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6530BE1F" w14:textId="3BB21EB2"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СК1.Здатність оперувати категоріально-понятійним апаратом психології</w:t>
            </w:r>
          </w:p>
          <w:p w14:paraId="57BEEE0A" w14:textId="3D3F21CD"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СК4. Здатність самостійно збирати та критично опрацьовувати, аналізувати та узагальнювати психологічну інформацію з різних джерел.</w:t>
            </w:r>
          </w:p>
          <w:p w14:paraId="7EB11509" w14:textId="1C3B88C8" w:rsidR="00F37851" w:rsidRPr="00B71A9D" w:rsidRDefault="00F37851" w:rsidP="002D20FF">
            <w:pPr>
              <w:tabs>
                <w:tab w:val="left" w:pos="131"/>
              </w:tabs>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СК</w:t>
            </w:r>
            <w:r w:rsidR="006D0DB1" w:rsidRPr="00B71A9D">
              <w:rPr>
                <w:rFonts w:ascii="Times New Roman" w:eastAsia="Arial Unicode MS" w:hAnsi="Times New Roman" w:cs="Times New Roman"/>
                <w:bCs/>
                <w:color w:val="000000"/>
                <w:sz w:val="24"/>
                <w:szCs w:val="24"/>
                <w:lang w:val="uk-UA"/>
              </w:rPr>
              <w:t>9</w:t>
            </w:r>
            <w:r w:rsidRPr="00B71A9D">
              <w:rPr>
                <w:rFonts w:ascii="Times New Roman" w:eastAsia="Arial Unicode MS" w:hAnsi="Times New Roman" w:cs="Times New Roman"/>
                <w:bCs/>
                <w:color w:val="000000"/>
                <w:sz w:val="24"/>
                <w:szCs w:val="24"/>
                <w:lang w:val="uk-UA"/>
              </w:rPr>
              <w:t>.</w:t>
            </w:r>
            <w:r w:rsidR="005F1F74" w:rsidRPr="00B71A9D">
              <w:rPr>
                <w:lang w:val="uk-UA"/>
              </w:rPr>
              <w:t xml:space="preserve"> </w:t>
            </w:r>
            <w:r w:rsidR="005F1F74" w:rsidRPr="00B71A9D">
              <w:rPr>
                <w:rFonts w:ascii="Times New Roman" w:eastAsia="Arial Unicode MS" w:hAnsi="Times New Roman" w:cs="Times New Roman"/>
                <w:bCs/>
                <w:color w:val="000000"/>
                <w:sz w:val="24"/>
                <w:szCs w:val="24"/>
                <w:lang w:val="uk-UA"/>
              </w:rPr>
              <w:t>Здатність</w:t>
            </w:r>
            <w:r w:rsidR="002D20FF" w:rsidRPr="00B71A9D">
              <w:rPr>
                <w:rFonts w:ascii="Times New Roman" w:eastAsia="Arial Unicode MS" w:hAnsi="Times New Roman" w:cs="Times New Roman"/>
                <w:bCs/>
                <w:color w:val="000000"/>
                <w:sz w:val="24"/>
                <w:szCs w:val="24"/>
                <w:lang w:val="uk-UA"/>
              </w:rPr>
              <w:t xml:space="preserve"> </w:t>
            </w:r>
            <w:r w:rsidR="005F1F74" w:rsidRPr="00B71A9D">
              <w:rPr>
                <w:rFonts w:ascii="Times New Roman" w:eastAsia="Arial Unicode MS" w:hAnsi="Times New Roman" w:cs="Times New Roman"/>
                <w:bCs/>
                <w:color w:val="000000"/>
                <w:sz w:val="24"/>
                <w:szCs w:val="24"/>
                <w:lang w:val="uk-UA"/>
              </w:rPr>
              <w:t>здійснювати</w:t>
            </w:r>
            <w:r w:rsidR="002D20FF" w:rsidRPr="00B71A9D">
              <w:rPr>
                <w:rFonts w:ascii="Times New Roman" w:eastAsia="Arial Unicode MS" w:hAnsi="Times New Roman" w:cs="Times New Roman"/>
                <w:bCs/>
                <w:color w:val="000000"/>
                <w:sz w:val="24"/>
                <w:szCs w:val="24"/>
                <w:lang w:val="uk-UA"/>
              </w:rPr>
              <w:t xml:space="preserve"> </w:t>
            </w:r>
            <w:r w:rsidR="005F1F74" w:rsidRPr="00B71A9D">
              <w:rPr>
                <w:rFonts w:ascii="Times New Roman" w:eastAsia="Arial Unicode MS" w:hAnsi="Times New Roman" w:cs="Times New Roman"/>
                <w:bCs/>
                <w:color w:val="000000"/>
                <w:sz w:val="24"/>
                <w:szCs w:val="24"/>
                <w:lang w:val="uk-UA"/>
              </w:rPr>
              <w:t>просвітницьку</w:t>
            </w:r>
            <w:r w:rsidR="002D20FF" w:rsidRPr="00B71A9D">
              <w:rPr>
                <w:rFonts w:ascii="Times New Roman" w:eastAsia="Arial Unicode MS" w:hAnsi="Times New Roman" w:cs="Times New Roman"/>
                <w:bCs/>
                <w:color w:val="000000"/>
                <w:sz w:val="24"/>
                <w:szCs w:val="24"/>
                <w:lang w:val="uk-UA"/>
              </w:rPr>
              <w:t xml:space="preserve"> </w:t>
            </w:r>
            <w:r w:rsidR="005F1F74" w:rsidRPr="00B71A9D">
              <w:rPr>
                <w:rFonts w:ascii="Times New Roman" w:eastAsia="Arial Unicode MS" w:hAnsi="Times New Roman" w:cs="Times New Roman"/>
                <w:bCs/>
                <w:color w:val="000000"/>
                <w:sz w:val="24"/>
                <w:szCs w:val="24"/>
                <w:lang w:val="uk-UA"/>
              </w:rPr>
              <w:t>та</w:t>
            </w:r>
            <w:r w:rsidR="002D20FF" w:rsidRPr="00B71A9D">
              <w:rPr>
                <w:rFonts w:ascii="Times New Roman" w:eastAsia="Arial Unicode MS" w:hAnsi="Times New Roman" w:cs="Times New Roman"/>
                <w:bCs/>
                <w:color w:val="000000"/>
                <w:sz w:val="24"/>
                <w:szCs w:val="24"/>
                <w:lang w:val="uk-UA"/>
              </w:rPr>
              <w:t xml:space="preserve"> </w:t>
            </w:r>
            <w:r w:rsidR="005F1F74" w:rsidRPr="00B71A9D">
              <w:rPr>
                <w:rFonts w:ascii="Times New Roman" w:eastAsia="Arial Unicode MS" w:hAnsi="Times New Roman" w:cs="Times New Roman"/>
                <w:bCs/>
                <w:color w:val="000000"/>
                <w:sz w:val="24"/>
                <w:szCs w:val="24"/>
                <w:lang w:val="uk-UA"/>
              </w:rPr>
              <w:t>психопрофілактичну роботу відповідно до запиту.</w:t>
            </w:r>
          </w:p>
          <w:p w14:paraId="6A810901" w14:textId="77777777"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СК11.Здатністьдотримуватисянормпрофесійноїетики.</w:t>
            </w:r>
          </w:p>
          <w:p w14:paraId="65370058" w14:textId="4D5B6EB0" w:rsidR="00E93266"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СК12. Здатність до особистісного та професійного самовдосконалення, навчання та саморозвитку</w:t>
            </w:r>
          </w:p>
          <w:p w14:paraId="4D546229" w14:textId="280CBFD8"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ПР</w:t>
            </w:r>
            <w:r w:rsidR="006D0DB1" w:rsidRPr="00B71A9D">
              <w:rPr>
                <w:rFonts w:ascii="Times New Roman" w:eastAsia="Arial Unicode MS" w:hAnsi="Times New Roman" w:cs="Times New Roman"/>
                <w:bCs/>
                <w:color w:val="000000"/>
                <w:sz w:val="24"/>
                <w:szCs w:val="24"/>
                <w:lang w:val="uk-UA"/>
              </w:rPr>
              <w:t>2</w:t>
            </w:r>
            <w:r w:rsidRPr="00B71A9D">
              <w:rPr>
                <w:rFonts w:ascii="Times New Roman" w:eastAsia="Arial Unicode MS" w:hAnsi="Times New Roman" w:cs="Times New Roman"/>
                <w:bCs/>
                <w:color w:val="000000"/>
                <w:sz w:val="24"/>
                <w:szCs w:val="24"/>
                <w:lang w:val="uk-UA"/>
              </w:rPr>
              <w:t xml:space="preserve">. </w:t>
            </w:r>
            <w:r w:rsidR="002D20FF" w:rsidRPr="00B71A9D">
              <w:rPr>
                <w:rFonts w:ascii="Times New Roman" w:eastAsia="Arial Unicode MS" w:hAnsi="Times New Roman" w:cs="Times New Roman"/>
                <w:bCs/>
                <w:color w:val="000000"/>
                <w:sz w:val="24"/>
                <w:szCs w:val="24"/>
                <w:lang w:val="uk-UA"/>
              </w:rPr>
              <w:t>Розуміти закономірності та особливості розвитку і функціонування психічних явищ в контексті професійних завдань.</w:t>
            </w:r>
          </w:p>
          <w:p w14:paraId="00EE023A" w14:textId="247FC2DB"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w:t>
            </w:r>
          </w:p>
          <w:p w14:paraId="0D3B8801" w14:textId="27F4A8B6"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w:t>
            </w:r>
          </w:p>
          <w:p w14:paraId="6FF90C62" w14:textId="6821F1E0" w:rsidR="006D0DB1" w:rsidRPr="00B71A9D" w:rsidRDefault="006D0DB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ПР12.</w:t>
            </w:r>
            <w:r w:rsidR="002D20FF" w:rsidRPr="00B71A9D">
              <w:rPr>
                <w:lang w:val="uk-UA"/>
              </w:rPr>
              <w:t xml:space="preserve"> </w:t>
            </w:r>
            <w:r w:rsidR="002D20FF" w:rsidRPr="00B71A9D">
              <w:rPr>
                <w:rFonts w:ascii="Times New Roman" w:eastAsia="Arial Unicode MS" w:hAnsi="Times New Roman" w:cs="Times New Roman"/>
                <w:bCs/>
                <w:color w:val="000000"/>
                <w:sz w:val="24"/>
                <w:szCs w:val="24"/>
                <w:lang w:val="uk-UA"/>
              </w:rPr>
              <w:t>Складати та реалізовувати програму психопрофілактичних та просвітницьких дій, заходів психологічної допомоги у формі лекцій, бесід, круглих столів, ігор, тренінгів, тощо, відповідно до вимог замовника.</w:t>
            </w:r>
          </w:p>
          <w:p w14:paraId="4B16FB73" w14:textId="77777777"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ПР13. Взаємодіяти, вступати у комунікацію, бути зрозумілим, толерантно ставитися до осіб, що мають інші </w:t>
            </w:r>
            <w:proofErr w:type="spellStart"/>
            <w:r w:rsidRPr="00B71A9D">
              <w:rPr>
                <w:rFonts w:ascii="Times New Roman" w:eastAsia="Arial Unicode MS" w:hAnsi="Times New Roman" w:cs="Times New Roman"/>
                <w:bCs/>
                <w:color w:val="000000"/>
                <w:sz w:val="24"/>
                <w:szCs w:val="24"/>
                <w:lang w:val="uk-UA"/>
              </w:rPr>
              <w:t>культуральні</w:t>
            </w:r>
            <w:proofErr w:type="spellEnd"/>
            <w:r w:rsidRPr="00B71A9D">
              <w:rPr>
                <w:rFonts w:ascii="Times New Roman" w:eastAsia="Arial Unicode MS" w:hAnsi="Times New Roman" w:cs="Times New Roman"/>
                <w:bCs/>
                <w:color w:val="000000"/>
                <w:sz w:val="24"/>
                <w:szCs w:val="24"/>
                <w:lang w:val="uk-UA"/>
              </w:rPr>
              <w:t xml:space="preserve"> чи </w:t>
            </w:r>
            <w:proofErr w:type="spellStart"/>
            <w:r w:rsidRPr="00B71A9D">
              <w:rPr>
                <w:rFonts w:ascii="Times New Roman" w:eastAsia="Arial Unicode MS" w:hAnsi="Times New Roman" w:cs="Times New Roman"/>
                <w:bCs/>
                <w:color w:val="000000"/>
                <w:sz w:val="24"/>
                <w:szCs w:val="24"/>
                <w:lang w:val="uk-UA"/>
              </w:rPr>
              <w:t>гендерно</w:t>
            </w:r>
            <w:proofErr w:type="spellEnd"/>
            <w:r w:rsidRPr="00B71A9D">
              <w:rPr>
                <w:rFonts w:ascii="Times New Roman" w:eastAsia="Arial Unicode MS" w:hAnsi="Times New Roman" w:cs="Times New Roman"/>
                <w:bCs/>
                <w:color w:val="000000"/>
                <w:sz w:val="24"/>
                <w:szCs w:val="24"/>
                <w:lang w:val="uk-UA"/>
              </w:rPr>
              <w:t xml:space="preserve">-вікові відмінності. </w:t>
            </w:r>
          </w:p>
          <w:p w14:paraId="110E9E37" w14:textId="1EC308A0" w:rsidR="00F37851" w:rsidRPr="00B71A9D" w:rsidRDefault="00F37851" w:rsidP="00F37851">
            <w:pPr>
              <w:pStyle w:val="a6"/>
              <w:tabs>
                <w:tab w:val="left" w:pos="131"/>
              </w:tabs>
              <w:ind w:left="0"/>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ПР15. </w:t>
            </w:r>
            <w:proofErr w:type="spellStart"/>
            <w:r w:rsidRPr="00B71A9D">
              <w:rPr>
                <w:rFonts w:ascii="Times New Roman" w:eastAsia="Arial Unicode MS" w:hAnsi="Times New Roman" w:cs="Times New Roman"/>
                <w:bCs/>
                <w:color w:val="000000"/>
                <w:sz w:val="24"/>
                <w:szCs w:val="24"/>
                <w:lang w:val="uk-UA"/>
              </w:rPr>
              <w:t>Відповідально</w:t>
            </w:r>
            <w:proofErr w:type="spellEnd"/>
            <w:r w:rsidRPr="00B71A9D">
              <w:rPr>
                <w:rFonts w:ascii="Times New Roman" w:eastAsia="Arial Unicode MS" w:hAnsi="Times New Roman" w:cs="Times New Roman"/>
                <w:bCs/>
                <w:color w:val="000000"/>
                <w:sz w:val="24"/>
                <w:szCs w:val="24"/>
                <w:lang w:val="uk-UA"/>
              </w:rPr>
              <w:t xml:space="preserve"> ставитися до професійного самовдосконалення, навчання та саморозвитку.</w:t>
            </w:r>
          </w:p>
          <w:p w14:paraId="479C4B0D" w14:textId="6FC27F2E" w:rsidR="00F37851" w:rsidRPr="00B71A9D" w:rsidRDefault="00F37851" w:rsidP="002D20FF">
            <w:pPr>
              <w:tabs>
                <w:tab w:val="left" w:pos="131"/>
              </w:tabs>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ПР1</w:t>
            </w:r>
            <w:r w:rsidR="006D0DB1" w:rsidRPr="00B71A9D">
              <w:rPr>
                <w:rFonts w:ascii="Times New Roman" w:eastAsia="Arial Unicode MS" w:hAnsi="Times New Roman" w:cs="Times New Roman"/>
                <w:bCs/>
                <w:color w:val="000000"/>
                <w:sz w:val="24"/>
                <w:szCs w:val="24"/>
                <w:lang w:val="uk-UA"/>
              </w:rPr>
              <w:t>7</w:t>
            </w:r>
            <w:r w:rsidRPr="00B71A9D">
              <w:rPr>
                <w:rFonts w:ascii="Times New Roman" w:eastAsia="Arial Unicode MS" w:hAnsi="Times New Roman" w:cs="Times New Roman"/>
                <w:bCs/>
                <w:color w:val="000000"/>
                <w:sz w:val="24"/>
                <w:szCs w:val="24"/>
                <w:lang w:val="uk-UA"/>
              </w:rPr>
              <w:t>.</w:t>
            </w:r>
            <w:r w:rsidR="002D20FF" w:rsidRPr="00B71A9D">
              <w:rPr>
                <w:lang w:val="uk-UA"/>
              </w:rPr>
              <w:t xml:space="preserve"> </w:t>
            </w:r>
            <w:proofErr w:type="spellStart"/>
            <w:r w:rsidR="002D20FF" w:rsidRPr="00B71A9D">
              <w:rPr>
                <w:rFonts w:ascii="Times New Roman" w:eastAsia="Arial Unicode MS" w:hAnsi="Times New Roman" w:cs="Times New Roman"/>
                <w:bCs/>
                <w:color w:val="000000"/>
                <w:sz w:val="24"/>
                <w:szCs w:val="24"/>
                <w:lang w:val="uk-UA"/>
              </w:rPr>
              <w:t>Відповідально</w:t>
            </w:r>
            <w:proofErr w:type="spellEnd"/>
            <w:r w:rsidR="002D20FF" w:rsidRPr="00B71A9D">
              <w:rPr>
                <w:rFonts w:ascii="Times New Roman" w:eastAsia="Arial Unicode MS" w:hAnsi="Times New Roman" w:cs="Times New Roman"/>
                <w:bCs/>
                <w:color w:val="000000"/>
                <w:sz w:val="24"/>
                <w:szCs w:val="24"/>
                <w:lang w:val="uk-UA"/>
              </w:rPr>
              <w:t xml:space="preserve"> ставитися до професійного самовдосконалення, навчання та саморозвитку. </w:t>
            </w:r>
          </w:p>
        </w:tc>
      </w:tr>
      <w:tr w:rsidR="00ED1414" w:rsidRPr="00B71A9D" w14:paraId="61617D34" w14:textId="77777777" w:rsidTr="00E56ECC">
        <w:tc>
          <w:tcPr>
            <w:tcW w:w="2945" w:type="dxa"/>
          </w:tcPr>
          <w:p w14:paraId="446B2653" w14:textId="34C00A50" w:rsidR="00ED1414" w:rsidRPr="00B71A9D" w:rsidRDefault="00ED1414" w:rsidP="009F6565">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73BD2A47" w14:textId="77777777" w:rsidR="0004582E" w:rsidRPr="00B71A9D" w:rsidRDefault="0004582E" w:rsidP="0004582E">
            <w:pPr>
              <w:pStyle w:val="a6"/>
              <w:tabs>
                <w:tab w:val="left" w:pos="207"/>
              </w:tabs>
              <w:ind w:left="65"/>
              <w:rPr>
                <w:rFonts w:ascii="Times New Roman" w:eastAsia="Arial Unicode MS" w:hAnsi="Times New Roman" w:cs="Times New Roman"/>
                <w:bCs/>
                <w:i/>
                <w:iCs/>
                <w:color w:val="000000"/>
                <w:sz w:val="24"/>
                <w:szCs w:val="24"/>
                <w:lang w:val="uk-UA"/>
              </w:rPr>
            </w:pPr>
            <w:r w:rsidRPr="00B71A9D">
              <w:rPr>
                <w:rFonts w:ascii="Times New Roman" w:eastAsia="Arial Unicode MS" w:hAnsi="Times New Roman" w:cs="Times New Roman"/>
                <w:bCs/>
                <w:i/>
                <w:iCs/>
                <w:color w:val="000000"/>
                <w:sz w:val="24"/>
                <w:szCs w:val="24"/>
                <w:lang w:val="uk-UA"/>
              </w:rPr>
              <w:t xml:space="preserve">знати: </w:t>
            </w:r>
          </w:p>
          <w:p w14:paraId="3B0BEE63"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r w:rsidRPr="00B71A9D">
              <w:rPr>
                <w:rFonts w:ascii="Times New Roman" w:eastAsia="Arial Unicode MS" w:hAnsi="Times New Roman" w:cs="Times New Roman"/>
                <w:bCs/>
                <w:color w:val="000000"/>
                <w:sz w:val="24"/>
                <w:szCs w:val="24"/>
                <w:lang w:val="uk-UA"/>
              </w:rPr>
              <w:tab/>
              <w:t xml:space="preserve">структуру навчальної діяльності у закладі вищої освіти; </w:t>
            </w:r>
          </w:p>
          <w:p w14:paraId="53C52AE6"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r w:rsidRPr="00B71A9D">
              <w:rPr>
                <w:rFonts w:ascii="Times New Roman" w:eastAsia="Arial Unicode MS" w:hAnsi="Times New Roman" w:cs="Times New Roman"/>
                <w:bCs/>
                <w:color w:val="000000"/>
                <w:sz w:val="24"/>
                <w:szCs w:val="24"/>
                <w:lang w:val="uk-UA"/>
              </w:rPr>
              <w:tab/>
              <w:t xml:space="preserve">загальну характеристику процесу навчання; </w:t>
            </w:r>
          </w:p>
          <w:p w14:paraId="4E0B98B7"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r w:rsidRPr="00B71A9D">
              <w:rPr>
                <w:rFonts w:ascii="Times New Roman" w:eastAsia="Arial Unicode MS" w:hAnsi="Times New Roman" w:cs="Times New Roman"/>
                <w:bCs/>
                <w:color w:val="000000"/>
                <w:sz w:val="24"/>
                <w:szCs w:val="24"/>
                <w:lang w:val="uk-UA"/>
              </w:rPr>
              <w:tab/>
              <w:t xml:space="preserve">знати психологію активних методів навчання; </w:t>
            </w:r>
          </w:p>
          <w:p w14:paraId="2DEE722F"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r w:rsidRPr="00B71A9D">
              <w:rPr>
                <w:rFonts w:ascii="Times New Roman" w:eastAsia="Arial Unicode MS" w:hAnsi="Times New Roman" w:cs="Times New Roman"/>
                <w:bCs/>
                <w:color w:val="000000"/>
                <w:sz w:val="24"/>
                <w:szCs w:val="24"/>
                <w:lang w:val="uk-UA"/>
              </w:rPr>
              <w:tab/>
              <w:t xml:space="preserve">форми організації навчання у вищій школі; </w:t>
            </w:r>
          </w:p>
          <w:p w14:paraId="2F9F366A"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r w:rsidRPr="00B71A9D">
              <w:rPr>
                <w:rFonts w:ascii="Times New Roman" w:eastAsia="Arial Unicode MS" w:hAnsi="Times New Roman" w:cs="Times New Roman"/>
                <w:bCs/>
                <w:color w:val="000000"/>
                <w:sz w:val="24"/>
                <w:szCs w:val="24"/>
                <w:lang w:val="uk-UA"/>
              </w:rPr>
              <w:tab/>
              <w:t xml:space="preserve">роботу з літературними джерелами; </w:t>
            </w:r>
          </w:p>
          <w:p w14:paraId="09F742F9"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r w:rsidRPr="00B71A9D">
              <w:rPr>
                <w:rFonts w:ascii="Times New Roman" w:eastAsia="Arial Unicode MS" w:hAnsi="Times New Roman" w:cs="Times New Roman"/>
                <w:bCs/>
                <w:color w:val="000000"/>
                <w:sz w:val="24"/>
                <w:szCs w:val="24"/>
                <w:lang w:val="uk-UA"/>
              </w:rPr>
              <w:tab/>
              <w:t xml:space="preserve">предмет, об’єкт, завдання та методи викладання психології; </w:t>
            </w:r>
          </w:p>
          <w:p w14:paraId="6DD1025A"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lastRenderedPageBreak/>
              <w:t>-</w:t>
            </w:r>
            <w:r w:rsidRPr="00B71A9D">
              <w:rPr>
                <w:rFonts w:ascii="Times New Roman" w:eastAsia="Arial Unicode MS" w:hAnsi="Times New Roman" w:cs="Times New Roman"/>
                <w:bCs/>
                <w:color w:val="000000"/>
                <w:sz w:val="24"/>
                <w:szCs w:val="24"/>
                <w:lang w:val="uk-UA"/>
              </w:rPr>
              <w:tab/>
              <w:t xml:space="preserve">методику і техніку читання лекцій; </w:t>
            </w:r>
          </w:p>
          <w:p w14:paraId="065423DF"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r w:rsidRPr="00B71A9D">
              <w:rPr>
                <w:rFonts w:ascii="Times New Roman" w:eastAsia="Arial Unicode MS" w:hAnsi="Times New Roman" w:cs="Times New Roman"/>
                <w:bCs/>
                <w:color w:val="000000"/>
                <w:sz w:val="24"/>
                <w:szCs w:val="24"/>
                <w:lang w:val="uk-UA"/>
              </w:rPr>
              <w:tab/>
              <w:t xml:space="preserve">проблеми інноваційного навчання психології у закладах вищої освіти; </w:t>
            </w:r>
          </w:p>
          <w:p w14:paraId="64F0C826" w14:textId="4BC3539C"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w:t>
            </w:r>
            <w:r w:rsidRPr="00B71A9D">
              <w:rPr>
                <w:rFonts w:ascii="Times New Roman" w:eastAsia="Arial Unicode MS" w:hAnsi="Times New Roman" w:cs="Times New Roman"/>
                <w:bCs/>
                <w:color w:val="000000"/>
                <w:sz w:val="24"/>
                <w:szCs w:val="24"/>
                <w:lang w:val="uk-UA"/>
              </w:rPr>
              <w:tab/>
              <w:t>критерії і норми оцінки знань.</w:t>
            </w:r>
          </w:p>
          <w:p w14:paraId="043B451B" w14:textId="77777777" w:rsidR="0004582E" w:rsidRPr="00B71A9D" w:rsidRDefault="0004582E" w:rsidP="0004582E">
            <w:pPr>
              <w:pStyle w:val="a6"/>
              <w:tabs>
                <w:tab w:val="left" w:pos="207"/>
              </w:tabs>
              <w:ind w:left="65"/>
              <w:rPr>
                <w:rFonts w:ascii="Times New Roman" w:eastAsia="Arial Unicode MS" w:hAnsi="Times New Roman" w:cs="Times New Roman"/>
                <w:bCs/>
                <w:i/>
                <w:iCs/>
                <w:color w:val="000000"/>
                <w:sz w:val="24"/>
                <w:szCs w:val="24"/>
                <w:lang w:val="uk-UA"/>
              </w:rPr>
            </w:pPr>
            <w:r w:rsidRPr="00B71A9D">
              <w:rPr>
                <w:rFonts w:ascii="Times New Roman" w:eastAsia="Arial Unicode MS" w:hAnsi="Times New Roman" w:cs="Times New Roman"/>
                <w:bCs/>
                <w:i/>
                <w:iCs/>
                <w:color w:val="000000"/>
                <w:sz w:val="24"/>
                <w:szCs w:val="24"/>
                <w:lang w:val="uk-UA"/>
              </w:rPr>
              <w:t xml:space="preserve">вміти: </w:t>
            </w:r>
          </w:p>
          <w:p w14:paraId="70D6D47A" w14:textId="4F4FD171"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 організувати навчання у закладі вищої освіти; </w:t>
            </w:r>
          </w:p>
          <w:p w14:paraId="7CA24AF2" w14:textId="035535BF"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 вдало використовувати методи викладання психології у ЗВО; </w:t>
            </w:r>
          </w:p>
          <w:p w14:paraId="7FAF5A99" w14:textId="77777777"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 використовувати літературні джерела та робити бібліографічний опис; </w:t>
            </w:r>
          </w:p>
          <w:p w14:paraId="79222537" w14:textId="18E76235" w:rsidR="0004582E"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 дотримуватись культури студентської наукової роботи; </w:t>
            </w:r>
          </w:p>
          <w:p w14:paraId="5DAA17D7" w14:textId="6F76CFA2" w:rsidR="00E93266" w:rsidRPr="00B71A9D" w:rsidRDefault="0004582E" w:rsidP="0004582E">
            <w:pPr>
              <w:pStyle w:val="a6"/>
              <w:tabs>
                <w:tab w:val="left" w:pos="207"/>
              </w:tabs>
              <w:ind w:left="65"/>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перевірити навчальну діяльність здобувачів вищої освіти у ЗВО.</w:t>
            </w:r>
          </w:p>
        </w:tc>
      </w:tr>
      <w:tr w:rsidR="00ED1414" w:rsidRPr="00B71A9D" w14:paraId="1A0ACBE9" w14:textId="77777777" w:rsidTr="00E56ECC">
        <w:tc>
          <w:tcPr>
            <w:tcW w:w="9652" w:type="dxa"/>
            <w:gridSpan w:val="2"/>
          </w:tcPr>
          <w:p w14:paraId="5327F53B" w14:textId="77777777" w:rsidR="003E675A" w:rsidRPr="00B71A9D" w:rsidRDefault="003E675A" w:rsidP="00E93266">
            <w:pPr>
              <w:jc w:val="center"/>
              <w:rPr>
                <w:rFonts w:ascii="Times New Roman" w:eastAsia="Arial Unicode MS" w:hAnsi="Times New Roman" w:cs="Times New Roman"/>
                <w:b/>
                <w:color w:val="000000"/>
                <w:sz w:val="24"/>
                <w:szCs w:val="24"/>
                <w:lang w:val="uk-UA"/>
              </w:rPr>
            </w:pPr>
          </w:p>
          <w:p w14:paraId="0B5B5041" w14:textId="38EC0FD3" w:rsidR="00E93266" w:rsidRPr="00B71A9D" w:rsidRDefault="00E93266" w:rsidP="00E93266">
            <w:pPr>
              <w:jc w:val="center"/>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Перелік тем навчальної дисципліни</w:t>
            </w:r>
          </w:p>
          <w:p w14:paraId="4D34D037" w14:textId="77777777" w:rsidR="00E93266" w:rsidRPr="00B71A9D" w:rsidRDefault="00E93266" w:rsidP="00ED1414">
            <w:pPr>
              <w:jc w:val="both"/>
              <w:rPr>
                <w:rFonts w:ascii="Times New Roman" w:eastAsia="Arial Unicode MS" w:hAnsi="Times New Roman" w:cs="Times New Roman"/>
                <w:b/>
                <w:color w:val="000000"/>
                <w:sz w:val="24"/>
                <w:szCs w:val="24"/>
                <w:lang w:val="uk-UA"/>
              </w:rPr>
            </w:pPr>
          </w:p>
          <w:p w14:paraId="6F0095C0" w14:textId="25D9E487" w:rsidR="00ED1414" w:rsidRPr="00B71A9D" w:rsidRDefault="00ED1414" w:rsidP="00ED1414">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 xml:space="preserve">Змістовий модуль 1. </w:t>
            </w:r>
            <w:r w:rsidR="0004582E" w:rsidRPr="00B71A9D">
              <w:rPr>
                <w:rFonts w:ascii="Times New Roman" w:eastAsia="Arial Unicode MS" w:hAnsi="Times New Roman" w:cs="Times New Roman"/>
                <w:b/>
                <w:color w:val="000000"/>
                <w:sz w:val="24"/>
                <w:szCs w:val="24"/>
                <w:lang w:val="uk-UA"/>
              </w:rPr>
              <w:t>Зміст психологічної освіти</w:t>
            </w:r>
          </w:p>
          <w:p w14:paraId="69B0B763" w14:textId="19DB5CF9" w:rsidR="00ED1414" w:rsidRPr="00B71A9D" w:rsidRDefault="00ED1414" w:rsidP="00ED141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Тема 1. </w:t>
            </w:r>
            <w:r w:rsidR="0004582E" w:rsidRPr="00B71A9D">
              <w:rPr>
                <w:rFonts w:ascii="Times New Roman" w:eastAsia="Arial Unicode MS" w:hAnsi="Times New Roman" w:cs="Times New Roman"/>
                <w:bCs/>
                <w:color w:val="000000"/>
                <w:sz w:val="24"/>
                <w:szCs w:val="24"/>
                <w:lang w:val="uk-UA"/>
              </w:rPr>
              <w:t>Характеристика методики викладання психології як навчальної дисципліни</w:t>
            </w:r>
            <w:r w:rsidR="003E675A" w:rsidRPr="00B71A9D">
              <w:rPr>
                <w:rFonts w:ascii="Times New Roman" w:eastAsia="Arial Unicode MS" w:hAnsi="Times New Roman" w:cs="Times New Roman"/>
                <w:bCs/>
                <w:color w:val="000000"/>
                <w:sz w:val="24"/>
                <w:szCs w:val="24"/>
                <w:lang w:val="uk-UA"/>
              </w:rPr>
              <w:t>.</w:t>
            </w:r>
          </w:p>
          <w:p w14:paraId="67056E3D" w14:textId="0018D815" w:rsidR="00ED1414" w:rsidRPr="00B71A9D" w:rsidRDefault="00ED1414" w:rsidP="00ED141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Тема 2. </w:t>
            </w:r>
            <w:r w:rsidR="0004582E" w:rsidRPr="00B71A9D">
              <w:rPr>
                <w:rFonts w:ascii="Times New Roman" w:eastAsia="Arial Unicode MS" w:hAnsi="Times New Roman" w:cs="Times New Roman"/>
                <w:bCs/>
                <w:color w:val="000000"/>
                <w:sz w:val="24"/>
                <w:szCs w:val="24"/>
                <w:lang w:val="uk-UA"/>
              </w:rPr>
              <w:t>Психологія навчальної діяльності</w:t>
            </w:r>
            <w:r w:rsidR="003E675A" w:rsidRPr="00B71A9D">
              <w:rPr>
                <w:rFonts w:ascii="Times New Roman" w:eastAsia="Arial Unicode MS" w:hAnsi="Times New Roman" w:cs="Times New Roman"/>
                <w:bCs/>
                <w:color w:val="000000"/>
                <w:sz w:val="24"/>
                <w:szCs w:val="24"/>
                <w:lang w:val="uk-UA"/>
              </w:rPr>
              <w:t>.</w:t>
            </w:r>
          </w:p>
          <w:p w14:paraId="554499E0" w14:textId="6818BFEA" w:rsidR="00ED1414" w:rsidRPr="00B71A9D" w:rsidRDefault="00ED1414" w:rsidP="00ED141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Тема 3. </w:t>
            </w:r>
            <w:r w:rsidR="0004582E" w:rsidRPr="00B71A9D">
              <w:rPr>
                <w:rFonts w:ascii="Times New Roman" w:eastAsia="Arial Unicode MS" w:hAnsi="Times New Roman" w:cs="Times New Roman"/>
                <w:bCs/>
                <w:color w:val="000000"/>
                <w:sz w:val="24"/>
                <w:szCs w:val="24"/>
                <w:lang w:val="uk-UA"/>
              </w:rPr>
              <w:t>Професійна підготовка й діяльність викладача психології</w:t>
            </w:r>
            <w:r w:rsidR="003E675A" w:rsidRPr="00B71A9D">
              <w:rPr>
                <w:rFonts w:ascii="Times New Roman" w:eastAsia="Arial Unicode MS" w:hAnsi="Times New Roman" w:cs="Times New Roman"/>
                <w:bCs/>
                <w:color w:val="000000"/>
                <w:sz w:val="24"/>
                <w:szCs w:val="24"/>
                <w:lang w:val="uk-UA"/>
              </w:rPr>
              <w:t>.</w:t>
            </w:r>
          </w:p>
          <w:p w14:paraId="73B89304" w14:textId="38C777E5" w:rsidR="00ED1414" w:rsidRPr="00B71A9D" w:rsidRDefault="00ED1414" w:rsidP="00ED141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Тема 4. </w:t>
            </w:r>
            <w:r w:rsidR="0004582E" w:rsidRPr="00B71A9D">
              <w:rPr>
                <w:rFonts w:ascii="Times New Roman" w:eastAsia="Arial Unicode MS" w:hAnsi="Times New Roman" w:cs="Times New Roman"/>
                <w:bCs/>
                <w:color w:val="000000"/>
                <w:sz w:val="24"/>
                <w:szCs w:val="24"/>
                <w:lang w:val="uk-UA"/>
              </w:rPr>
              <w:t>Методи навчання психології</w:t>
            </w:r>
            <w:r w:rsidR="003E675A" w:rsidRPr="00B71A9D">
              <w:rPr>
                <w:rFonts w:ascii="Times New Roman" w:eastAsia="Arial Unicode MS" w:hAnsi="Times New Roman" w:cs="Times New Roman"/>
                <w:bCs/>
                <w:color w:val="000000"/>
                <w:sz w:val="24"/>
                <w:szCs w:val="24"/>
                <w:lang w:val="uk-UA"/>
              </w:rPr>
              <w:t>.</w:t>
            </w:r>
          </w:p>
          <w:p w14:paraId="0AA9432E" w14:textId="77777777" w:rsidR="00ED1414" w:rsidRPr="00B71A9D" w:rsidRDefault="00ED1414" w:rsidP="00ED1414">
            <w:pPr>
              <w:jc w:val="both"/>
              <w:rPr>
                <w:rFonts w:ascii="Times New Roman" w:eastAsia="Arial Unicode MS" w:hAnsi="Times New Roman" w:cs="Times New Roman"/>
                <w:bCs/>
                <w:color w:val="000000"/>
                <w:sz w:val="24"/>
                <w:szCs w:val="24"/>
                <w:lang w:val="uk-UA"/>
              </w:rPr>
            </w:pPr>
          </w:p>
          <w:p w14:paraId="1A82E4A0" w14:textId="12DADE43" w:rsidR="00ED1414" w:rsidRPr="00B71A9D" w:rsidRDefault="00ED1414" w:rsidP="00ED1414">
            <w:pPr>
              <w:jc w:val="both"/>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 xml:space="preserve">Змістовий модуль 2. </w:t>
            </w:r>
            <w:r w:rsidR="0004582E" w:rsidRPr="00B71A9D">
              <w:rPr>
                <w:rFonts w:ascii="Times New Roman" w:eastAsia="Arial Unicode MS" w:hAnsi="Times New Roman" w:cs="Times New Roman"/>
                <w:b/>
                <w:color w:val="000000"/>
                <w:sz w:val="24"/>
                <w:szCs w:val="24"/>
                <w:lang w:val="uk-UA"/>
              </w:rPr>
              <w:t>Прийоми та засоби активізації навчальної діяльності</w:t>
            </w:r>
          </w:p>
          <w:p w14:paraId="39213AF3" w14:textId="745CD9D1" w:rsidR="00ED1414" w:rsidRPr="00B71A9D" w:rsidRDefault="00ED1414" w:rsidP="00ED141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Тема </w:t>
            </w:r>
            <w:r w:rsidR="003E675A" w:rsidRPr="00B71A9D">
              <w:rPr>
                <w:rFonts w:ascii="Times New Roman" w:eastAsia="Arial Unicode MS" w:hAnsi="Times New Roman" w:cs="Times New Roman"/>
                <w:bCs/>
                <w:color w:val="000000"/>
                <w:sz w:val="24"/>
                <w:szCs w:val="24"/>
                <w:lang w:val="uk-UA"/>
              </w:rPr>
              <w:t>5</w:t>
            </w:r>
            <w:r w:rsidRPr="00B71A9D">
              <w:rPr>
                <w:rFonts w:ascii="Times New Roman" w:eastAsia="Arial Unicode MS" w:hAnsi="Times New Roman" w:cs="Times New Roman"/>
                <w:bCs/>
                <w:color w:val="000000"/>
                <w:sz w:val="24"/>
                <w:szCs w:val="24"/>
                <w:lang w:val="uk-UA"/>
              </w:rPr>
              <w:t xml:space="preserve">. </w:t>
            </w:r>
            <w:r w:rsidR="0004582E" w:rsidRPr="00B71A9D">
              <w:rPr>
                <w:rFonts w:ascii="Times New Roman" w:eastAsia="Arial Unicode MS" w:hAnsi="Times New Roman" w:cs="Times New Roman"/>
                <w:bCs/>
                <w:color w:val="000000"/>
                <w:sz w:val="24"/>
                <w:szCs w:val="24"/>
                <w:lang w:val="uk-UA"/>
              </w:rPr>
              <w:t>Види навчальних занять по психології</w:t>
            </w:r>
            <w:r w:rsidR="003E675A" w:rsidRPr="00B71A9D">
              <w:rPr>
                <w:rFonts w:ascii="Times New Roman" w:eastAsia="Arial Unicode MS" w:hAnsi="Times New Roman" w:cs="Times New Roman"/>
                <w:bCs/>
                <w:color w:val="000000"/>
                <w:sz w:val="24"/>
                <w:szCs w:val="24"/>
                <w:lang w:val="uk-UA"/>
              </w:rPr>
              <w:t>.</w:t>
            </w:r>
          </w:p>
          <w:p w14:paraId="4CBBF80B" w14:textId="7BC01918" w:rsidR="00ED1414" w:rsidRPr="00B71A9D" w:rsidRDefault="00ED1414" w:rsidP="00ED141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Тема </w:t>
            </w:r>
            <w:r w:rsidR="003E675A" w:rsidRPr="00B71A9D">
              <w:rPr>
                <w:rFonts w:ascii="Times New Roman" w:eastAsia="Arial Unicode MS" w:hAnsi="Times New Roman" w:cs="Times New Roman"/>
                <w:bCs/>
                <w:color w:val="000000"/>
                <w:sz w:val="24"/>
                <w:szCs w:val="24"/>
                <w:lang w:val="uk-UA"/>
              </w:rPr>
              <w:t>6</w:t>
            </w:r>
            <w:r w:rsidRPr="00B71A9D">
              <w:rPr>
                <w:rFonts w:ascii="Times New Roman" w:eastAsia="Arial Unicode MS" w:hAnsi="Times New Roman" w:cs="Times New Roman"/>
                <w:bCs/>
                <w:color w:val="000000"/>
                <w:sz w:val="24"/>
                <w:szCs w:val="24"/>
                <w:lang w:val="uk-UA"/>
              </w:rPr>
              <w:t xml:space="preserve">. </w:t>
            </w:r>
            <w:r w:rsidR="0004582E" w:rsidRPr="00B71A9D">
              <w:rPr>
                <w:rFonts w:ascii="Times New Roman" w:eastAsia="Arial Unicode MS" w:hAnsi="Times New Roman" w:cs="Times New Roman"/>
                <w:bCs/>
                <w:color w:val="000000"/>
                <w:sz w:val="24"/>
                <w:szCs w:val="24"/>
                <w:lang w:val="uk-UA"/>
              </w:rPr>
              <w:t>Контроль і оцінка знань з психології</w:t>
            </w:r>
            <w:r w:rsidR="003E675A" w:rsidRPr="00B71A9D">
              <w:rPr>
                <w:rFonts w:ascii="Times New Roman" w:eastAsia="Arial Unicode MS" w:hAnsi="Times New Roman" w:cs="Times New Roman"/>
                <w:bCs/>
                <w:color w:val="000000"/>
                <w:sz w:val="24"/>
                <w:szCs w:val="24"/>
                <w:lang w:val="uk-UA"/>
              </w:rPr>
              <w:t>.</w:t>
            </w:r>
          </w:p>
          <w:p w14:paraId="2FBEACE1" w14:textId="47F82F10" w:rsidR="00ED1414" w:rsidRPr="00B71A9D" w:rsidRDefault="00ED1414" w:rsidP="00ED141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Тема </w:t>
            </w:r>
            <w:r w:rsidR="003E675A" w:rsidRPr="00B71A9D">
              <w:rPr>
                <w:rFonts w:ascii="Times New Roman" w:eastAsia="Arial Unicode MS" w:hAnsi="Times New Roman" w:cs="Times New Roman"/>
                <w:bCs/>
                <w:color w:val="000000"/>
                <w:sz w:val="24"/>
                <w:szCs w:val="24"/>
                <w:lang w:val="uk-UA"/>
              </w:rPr>
              <w:t>7</w:t>
            </w:r>
            <w:r w:rsidRPr="00B71A9D">
              <w:rPr>
                <w:rFonts w:ascii="Times New Roman" w:eastAsia="Arial Unicode MS" w:hAnsi="Times New Roman" w:cs="Times New Roman"/>
                <w:bCs/>
                <w:color w:val="000000"/>
                <w:sz w:val="24"/>
                <w:szCs w:val="24"/>
                <w:lang w:val="uk-UA"/>
              </w:rPr>
              <w:t xml:space="preserve">. </w:t>
            </w:r>
            <w:r w:rsidR="0004582E" w:rsidRPr="00B71A9D">
              <w:rPr>
                <w:rFonts w:ascii="Times New Roman" w:eastAsia="Arial Unicode MS" w:hAnsi="Times New Roman" w:cs="Times New Roman"/>
                <w:bCs/>
                <w:color w:val="000000"/>
                <w:sz w:val="24"/>
                <w:szCs w:val="24"/>
                <w:lang w:val="uk-UA"/>
              </w:rPr>
              <w:t>Методичні особливості викладання теоретичної психології</w:t>
            </w:r>
            <w:r w:rsidR="003E675A" w:rsidRPr="00B71A9D">
              <w:rPr>
                <w:rFonts w:ascii="Times New Roman" w:eastAsia="Arial Unicode MS" w:hAnsi="Times New Roman" w:cs="Times New Roman"/>
                <w:bCs/>
                <w:color w:val="000000"/>
                <w:sz w:val="24"/>
                <w:szCs w:val="24"/>
                <w:lang w:val="uk-UA"/>
              </w:rPr>
              <w:t>.</w:t>
            </w:r>
          </w:p>
          <w:p w14:paraId="419B9BDE" w14:textId="7F65990C" w:rsidR="00ED1414" w:rsidRPr="00B71A9D" w:rsidRDefault="00ED1414" w:rsidP="00ED141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Тема </w:t>
            </w:r>
            <w:r w:rsidR="003E675A" w:rsidRPr="00B71A9D">
              <w:rPr>
                <w:rFonts w:ascii="Times New Roman" w:eastAsia="Arial Unicode MS" w:hAnsi="Times New Roman" w:cs="Times New Roman"/>
                <w:bCs/>
                <w:color w:val="000000"/>
                <w:sz w:val="24"/>
                <w:szCs w:val="24"/>
                <w:lang w:val="uk-UA"/>
              </w:rPr>
              <w:t>8</w:t>
            </w:r>
            <w:r w:rsidRPr="00B71A9D">
              <w:rPr>
                <w:rFonts w:ascii="Times New Roman" w:eastAsia="Arial Unicode MS" w:hAnsi="Times New Roman" w:cs="Times New Roman"/>
                <w:bCs/>
                <w:color w:val="000000"/>
                <w:sz w:val="24"/>
                <w:szCs w:val="24"/>
                <w:lang w:val="uk-UA"/>
              </w:rPr>
              <w:t xml:space="preserve">. </w:t>
            </w:r>
            <w:r w:rsidR="002B1CAE" w:rsidRPr="00B71A9D">
              <w:rPr>
                <w:rFonts w:ascii="Times New Roman" w:eastAsia="Arial Unicode MS" w:hAnsi="Times New Roman" w:cs="Times New Roman"/>
                <w:bCs/>
                <w:color w:val="000000"/>
                <w:sz w:val="24"/>
                <w:szCs w:val="24"/>
                <w:lang w:val="uk-UA"/>
              </w:rPr>
              <w:t>Методичні особливості викладання прикладної психології</w:t>
            </w:r>
            <w:r w:rsidR="003E675A" w:rsidRPr="00B71A9D">
              <w:rPr>
                <w:rFonts w:ascii="Times New Roman" w:eastAsia="Arial Unicode MS" w:hAnsi="Times New Roman" w:cs="Times New Roman"/>
                <w:bCs/>
                <w:color w:val="000000"/>
                <w:sz w:val="24"/>
                <w:szCs w:val="24"/>
                <w:lang w:val="uk-UA"/>
              </w:rPr>
              <w:t>.</w:t>
            </w:r>
          </w:p>
          <w:p w14:paraId="677BF8F5" w14:textId="54E957A6" w:rsidR="00E93266" w:rsidRPr="00B71A9D" w:rsidRDefault="00E93266" w:rsidP="003E675A">
            <w:pPr>
              <w:jc w:val="both"/>
              <w:rPr>
                <w:rFonts w:ascii="Times New Roman" w:eastAsia="Arial Unicode MS" w:hAnsi="Times New Roman" w:cs="Times New Roman"/>
                <w:bCs/>
                <w:color w:val="000000"/>
                <w:sz w:val="24"/>
                <w:szCs w:val="24"/>
                <w:lang w:val="uk-UA"/>
              </w:rPr>
            </w:pPr>
          </w:p>
        </w:tc>
      </w:tr>
      <w:tr w:rsidR="00AD5FEC" w:rsidRPr="00B71A9D" w14:paraId="00B71C68" w14:textId="77777777" w:rsidTr="00E56ECC">
        <w:tc>
          <w:tcPr>
            <w:tcW w:w="9652" w:type="dxa"/>
            <w:gridSpan w:val="2"/>
          </w:tcPr>
          <w:p w14:paraId="6562E89F" w14:textId="77777777" w:rsidR="003E675A" w:rsidRPr="00B71A9D" w:rsidRDefault="003E675A" w:rsidP="00AD5FEC">
            <w:pPr>
              <w:jc w:val="center"/>
              <w:rPr>
                <w:rFonts w:ascii="Times New Roman" w:eastAsia="Arial Unicode MS" w:hAnsi="Times New Roman" w:cs="Times New Roman"/>
                <w:b/>
                <w:color w:val="000000"/>
                <w:sz w:val="24"/>
                <w:szCs w:val="24"/>
                <w:lang w:val="uk-UA"/>
              </w:rPr>
            </w:pPr>
          </w:p>
          <w:p w14:paraId="2D5F4D2E" w14:textId="1658BD4D" w:rsidR="00AD5FEC" w:rsidRPr="00B71A9D" w:rsidRDefault="00AD5FEC" w:rsidP="00AD5FEC">
            <w:pPr>
              <w:jc w:val="center"/>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Рекомендовані джерела:</w:t>
            </w:r>
          </w:p>
          <w:p w14:paraId="2019249C" w14:textId="77777777" w:rsidR="00AD5FEC" w:rsidRPr="00B71A9D" w:rsidRDefault="00AD5FEC" w:rsidP="00AD5FEC">
            <w:pPr>
              <w:shd w:val="clear" w:color="auto" w:fill="FFFFFF"/>
              <w:tabs>
                <w:tab w:val="left" w:pos="318"/>
              </w:tabs>
              <w:jc w:val="center"/>
              <w:rPr>
                <w:rFonts w:ascii="Times New Roman" w:eastAsia="Arial Unicode MS" w:hAnsi="Times New Roman" w:cs="Times New Roman"/>
                <w:b/>
                <w:bCs/>
                <w:sz w:val="24"/>
                <w:szCs w:val="24"/>
                <w:lang w:val="uk-UA"/>
              </w:rPr>
            </w:pPr>
            <w:r w:rsidRPr="00B71A9D">
              <w:rPr>
                <w:rFonts w:ascii="Times New Roman" w:eastAsia="Arial Unicode MS" w:hAnsi="Times New Roman" w:cs="Times New Roman"/>
                <w:b/>
                <w:bCs/>
                <w:sz w:val="24"/>
                <w:szCs w:val="24"/>
                <w:lang w:val="uk-UA"/>
              </w:rPr>
              <w:t>Основна:</w:t>
            </w:r>
          </w:p>
          <w:p w14:paraId="71917355"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1.</w:t>
            </w:r>
            <w:r w:rsidRPr="00B71A9D">
              <w:rPr>
                <w:rFonts w:ascii="Times New Roman" w:eastAsia="Times New Roman" w:hAnsi="Times New Roman" w:cs="Times New Roman"/>
                <w:bCs/>
                <w:sz w:val="24"/>
                <w:szCs w:val="24"/>
                <w:lang w:val="uk-UA" w:eastAsia="ru-RU"/>
              </w:rPr>
              <w:tab/>
              <w:t xml:space="preserve">Вітвицька С. С. Основи педагогіки вищої школи.  Київ : Центр учбової літ., 2011. 384 с. </w:t>
            </w:r>
          </w:p>
          <w:p w14:paraId="74028B1F"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2.</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Джеджула</w:t>
            </w:r>
            <w:proofErr w:type="spellEnd"/>
            <w:r w:rsidRPr="00B71A9D">
              <w:rPr>
                <w:rFonts w:ascii="Times New Roman" w:eastAsia="Times New Roman" w:hAnsi="Times New Roman" w:cs="Times New Roman"/>
                <w:bCs/>
                <w:sz w:val="24"/>
                <w:szCs w:val="24"/>
                <w:lang w:val="uk-UA" w:eastAsia="ru-RU"/>
              </w:rPr>
              <w:t xml:space="preserve"> </w:t>
            </w:r>
            <w:proofErr w:type="spellStart"/>
            <w:r w:rsidRPr="00B71A9D">
              <w:rPr>
                <w:rFonts w:ascii="Times New Roman" w:eastAsia="Times New Roman" w:hAnsi="Times New Roman" w:cs="Times New Roman"/>
                <w:bCs/>
                <w:sz w:val="24"/>
                <w:szCs w:val="24"/>
                <w:lang w:val="uk-UA" w:eastAsia="ru-RU"/>
              </w:rPr>
              <w:t>О.М</w:t>
            </w:r>
            <w:proofErr w:type="spellEnd"/>
            <w:r w:rsidRPr="00B71A9D">
              <w:rPr>
                <w:rFonts w:ascii="Times New Roman" w:eastAsia="Times New Roman" w:hAnsi="Times New Roman" w:cs="Times New Roman"/>
                <w:bCs/>
                <w:sz w:val="24"/>
                <w:szCs w:val="24"/>
                <w:lang w:val="uk-UA" w:eastAsia="ru-RU"/>
              </w:rPr>
              <w:t xml:space="preserve">. Методика викладання у вищій школі: навчальний посібник / Вінниця: ВНАУ, 2020. 208 с. </w:t>
            </w:r>
          </w:p>
          <w:p w14:paraId="20A01F39"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3.</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Зязюн</w:t>
            </w:r>
            <w:proofErr w:type="spellEnd"/>
            <w:r w:rsidRPr="00B71A9D">
              <w:rPr>
                <w:rFonts w:ascii="Times New Roman" w:eastAsia="Times New Roman" w:hAnsi="Times New Roman" w:cs="Times New Roman"/>
                <w:bCs/>
                <w:sz w:val="24"/>
                <w:szCs w:val="24"/>
                <w:lang w:val="uk-UA" w:eastAsia="ru-RU"/>
              </w:rPr>
              <w:t xml:space="preserve"> І. А. Педагогічна майстерність. Київ : Вища </w:t>
            </w:r>
            <w:proofErr w:type="spellStart"/>
            <w:r w:rsidRPr="00B71A9D">
              <w:rPr>
                <w:rFonts w:ascii="Times New Roman" w:eastAsia="Times New Roman" w:hAnsi="Times New Roman" w:cs="Times New Roman"/>
                <w:bCs/>
                <w:sz w:val="24"/>
                <w:szCs w:val="24"/>
                <w:lang w:val="uk-UA" w:eastAsia="ru-RU"/>
              </w:rPr>
              <w:t>шк</w:t>
            </w:r>
            <w:proofErr w:type="spellEnd"/>
            <w:r w:rsidRPr="00B71A9D">
              <w:rPr>
                <w:rFonts w:ascii="Times New Roman" w:eastAsia="Times New Roman" w:hAnsi="Times New Roman" w:cs="Times New Roman"/>
                <w:bCs/>
                <w:sz w:val="24"/>
                <w:szCs w:val="24"/>
                <w:lang w:val="uk-UA" w:eastAsia="ru-RU"/>
              </w:rPr>
              <w:t>., 2006. 422 с.</w:t>
            </w:r>
          </w:p>
          <w:p w14:paraId="39DA8408"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4.</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Каплінський</w:t>
            </w:r>
            <w:proofErr w:type="spellEnd"/>
            <w:r w:rsidRPr="00B71A9D">
              <w:rPr>
                <w:rFonts w:ascii="Times New Roman" w:eastAsia="Times New Roman" w:hAnsi="Times New Roman" w:cs="Times New Roman"/>
                <w:bCs/>
                <w:sz w:val="24"/>
                <w:szCs w:val="24"/>
                <w:lang w:val="uk-UA" w:eastAsia="ru-RU"/>
              </w:rPr>
              <w:t xml:space="preserve"> В. В. Методика викладання у вищій </w:t>
            </w:r>
            <w:proofErr w:type="spellStart"/>
            <w:r w:rsidRPr="00B71A9D">
              <w:rPr>
                <w:rFonts w:ascii="Times New Roman" w:eastAsia="Times New Roman" w:hAnsi="Times New Roman" w:cs="Times New Roman"/>
                <w:bCs/>
                <w:sz w:val="24"/>
                <w:szCs w:val="24"/>
                <w:lang w:val="uk-UA" w:eastAsia="ru-RU"/>
              </w:rPr>
              <w:t>школ</w:t>
            </w:r>
            <w:proofErr w:type="spellEnd"/>
            <w:r w:rsidRPr="00B71A9D">
              <w:rPr>
                <w:rFonts w:ascii="Times New Roman" w:eastAsia="Times New Roman" w:hAnsi="Times New Roman" w:cs="Times New Roman"/>
                <w:bCs/>
                <w:sz w:val="24"/>
                <w:szCs w:val="24"/>
                <w:lang w:val="uk-UA" w:eastAsia="ru-RU"/>
              </w:rPr>
              <w:t xml:space="preserve">. Київ: КНТ, 2017. 225 с. </w:t>
            </w:r>
          </w:p>
          <w:p w14:paraId="0F07F4D6"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5.</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Кузьмінський</w:t>
            </w:r>
            <w:proofErr w:type="spellEnd"/>
            <w:r w:rsidRPr="00B71A9D">
              <w:rPr>
                <w:rFonts w:ascii="Times New Roman" w:eastAsia="Times New Roman" w:hAnsi="Times New Roman" w:cs="Times New Roman"/>
                <w:bCs/>
                <w:sz w:val="24"/>
                <w:szCs w:val="24"/>
                <w:lang w:val="uk-UA" w:eastAsia="ru-RU"/>
              </w:rPr>
              <w:t xml:space="preserve"> А. І. Педагогіка вищої школи. Київ : Знання, 2011. 486 с. </w:t>
            </w:r>
          </w:p>
          <w:p w14:paraId="3F48659F"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6.</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Малихін</w:t>
            </w:r>
            <w:proofErr w:type="spellEnd"/>
            <w:r w:rsidRPr="00B71A9D">
              <w:rPr>
                <w:rFonts w:ascii="Times New Roman" w:eastAsia="Times New Roman" w:hAnsi="Times New Roman" w:cs="Times New Roman"/>
                <w:bCs/>
                <w:sz w:val="24"/>
                <w:szCs w:val="24"/>
                <w:lang w:val="uk-UA" w:eastAsia="ru-RU"/>
              </w:rPr>
              <w:t xml:space="preserve"> О. В. Методика викладання у вищій школі. Київ : КНТ, 2014. 262 с</w:t>
            </w:r>
          </w:p>
          <w:p w14:paraId="576F6139"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7.</w:t>
            </w:r>
            <w:r w:rsidRPr="00B71A9D">
              <w:rPr>
                <w:rFonts w:ascii="Times New Roman" w:eastAsia="Times New Roman" w:hAnsi="Times New Roman" w:cs="Times New Roman"/>
                <w:bCs/>
                <w:sz w:val="24"/>
                <w:szCs w:val="24"/>
                <w:lang w:val="uk-UA" w:eastAsia="ru-RU"/>
              </w:rPr>
              <w:tab/>
              <w:t xml:space="preserve">Романовський О. Г. Методика викладання психології : навчально-методичний посібник / Романовський О. Г., Резнік С. М. Харків : ФОП </w:t>
            </w:r>
            <w:proofErr w:type="spellStart"/>
            <w:r w:rsidRPr="00B71A9D">
              <w:rPr>
                <w:rFonts w:ascii="Times New Roman" w:eastAsia="Times New Roman" w:hAnsi="Times New Roman" w:cs="Times New Roman"/>
                <w:bCs/>
                <w:sz w:val="24"/>
                <w:szCs w:val="24"/>
                <w:lang w:val="uk-UA" w:eastAsia="ru-RU"/>
              </w:rPr>
              <w:t>Панов</w:t>
            </w:r>
            <w:proofErr w:type="spellEnd"/>
            <w:r w:rsidRPr="00B71A9D">
              <w:rPr>
                <w:rFonts w:ascii="Times New Roman" w:eastAsia="Times New Roman" w:hAnsi="Times New Roman" w:cs="Times New Roman"/>
                <w:bCs/>
                <w:sz w:val="24"/>
                <w:szCs w:val="24"/>
                <w:lang w:val="uk-UA" w:eastAsia="ru-RU"/>
              </w:rPr>
              <w:t xml:space="preserve"> </w:t>
            </w:r>
            <w:proofErr w:type="spellStart"/>
            <w:r w:rsidRPr="00B71A9D">
              <w:rPr>
                <w:rFonts w:ascii="Times New Roman" w:eastAsia="Times New Roman" w:hAnsi="Times New Roman" w:cs="Times New Roman"/>
                <w:bCs/>
                <w:sz w:val="24"/>
                <w:szCs w:val="24"/>
                <w:lang w:val="uk-UA" w:eastAsia="ru-RU"/>
              </w:rPr>
              <w:t>А.М</w:t>
            </w:r>
            <w:proofErr w:type="spellEnd"/>
            <w:r w:rsidRPr="00B71A9D">
              <w:rPr>
                <w:rFonts w:ascii="Times New Roman" w:eastAsia="Times New Roman" w:hAnsi="Times New Roman" w:cs="Times New Roman"/>
                <w:bCs/>
                <w:sz w:val="24"/>
                <w:szCs w:val="24"/>
                <w:lang w:val="uk-UA" w:eastAsia="ru-RU"/>
              </w:rPr>
              <w:t>., 2019. 51 с.</w:t>
            </w:r>
          </w:p>
          <w:p w14:paraId="66F1A717"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8.</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Мирончук</w:t>
            </w:r>
            <w:proofErr w:type="spellEnd"/>
            <w:r w:rsidRPr="00B71A9D">
              <w:rPr>
                <w:rFonts w:ascii="Times New Roman" w:eastAsia="Times New Roman" w:hAnsi="Times New Roman" w:cs="Times New Roman"/>
                <w:bCs/>
                <w:sz w:val="24"/>
                <w:szCs w:val="24"/>
                <w:lang w:val="uk-UA" w:eastAsia="ru-RU"/>
              </w:rPr>
              <w:t xml:space="preserve"> Н. М. Професійна діяльність викладача вищої школи: суспільні виклики та проблеми змісту підготовки. Професійна освіта: </w:t>
            </w:r>
            <w:proofErr w:type="spellStart"/>
            <w:r w:rsidRPr="00B71A9D">
              <w:rPr>
                <w:rFonts w:ascii="Times New Roman" w:eastAsia="Times New Roman" w:hAnsi="Times New Roman" w:cs="Times New Roman"/>
                <w:bCs/>
                <w:sz w:val="24"/>
                <w:szCs w:val="24"/>
                <w:lang w:val="uk-UA" w:eastAsia="ru-RU"/>
              </w:rPr>
              <w:t>андрагогічний</w:t>
            </w:r>
            <w:proofErr w:type="spellEnd"/>
            <w:r w:rsidRPr="00B71A9D">
              <w:rPr>
                <w:rFonts w:ascii="Times New Roman" w:eastAsia="Times New Roman" w:hAnsi="Times New Roman" w:cs="Times New Roman"/>
                <w:bCs/>
                <w:sz w:val="24"/>
                <w:szCs w:val="24"/>
                <w:lang w:val="uk-UA" w:eastAsia="ru-RU"/>
              </w:rPr>
              <w:t xml:space="preserve"> підхід : монографія / за ред. О. А. </w:t>
            </w:r>
            <w:proofErr w:type="spellStart"/>
            <w:r w:rsidRPr="00B71A9D">
              <w:rPr>
                <w:rFonts w:ascii="Times New Roman" w:eastAsia="Times New Roman" w:hAnsi="Times New Roman" w:cs="Times New Roman"/>
                <w:bCs/>
                <w:sz w:val="24"/>
                <w:szCs w:val="24"/>
                <w:lang w:val="uk-UA" w:eastAsia="ru-RU"/>
              </w:rPr>
              <w:t>Дубасенюк</w:t>
            </w:r>
            <w:proofErr w:type="spellEnd"/>
            <w:r w:rsidRPr="00B71A9D">
              <w:rPr>
                <w:rFonts w:ascii="Times New Roman" w:eastAsia="Times New Roman" w:hAnsi="Times New Roman" w:cs="Times New Roman"/>
                <w:bCs/>
                <w:sz w:val="24"/>
                <w:szCs w:val="24"/>
                <w:lang w:val="uk-UA" w:eastAsia="ru-RU"/>
              </w:rPr>
              <w:t>. Житомир : Вид-</w:t>
            </w:r>
            <w:proofErr w:type="spellStart"/>
            <w:r w:rsidRPr="00B71A9D">
              <w:rPr>
                <w:rFonts w:ascii="Times New Roman" w:eastAsia="Times New Roman" w:hAnsi="Times New Roman" w:cs="Times New Roman"/>
                <w:bCs/>
                <w:sz w:val="24"/>
                <w:szCs w:val="24"/>
                <w:lang w:val="uk-UA" w:eastAsia="ru-RU"/>
              </w:rPr>
              <w:t>ць</w:t>
            </w:r>
            <w:proofErr w:type="spellEnd"/>
            <w:r w:rsidRPr="00B71A9D">
              <w:rPr>
                <w:rFonts w:ascii="Times New Roman" w:eastAsia="Times New Roman" w:hAnsi="Times New Roman" w:cs="Times New Roman"/>
                <w:bCs/>
                <w:sz w:val="24"/>
                <w:szCs w:val="24"/>
                <w:lang w:val="uk-UA" w:eastAsia="ru-RU"/>
              </w:rPr>
              <w:t xml:space="preserve"> </w:t>
            </w:r>
            <w:proofErr w:type="spellStart"/>
            <w:r w:rsidRPr="00B71A9D">
              <w:rPr>
                <w:rFonts w:ascii="Times New Roman" w:eastAsia="Times New Roman" w:hAnsi="Times New Roman" w:cs="Times New Roman"/>
                <w:bCs/>
                <w:sz w:val="24"/>
                <w:szCs w:val="24"/>
                <w:lang w:val="uk-UA" w:eastAsia="ru-RU"/>
              </w:rPr>
              <w:t>О.О</w:t>
            </w:r>
            <w:proofErr w:type="spellEnd"/>
            <w:r w:rsidRPr="00B71A9D">
              <w:rPr>
                <w:rFonts w:ascii="Times New Roman" w:eastAsia="Times New Roman" w:hAnsi="Times New Roman" w:cs="Times New Roman"/>
                <w:bCs/>
                <w:sz w:val="24"/>
                <w:szCs w:val="24"/>
                <w:lang w:val="uk-UA" w:eastAsia="ru-RU"/>
              </w:rPr>
              <w:t xml:space="preserve">. </w:t>
            </w:r>
            <w:proofErr w:type="spellStart"/>
            <w:r w:rsidRPr="00B71A9D">
              <w:rPr>
                <w:rFonts w:ascii="Times New Roman" w:eastAsia="Times New Roman" w:hAnsi="Times New Roman" w:cs="Times New Roman"/>
                <w:bCs/>
                <w:sz w:val="24"/>
                <w:szCs w:val="24"/>
                <w:lang w:val="uk-UA" w:eastAsia="ru-RU"/>
              </w:rPr>
              <w:t>Євенок</w:t>
            </w:r>
            <w:proofErr w:type="spellEnd"/>
            <w:r w:rsidRPr="00B71A9D">
              <w:rPr>
                <w:rFonts w:ascii="Times New Roman" w:eastAsia="Times New Roman" w:hAnsi="Times New Roman" w:cs="Times New Roman"/>
                <w:bCs/>
                <w:sz w:val="24"/>
                <w:szCs w:val="24"/>
                <w:lang w:val="uk-UA" w:eastAsia="ru-RU"/>
              </w:rPr>
              <w:t>, 2018. С. 146–172</w:t>
            </w:r>
          </w:p>
          <w:p w14:paraId="5FA3FFF6"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9.</w:t>
            </w:r>
            <w:r w:rsidRPr="00B71A9D">
              <w:rPr>
                <w:rFonts w:ascii="Times New Roman" w:eastAsia="Times New Roman" w:hAnsi="Times New Roman" w:cs="Times New Roman"/>
                <w:bCs/>
                <w:sz w:val="24"/>
                <w:szCs w:val="24"/>
                <w:lang w:val="uk-UA" w:eastAsia="ru-RU"/>
              </w:rPr>
              <w:tab/>
              <w:t xml:space="preserve">Мороз О. Г. Педагогіка і психологія вищої школи : Навчальний посібник для молодих викладачів, аспірантів і майбутніх магістрів / О. Г. Мороз, О. С. Падалка, В. І. Юрченко. К. : НПУ ім. М. П. Драгоманова, 2003. 267 с. </w:t>
            </w:r>
          </w:p>
          <w:p w14:paraId="319F5BB5"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10.</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Нагаєв</w:t>
            </w:r>
            <w:proofErr w:type="spellEnd"/>
            <w:r w:rsidRPr="00B71A9D">
              <w:rPr>
                <w:rFonts w:ascii="Times New Roman" w:eastAsia="Times New Roman" w:hAnsi="Times New Roman" w:cs="Times New Roman"/>
                <w:bCs/>
                <w:sz w:val="24"/>
                <w:szCs w:val="24"/>
                <w:lang w:val="uk-UA" w:eastAsia="ru-RU"/>
              </w:rPr>
              <w:t xml:space="preserve"> В. М. Методика викладання у вищій школі : Навчальний посібник для студентів /В. М. </w:t>
            </w:r>
            <w:proofErr w:type="spellStart"/>
            <w:r w:rsidRPr="00B71A9D">
              <w:rPr>
                <w:rFonts w:ascii="Times New Roman" w:eastAsia="Times New Roman" w:hAnsi="Times New Roman" w:cs="Times New Roman"/>
                <w:bCs/>
                <w:sz w:val="24"/>
                <w:szCs w:val="24"/>
                <w:lang w:val="uk-UA" w:eastAsia="ru-RU"/>
              </w:rPr>
              <w:t>Нагаєв</w:t>
            </w:r>
            <w:proofErr w:type="spellEnd"/>
            <w:r w:rsidRPr="00B71A9D">
              <w:rPr>
                <w:rFonts w:ascii="Times New Roman" w:eastAsia="Times New Roman" w:hAnsi="Times New Roman" w:cs="Times New Roman"/>
                <w:bCs/>
                <w:sz w:val="24"/>
                <w:szCs w:val="24"/>
                <w:lang w:val="uk-UA" w:eastAsia="ru-RU"/>
              </w:rPr>
              <w:t xml:space="preserve">. К., 2007  222 с. </w:t>
            </w:r>
          </w:p>
          <w:p w14:paraId="498DF257" w14:textId="77777777" w:rsidR="002B1CAE" w:rsidRPr="00B71A9D" w:rsidRDefault="002B1CAE" w:rsidP="002B1CAE">
            <w:pPr>
              <w:tabs>
                <w:tab w:val="left" w:pos="458"/>
              </w:tabs>
              <w:ind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11.</w:t>
            </w:r>
            <w:r w:rsidRPr="00B71A9D">
              <w:rPr>
                <w:rFonts w:ascii="Times New Roman" w:eastAsia="Times New Roman" w:hAnsi="Times New Roman" w:cs="Times New Roman"/>
                <w:bCs/>
                <w:sz w:val="24"/>
                <w:szCs w:val="24"/>
                <w:lang w:val="uk-UA" w:eastAsia="ru-RU"/>
              </w:rPr>
              <w:tab/>
              <w:t xml:space="preserve">Подоляк Л. Г. Психологія вищої школи : Навчальний посібник для магістрантів і аспірантів /Подоляк Л. Г., Юрченко В. І. К. : ТОВ. </w:t>
            </w:r>
            <w:proofErr w:type="spellStart"/>
            <w:r w:rsidRPr="00B71A9D">
              <w:rPr>
                <w:rFonts w:ascii="Times New Roman" w:eastAsia="Times New Roman" w:hAnsi="Times New Roman" w:cs="Times New Roman"/>
                <w:bCs/>
                <w:sz w:val="24"/>
                <w:szCs w:val="24"/>
                <w:lang w:val="uk-UA" w:eastAsia="ru-RU"/>
              </w:rPr>
              <w:t>Філстудія</w:t>
            </w:r>
            <w:proofErr w:type="spellEnd"/>
            <w:r w:rsidRPr="00B71A9D">
              <w:rPr>
                <w:rFonts w:ascii="Times New Roman" w:eastAsia="Times New Roman" w:hAnsi="Times New Roman" w:cs="Times New Roman"/>
                <w:bCs/>
                <w:sz w:val="24"/>
                <w:szCs w:val="24"/>
                <w:lang w:val="uk-UA" w:eastAsia="ru-RU"/>
              </w:rPr>
              <w:t>, 2006. 320 с. (http://www.psyh.kiev.ua)</w:t>
            </w:r>
          </w:p>
          <w:p w14:paraId="6596C74C" w14:textId="77777777" w:rsidR="002B1CAE" w:rsidRPr="00B71A9D" w:rsidRDefault="002B1CAE" w:rsidP="002B1CAE">
            <w:pPr>
              <w:tabs>
                <w:tab w:val="left" w:pos="458"/>
              </w:tabs>
              <w:ind w:firstLine="175"/>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12.</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Прищак</w:t>
            </w:r>
            <w:proofErr w:type="spellEnd"/>
            <w:r w:rsidRPr="00B71A9D">
              <w:rPr>
                <w:rFonts w:ascii="Times New Roman" w:eastAsia="Times New Roman" w:hAnsi="Times New Roman" w:cs="Times New Roman"/>
                <w:bCs/>
                <w:sz w:val="24"/>
                <w:szCs w:val="24"/>
                <w:lang w:val="uk-UA" w:eastAsia="ru-RU"/>
              </w:rPr>
              <w:t xml:space="preserve"> М. Д. Педагогіка, психологія та методика викладання у вищій школі : навчальний посібник / М. Д. </w:t>
            </w:r>
            <w:proofErr w:type="spellStart"/>
            <w:r w:rsidRPr="00B71A9D">
              <w:rPr>
                <w:rFonts w:ascii="Times New Roman" w:eastAsia="Times New Roman" w:hAnsi="Times New Roman" w:cs="Times New Roman"/>
                <w:bCs/>
                <w:sz w:val="24"/>
                <w:szCs w:val="24"/>
                <w:lang w:val="uk-UA" w:eastAsia="ru-RU"/>
              </w:rPr>
              <w:t>Прищак</w:t>
            </w:r>
            <w:proofErr w:type="spellEnd"/>
            <w:r w:rsidRPr="00B71A9D">
              <w:rPr>
                <w:rFonts w:ascii="Times New Roman" w:eastAsia="Times New Roman" w:hAnsi="Times New Roman" w:cs="Times New Roman"/>
                <w:bCs/>
                <w:sz w:val="24"/>
                <w:szCs w:val="24"/>
                <w:lang w:val="uk-UA" w:eastAsia="ru-RU"/>
              </w:rPr>
              <w:t xml:space="preserve">, О. Б. </w:t>
            </w:r>
            <w:proofErr w:type="spellStart"/>
            <w:r w:rsidRPr="00B71A9D">
              <w:rPr>
                <w:rFonts w:ascii="Times New Roman" w:eastAsia="Times New Roman" w:hAnsi="Times New Roman" w:cs="Times New Roman"/>
                <w:bCs/>
                <w:sz w:val="24"/>
                <w:szCs w:val="24"/>
                <w:lang w:val="uk-UA" w:eastAsia="ru-RU"/>
              </w:rPr>
              <w:t>Залюбівська</w:t>
            </w:r>
            <w:proofErr w:type="spellEnd"/>
            <w:r w:rsidRPr="00B71A9D">
              <w:rPr>
                <w:rFonts w:ascii="Times New Roman" w:eastAsia="Times New Roman" w:hAnsi="Times New Roman" w:cs="Times New Roman"/>
                <w:bCs/>
                <w:sz w:val="24"/>
                <w:szCs w:val="24"/>
                <w:lang w:val="uk-UA" w:eastAsia="ru-RU"/>
              </w:rPr>
              <w:t>. Вінниця : ВНТУ, 2020. 160 с.</w:t>
            </w:r>
          </w:p>
          <w:p w14:paraId="34E44F69" w14:textId="6468AAB0" w:rsidR="002B1CAE" w:rsidRPr="00B71A9D" w:rsidRDefault="002B1CAE" w:rsidP="002B1CAE">
            <w:pPr>
              <w:tabs>
                <w:tab w:val="left" w:pos="458"/>
              </w:tabs>
              <w:ind w:firstLine="175"/>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lastRenderedPageBreak/>
              <w:t>13.</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Шапран</w:t>
            </w:r>
            <w:proofErr w:type="spellEnd"/>
            <w:r w:rsidRPr="00B71A9D">
              <w:rPr>
                <w:rFonts w:ascii="Times New Roman" w:eastAsia="Times New Roman" w:hAnsi="Times New Roman" w:cs="Times New Roman"/>
                <w:bCs/>
                <w:sz w:val="24"/>
                <w:szCs w:val="24"/>
                <w:lang w:val="uk-UA" w:eastAsia="ru-RU"/>
              </w:rPr>
              <w:t xml:space="preserve"> О. І., Новак О. М. Педагогіка вищої школи :</w:t>
            </w:r>
            <w:proofErr w:type="spellStart"/>
            <w:r w:rsidRPr="00B71A9D">
              <w:rPr>
                <w:rFonts w:ascii="Times New Roman" w:eastAsia="Times New Roman" w:hAnsi="Times New Roman" w:cs="Times New Roman"/>
                <w:bCs/>
                <w:sz w:val="24"/>
                <w:szCs w:val="24"/>
                <w:lang w:val="uk-UA" w:eastAsia="ru-RU"/>
              </w:rPr>
              <w:t>навч</w:t>
            </w:r>
            <w:proofErr w:type="spellEnd"/>
            <w:r w:rsidRPr="00B71A9D">
              <w:rPr>
                <w:rFonts w:ascii="Times New Roman" w:eastAsia="Times New Roman" w:hAnsi="Times New Roman" w:cs="Times New Roman"/>
                <w:bCs/>
                <w:sz w:val="24"/>
                <w:szCs w:val="24"/>
                <w:lang w:val="uk-UA" w:eastAsia="ru-RU"/>
              </w:rPr>
              <w:t xml:space="preserve">.-метод. </w:t>
            </w:r>
            <w:proofErr w:type="spellStart"/>
            <w:r w:rsidRPr="00B71A9D">
              <w:rPr>
                <w:rFonts w:ascii="Times New Roman" w:eastAsia="Times New Roman" w:hAnsi="Times New Roman" w:cs="Times New Roman"/>
                <w:bCs/>
                <w:sz w:val="24"/>
                <w:szCs w:val="24"/>
                <w:lang w:val="uk-UA" w:eastAsia="ru-RU"/>
              </w:rPr>
              <w:t>посіб</w:t>
            </w:r>
            <w:proofErr w:type="spellEnd"/>
            <w:r w:rsidRPr="00B71A9D">
              <w:rPr>
                <w:rFonts w:ascii="Times New Roman" w:eastAsia="Times New Roman" w:hAnsi="Times New Roman" w:cs="Times New Roman"/>
                <w:bCs/>
                <w:sz w:val="24"/>
                <w:szCs w:val="24"/>
                <w:lang w:val="uk-UA" w:eastAsia="ru-RU"/>
              </w:rPr>
              <w:t>. Переяслав-Хмельницький (</w:t>
            </w:r>
            <w:proofErr w:type="spellStart"/>
            <w:r w:rsidRPr="00B71A9D">
              <w:rPr>
                <w:rFonts w:ascii="Times New Roman" w:eastAsia="Times New Roman" w:hAnsi="Times New Roman" w:cs="Times New Roman"/>
                <w:bCs/>
                <w:sz w:val="24"/>
                <w:szCs w:val="24"/>
                <w:lang w:val="uk-UA" w:eastAsia="ru-RU"/>
              </w:rPr>
              <w:t>Київ.обл</w:t>
            </w:r>
            <w:proofErr w:type="spellEnd"/>
            <w:r w:rsidRPr="00B71A9D">
              <w:rPr>
                <w:rFonts w:ascii="Times New Roman" w:eastAsia="Times New Roman" w:hAnsi="Times New Roman" w:cs="Times New Roman"/>
                <w:bCs/>
                <w:sz w:val="24"/>
                <w:szCs w:val="24"/>
                <w:lang w:val="uk-UA" w:eastAsia="ru-RU"/>
              </w:rPr>
              <w:t>.) : Домбровська Я.М., 2018. 280 с.</w:t>
            </w:r>
          </w:p>
          <w:p w14:paraId="3FEF53DC" w14:textId="77777777" w:rsidR="002B1CAE" w:rsidRPr="00B71A9D" w:rsidRDefault="002B1CAE" w:rsidP="00E263E6">
            <w:pPr>
              <w:tabs>
                <w:tab w:val="left" w:pos="458"/>
              </w:tabs>
              <w:ind w:firstLine="175"/>
              <w:jc w:val="center"/>
              <w:rPr>
                <w:rFonts w:ascii="Times New Roman" w:eastAsia="Times New Roman" w:hAnsi="Times New Roman" w:cs="Times New Roman"/>
                <w:b/>
                <w:sz w:val="24"/>
                <w:szCs w:val="24"/>
                <w:lang w:val="uk-UA" w:eastAsia="ru-RU"/>
              </w:rPr>
            </w:pPr>
          </w:p>
          <w:p w14:paraId="784F141F" w14:textId="27DF6340" w:rsidR="00E263E6" w:rsidRPr="00B71A9D" w:rsidRDefault="00E263E6" w:rsidP="00E263E6">
            <w:pPr>
              <w:tabs>
                <w:tab w:val="left" w:pos="458"/>
              </w:tabs>
              <w:ind w:firstLine="175"/>
              <w:jc w:val="center"/>
              <w:rPr>
                <w:rFonts w:ascii="Times New Roman" w:eastAsia="Times New Roman" w:hAnsi="Times New Roman" w:cs="Times New Roman"/>
                <w:b/>
                <w:sz w:val="24"/>
                <w:szCs w:val="24"/>
                <w:lang w:val="uk-UA" w:eastAsia="ru-RU"/>
              </w:rPr>
            </w:pPr>
            <w:r w:rsidRPr="00B71A9D">
              <w:rPr>
                <w:rFonts w:ascii="Times New Roman" w:eastAsia="Times New Roman" w:hAnsi="Times New Roman" w:cs="Times New Roman"/>
                <w:b/>
                <w:sz w:val="24"/>
                <w:szCs w:val="24"/>
                <w:lang w:val="uk-UA" w:eastAsia="ru-RU"/>
              </w:rPr>
              <w:t>Допоміжна:</w:t>
            </w:r>
          </w:p>
          <w:p w14:paraId="10DD14C7" w14:textId="77777777" w:rsidR="002B1CAE" w:rsidRPr="00B71A9D" w:rsidRDefault="002B1CAE" w:rsidP="002B1CAE">
            <w:pPr>
              <w:pStyle w:val="a6"/>
              <w:tabs>
                <w:tab w:val="left" w:pos="458"/>
              </w:tabs>
              <w:ind w:left="0"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1.</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Бех</w:t>
            </w:r>
            <w:proofErr w:type="spellEnd"/>
            <w:r w:rsidRPr="00B71A9D">
              <w:rPr>
                <w:rFonts w:ascii="Times New Roman" w:eastAsia="Times New Roman" w:hAnsi="Times New Roman" w:cs="Times New Roman"/>
                <w:bCs/>
                <w:sz w:val="24"/>
                <w:szCs w:val="24"/>
                <w:lang w:val="uk-UA" w:eastAsia="ru-RU"/>
              </w:rPr>
              <w:t xml:space="preserve"> І. Д. Принципи сучасної освіти. Педагогіка і психологія : Вісник АПН України. 2005. №4. С.5-27. </w:t>
            </w:r>
          </w:p>
          <w:p w14:paraId="0C72D2B0" w14:textId="77777777" w:rsidR="002B1CAE" w:rsidRPr="00B71A9D" w:rsidRDefault="002B1CAE" w:rsidP="002B1CAE">
            <w:pPr>
              <w:pStyle w:val="a6"/>
              <w:tabs>
                <w:tab w:val="left" w:pos="458"/>
              </w:tabs>
              <w:ind w:left="0"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2.</w:t>
            </w:r>
            <w:r w:rsidRPr="00B71A9D">
              <w:rPr>
                <w:rFonts w:ascii="Times New Roman" w:eastAsia="Times New Roman" w:hAnsi="Times New Roman" w:cs="Times New Roman"/>
                <w:bCs/>
                <w:sz w:val="24"/>
                <w:szCs w:val="24"/>
                <w:lang w:val="uk-UA" w:eastAsia="ru-RU"/>
              </w:rPr>
              <w:tab/>
            </w:r>
            <w:proofErr w:type="spellStart"/>
            <w:r w:rsidRPr="00B71A9D">
              <w:rPr>
                <w:rFonts w:ascii="Times New Roman" w:eastAsia="Times New Roman" w:hAnsi="Times New Roman" w:cs="Times New Roman"/>
                <w:bCs/>
                <w:sz w:val="24"/>
                <w:szCs w:val="24"/>
                <w:lang w:val="uk-UA" w:eastAsia="ru-RU"/>
              </w:rPr>
              <w:t>Бочелюк</w:t>
            </w:r>
            <w:proofErr w:type="spellEnd"/>
            <w:r w:rsidRPr="00B71A9D">
              <w:rPr>
                <w:rFonts w:ascii="Times New Roman" w:eastAsia="Times New Roman" w:hAnsi="Times New Roman" w:cs="Times New Roman"/>
                <w:bCs/>
                <w:sz w:val="24"/>
                <w:szCs w:val="24"/>
                <w:lang w:val="uk-UA" w:eastAsia="ru-RU"/>
              </w:rPr>
              <w:t xml:space="preserve"> В. Й., Зарицька В. В. Психологія : вступ до спеціальності : </w:t>
            </w:r>
            <w:proofErr w:type="spellStart"/>
            <w:r w:rsidRPr="00B71A9D">
              <w:rPr>
                <w:rFonts w:ascii="Times New Roman" w:eastAsia="Times New Roman" w:hAnsi="Times New Roman" w:cs="Times New Roman"/>
                <w:bCs/>
                <w:sz w:val="24"/>
                <w:szCs w:val="24"/>
                <w:lang w:val="uk-UA" w:eastAsia="ru-RU"/>
              </w:rPr>
              <w:t>Навч</w:t>
            </w:r>
            <w:proofErr w:type="spellEnd"/>
            <w:r w:rsidRPr="00B71A9D">
              <w:rPr>
                <w:rFonts w:ascii="Times New Roman" w:eastAsia="Times New Roman" w:hAnsi="Times New Roman" w:cs="Times New Roman"/>
                <w:bCs/>
                <w:sz w:val="24"/>
                <w:szCs w:val="24"/>
                <w:lang w:val="uk-UA" w:eastAsia="ru-RU"/>
              </w:rPr>
              <w:t xml:space="preserve">. </w:t>
            </w:r>
            <w:proofErr w:type="spellStart"/>
            <w:r w:rsidRPr="00B71A9D">
              <w:rPr>
                <w:rFonts w:ascii="Times New Roman" w:eastAsia="Times New Roman" w:hAnsi="Times New Roman" w:cs="Times New Roman"/>
                <w:bCs/>
                <w:sz w:val="24"/>
                <w:szCs w:val="24"/>
                <w:lang w:val="uk-UA" w:eastAsia="ru-RU"/>
              </w:rPr>
              <w:t>посіб</w:t>
            </w:r>
            <w:proofErr w:type="spellEnd"/>
            <w:r w:rsidRPr="00B71A9D">
              <w:rPr>
                <w:rFonts w:ascii="Times New Roman" w:eastAsia="Times New Roman" w:hAnsi="Times New Roman" w:cs="Times New Roman"/>
                <w:bCs/>
                <w:sz w:val="24"/>
                <w:szCs w:val="24"/>
                <w:lang w:val="uk-UA" w:eastAsia="ru-RU"/>
              </w:rPr>
              <w:t xml:space="preserve">. Київ : Центр учбової літератури, 2007. 120 с. </w:t>
            </w:r>
          </w:p>
          <w:p w14:paraId="2C096CDA" w14:textId="77777777" w:rsidR="002B1CAE" w:rsidRPr="00B71A9D" w:rsidRDefault="002B1CAE" w:rsidP="002B1CAE">
            <w:pPr>
              <w:pStyle w:val="a6"/>
              <w:tabs>
                <w:tab w:val="left" w:pos="458"/>
              </w:tabs>
              <w:ind w:left="0"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3.</w:t>
            </w:r>
            <w:r w:rsidRPr="00B71A9D">
              <w:rPr>
                <w:rFonts w:ascii="Times New Roman" w:eastAsia="Times New Roman" w:hAnsi="Times New Roman" w:cs="Times New Roman"/>
                <w:bCs/>
                <w:sz w:val="24"/>
                <w:szCs w:val="24"/>
                <w:lang w:val="uk-UA" w:eastAsia="ru-RU"/>
              </w:rPr>
              <w:tab/>
              <w:t xml:space="preserve">Булах І. С., Долинська Л. В. Психологічні аспекти міжособистісної взаємодії викладачів і студентів. : Навчально-методичний посібник. /І. С. Булах, Л.В. Долинська  К. : НПУ ім. </w:t>
            </w:r>
            <w:proofErr w:type="spellStart"/>
            <w:r w:rsidRPr="00B71A9D">
              <w:rPr>
                <w:rFonts w:ascii="Times New Roman" w:eastAsia="Times New Roman" w:hAnsi="Times New Roman" w:cs="Times New Roman"/>
                <w:bCs/>
                <w:sz w:val="24"/>
                <w:szCs w:val="24"/>
                <w:lang w:val="uk-UA" w:eastAsia="ru-RU"/>
              </w:rPr>
              <w:t>М.П.Драгоманова</w:t>
            </w:r>
            <w:proofErr w:type="spellEnd"/>
            <w:r w:rsidRPr="00B71A9D">
              <w:rPr>
                <w:rFonts w:ascii="Times New Roman" w:eastAsia="Times New Roman" w:hAnsi="Times New Roman" w:cs="Times New Roman"/>
                <w:bCs/>
                <w:sz w:val="24"/>
                <w:szCs w:val="24"/>
                <w:lang w:val="uk-UA" w:eastAsia="ru-RU"/>
              </w:rPr>
              <w:t xml:space="preserve">, 2002. 114 с. </w:t>
            </w:r>
          </w:p>
          <w:p w14:paraId="00A1A28B" w14:textId="77777777" w:rsidR="002B1CAE" w:rsidRPr="00B71A9D" w:rsidRDefault="002B1CAE" w:rsidP="002B1CAE">
            <w:pPr>
              <w:pStyle w:val="a6"/>
              <w:tabs>
                <w:tab w:val="left" w:pos="458"/>
              </w:tabs>
              <w:ind w:left="0"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4.</w:t>
            </w:r>
            <w:r w:rsidRPr="00B71A9D">
              <w:rPr>
                <w:rFonts w:ascii="Times New Roman" w:eastAsia="Times New Roman" w:hAnsi="Times New Roman" w:cs="Times New Roman"/>
                <w:bCs/>
                <w:sz w:val="24"/>
                <w:szCs w:val="24"/>
                <w:lang w:val="uk-UA" w:eastAsia="ru-RU"/>
              </w:rPr>
              <w:tab/>
              <w:t xml:space="preserve">Гайдук Н. Концептуальні засади застосування посередництва при розв'язанні конфліктів. Педагогіка і психологія професійної освіти. Львів, 2003. №6. С.147-157. </w:t>
            </w:r>
          </w:p>
          <w:p w14:paraId="53E55C93" w14:textId="77777777" w:rsidR="002B1CAE" w:rsidRPr="00B71A9D" w:rsidRDefault="002B1CAE" w:rsidP="002B1CAE">
            <w:pPr>
              <w:pStyle w:val="a6"/>
              <w:tabs>
                <w:tab w:val="left" w:pos="458"/>
              </w:tabs>
              <w:ind w:left="0"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5.</w:t>
            </w:r>
            <w:r w:rsidRPr="00B71A9D">
              <w:rPr>
                <w:rFonts w:ascii="Times New Roman" w:eastAsia="Times New Roman" w:hAnsi="Times New Roman" w:cs="Times New Roman"/>
                <w:bCs/>
                <w:sz w:val="24"/>
                <w:szCs w:val="24"/>
                <w:lang w:val="uk-UA" w:eastAsia="ru-RU"/>
              </w:rPr>
              <w:tab/>
              <w:t xml:space="preserve">Методика викладання психології у вищій школі: курс лекцій для студентів спеціальності 053 «Психологія» ОС «Магістр» / укладачі </w:t>
            </w:r>
            <w:proofErr w:type="spellStart"/>
            <w:r w:rsidRPr="00B71A9D">
              <w:rPr>
                <w:rFonts w:ascii="Times New Roman" w:eastAsia="Times New Roman" w:hAnsi="Times New Roman" w:cs="Times New Roman"/>
                <w:bCs/>
                <w:sz w:val="24"/>
                <w:szCs w:val="24"/>
                <w:lang w:val="uk-UA" w:eastAsia="ru-RU"/>
              </w:rPr>
              <w:t>Щербан</w:t>
            </w:r>
            <w:proofErr w:type="spellEnd"/>
            <w:r w:rsidRPr="00B71A9D">
              <w:rPr>
                <w:rFonts w:ascii="Times New Roman" w:eastAsia="Times New Roman" w:hAnsi="Times New Roman" w:cs="Times New Roman"/>
                <w:bCs/>
                <w:sz w:val="24"/>
                <w:szCs w:val="24"/>
                <w:lang w:val="uk-UA" w:eastAsia="ru-RU"/>
              </w:rPr>
              <w:t xml:space="preserve"> Т. Д., </w:t>
            </w:r>
            <w:proofErr w:type="spellStart"/>
            <w:r w:rsidRPr="00B71A9D">
              <w:rPr>
                <w:rFonts w:ascii="Times New Roman" w:eastAsia="Times New Roman" w:hAnsi="Times New Roman" w:cs="Times New Roman"/>
                <w:bCs/>
                <w:sz w:val="24"/>
                <w:szCs w:val="24"/>
                <w:lang w:val="uk-UA" w:eastAsia="ru-RU"/>
              </w:rPr>
              <w:t>Алмаші</w:t>
            </w:r>
            <w:proofErr w:type="spellEnd"/>
            <w:r w:rsidRPr="00B71A9D">
              <w:rPr>
                <w:rFonts w:ascii="Times New Roman" w:eastAsia="Times New Roman" w:hAnsi="Times New Roman" w:cs="Times New Roman"/>
                <w:bCs/>
                <w:sz w:val="24"/>
                <w:szCs w:val="24"/>
                <w:lang w:val="uk-UA" w:eastAsia="ru-RU"/>
              </w:rPr>
              <w:t xml:space="preserve"> С. І. Мукачево : МДУ, 2017. 53с.</w:t>
            </w:r>
          </w:p>
          <w:p w14:paraId="211D6872" w14:textId="77777777" w:rsidR="002B1CAE" w:rsidRPr="00B71A9D" w:rsidRDefault="002B1CAE" w:rsidP="002B1CAE">
            <w:pPr>
              <w:pStyle w:val="a6"/>
              <w:tabs>
                <w:tab w:val="left" w:pos="458"/>
              </w:tabs>
              <w:ind w:left="0"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6.</w:t>
            </w:r>
            <w:r w:rsidRPr="00B71A9D">
              <w:rPr>
                <w:rFonts w:ascii="Times New Roman" w:eastAsia="Times New Roman" w:hAnsi="Times New Roman" w:cs="Times New Roman"/>
                <w:bCs/>
                <w:sz w:val="24"/>
                <w:szCs w:val="24"/>
                <w:lang w:val="uk-UA" w:eastAsia="ru-RU"/>
              </w:rPr>
              <w:tab/>
              <w:t>Методика викладання психології у вищій школі : [</w:t>
            </w:r>
            <w:proofErr w:type="spellStart"/>
            <w:r w:rsidRPr="00B71A9D">
              <w:rPr>
                <w:rFonts w:ascii="Times New Roman" w:eastAsia="Times New Roman" w:hAnsi="Times New Roman" w:cs="Times New Roman"/>
                <w:bCs/>
                <w:sz w:val="24"/>
                <w:szCs w:val="24"/>
                <w:lang w:val="uk-UA" w:eastAsia="ru-RU"/>
              </w:rPr>
              <w:t>навч</w:t>
            </w:r>
            <w:proofErr w:type="spellEnd"/>
            <w:r w:rsidRPr="00B71A9D">
              <w:rPr>
                <w:rFonts w:ascii="Times New Roman" w:eastAsia="Times New Roman" w:hAnsi="Times New Roman" w:cs="Times New Roman"/>
                <w:bCs/>
                <w:sz w:val="24"/>
                <w:szCs w:val="24"/>
                <w:lang w:val="uk-UA" w:eastAsia="ru-RU"/>
              </w:rPr>
              <w:t xml:space="preserve">. </w:t>
            </w:r>
            <w:proofErr w:type="spellStart"/>
            <w:r w:rsidRPr="00B71A9D">
              <w:rPr>
                <w:rFonts w:ascii="Times New Roman" w:eastAsia="Times New Roman" w:hAnsi="Times New Roman" w:cs="Times New Roman"/>
                <w:bCs/>
                <w:sz w:val="24"/>
                <w:szCs w:val="24"/>
                <w:lang w:val="uk-UA" w:eastAsia="ru-RU"/>
              </w:rPr>
              <w:t>посіб</w:t>
            </w:r>
            <w:proofErr w:type="spellEnd"/>
            <w:r w:rsidRPr="00B71A9D">
              <w:rPr>
                <w:rFonts w:ascii="Times New Roman" w:eastAsia="Times New Roman" w:hAnsi="Times New Roman" w:cs="Times New Roman"/>
                <w:bCs/>
                <w:sz w:val="24"/>
                <w:szCs w:val="24"/>
                <w:lang w:val="uk-UA" w:eastAsia="ru-RU"/>
              </w:rPr>
              <w:t>.] / Ю. Ю. Бойко-</w:t>
            </w:r>
            <w:proofErr w:type="spellStart"/>
            <w:r w:rsidRPr="00B71A9D">
              <w:rPr>
                <w:rFonts w:ascii="Times New Roman" w:eastAsia="Times New Roman" w:hAnsi="Times New Roman" w:cs="Times New Roman"/>
                <w:bCs/>
                <w:sz w:val="24"/>
                <w:szCs w:val="24"/>
                <w:lang w:val="uk-UA" w:eastAsia="ru-RU"/>
              </w:rPr>
              <w:t>Бузиль</w:t>
            </w:r>
            <w:proofErr w:type="spellEnd"/>
            <w:r w:rsidRPr="00B71A9D">
              <w:rPr>
                <w:rFonts w:ascii="Times New Roman" w:eastAsia="Times New Roman" w:hAnsi="Times New Roman" w:cs="Times New Roman"/>
                <w:bCs/>
                <w:sz w:val="24"/>
                <w:szCs w:val="24"/>
                <w:lang w:val="uk-UA" w:eastAsia="ru-RU"/>
              </w:rPr>
              <w:t xml:space="preserve">, С. Л. Горбенко та ін. К. : </w:t>
            </w:r>
            <w:proofErr w:type="spellStart"/>
            <w:r w:rsidRPr="00B71A9D">
              <w:rPr>
                <w:rFonts w:ascii="Times New Roman" w:eastAsia="Times New Roman" w:hAnsi="Times New Roman" w:cs="Times New Roman"/>
                <w:bCs/>
                <w:sz w:val="24"/>
                <w:szCs w:val="24"/>
                <w:lang w:val="uk-UA" w:eastAsia="ru-RU"/>
              </w:rPr>
              <w:t>Атіка</w:t>
            </w:r>
            <w:proofErr w:type="spellEnd"/>
            <w:r w:rsidRPr="00B71A9D">
              <w:rPr>
                <w:rFonts w:ascii="Times New Roman" w:eastAsia="Times New Roman" w:hAnsi="Times New Roman" w:cs="Times New Roman"/>
                <w:bCs/>
                <w:sz w:val="24"/>
                <w:szCs w:val="24"/>
                <w:lang w:val="uk-UA" w:eastAsia="ru-RU"/>
              </w:rPr>
              <w:t>, 2012. 272 с.</w:t>
            </w:r>
          </w:p>
          <w:p w14:paraId="003C91B8" w14:textId="77777777" w:rsidR="002B1CAE" w:rsidRPr="00B71A9D" w:rsidRDefault="002B1CAE" w:rsidP="002B1CAE">
            <w:pPr>
              <w:pStyle w:val="a6"/>
              <w:tabs>
                <w:tab w:val="left" w:pos="458"/>
              </w:tabs>
              <w:ind w:left="0"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7.</w:t>
            </w:r>
            <w:r w:rsidRPr="00B71A9D">
              <w:rPr>
                <w:rFonts w:ascii="Times New Roman" w:eastAsia="Times New Roman" w:hAnsi="Times New Roman" w:cs="Times New Roman"/>
                <w:bCs/>
                <w:sz w:val="24"/>
                <w:szCs w:val="24"/>
                <w:lang w:val="uk-UA" w:eastAsia="ru-RU"/>
              </w:rPr>
              <w:tab/>
              <w:t>Методичні рекомендації до дисципліни «Методика викладання психології у вищій школі» для здобувачів другого (магістерського) рівня вищої освіти спеціальності 053 Психологія, Одеса, 2022. 29 с.</w:t>
            </w:r>
          </w:p>
          <w:p w14:paraId="69C68A5E" w14:textId="2EAEEB14" w:rsidR="00E93266" w:rsidRPr="00B71A9D" w:rsidRDefault="002B1CAE" w:rsidP="002B1CAE">
            <w:pPr>
              <w:pStyle w:val="a6"/>
              <w:tabs>
                <w:tab w:val="left" w:pos="458"/>
              </w:tabs>
              <w:ind w:left="0" w:firstLine="175"/>
              <w:jc w:val="both"/>
              <w:rPr>
                <w:rFonts w:ascii="Times New Roman" w:eastAsia="Times New Roman" w:hAnsi="Times New Roman" w:cs="Times New Roman"/>
                <w:bCs/>
                <w:sz w:val="24"/>
                <w:szCs w:val="24"/>
                <w:lang w:val="uk-UA" w:eastAsia="ru-RU"/>
              </w:rPr>
            </w:pPr>
            <w:r w:rsidRPr="00B71A9D">
              <w:rPr>
                <w:rFonts w:ascii="Times New Roman" w:eastAsia="Times New Roman" w:hAnsi="Times New Roman" w:cs="Times New Roman"/>
                <w:bCs/>
                <w:sz w:val="24"/>
                <w:szCs w:val="24"/>
                <w:lang w:val="uk-UA" w:eastAsia="ru-RU"/>
              </w:rPr>
              <w:t>8.</w:t>
            </w:r>
            <w:r w:rsidRPr="00B71A9D">
              <w:rPr>
                <w:rFonts w:ascii="Times New Roman" w:eastAsia="Times New Roman" w:hAnsi="Times New Roman" w:cs="Times New Roman"/>
                <w:bCs/>
                <w:sz w:val="24"/>
                <w:szCs w:val="24"/>
                <w:lang w:val="uk-UA" w:eastAsia="ru-RU"/>
              </w:rPr>
              <w:tab/>
              <w:t xml:space="preserve">Семенова А. В., </w:t>
            </w:r>
            <w:proofErr w:type="spellStart"/>
            <w:r w:rsidRPr="00B71A9D">
              <w:rPr>
                <w:rFonts w:ascii="Times New Roman" w:eastAsia="Times New Roman" w:hAnsi="Times New Roman" w:cs="Times New Roman"/>
                <w:bCs/>
                <w:sz w:val="24"/>
                <w:szCs w:val="24"/>
                <w:lang w:val="uk-UA" w:eastAsia="ru-RU"/>
              </w:rPr>
              <w:t>Гурін</w:t>
            </w:r>
            <w:proofErr w:type="spellEnd"/>
            <w:r w:rsidRPr="00B71A9D">
              <w:rPr>
                <w:rFonts w:ascii="Times New Roman" w:eastAsia="Times New Roman" w:hAnsi="Times New Roman" w:cs="Times New Roman"/>
                <w:bCs/>
                <w:sz w:val="24"/>
                <w:szCs w:val="24"/>
                <w:lang w:val="uk-UA" w:eastAsia="ru-RU"/>
              </w:rPr>
              <w:t xml:space="preserve"> Р. С., Осипова Т. Ю. Основи психології і педагогіки : </w:t>
            </w:r>
            <w:proofErr w:type="spellStart"/>
            <w:r w:rsidRPr="00B71A9D">
              <w:rPr>
                <w:rFonts w:ascii="Times New Roman" w:eastAsia="Times New Roman" w:hAnsi="Times New Roman" w:cs="Times New Roman"/>
                <w:bCs/>
                <w:sz w:val="24"/>
                <w:szCs w:val="24"/>
                <w:lang w:val="uk-UA" w:eastAsia="ru-RU"/>
              </w:rPr>
              <w:t>Навч</w:t>
            </w:r>
            <w:proofErr w:type="spellEnd"/>
            <w:r w:rsidRPr="00B71A9D">
              <w:rPr>
                <w:rFonts w:ascii="Times New Roman" w:eastAsia="Times New Roman" w:hAnsi="Times New Roman" w:cs="Times New Roman"/>
                <w:bCs/>
                <w:sz w:val="24"/>
                <w:szCs w:val="24"/>
                <w:lang w:val="uk-UA" w:eastAsia="ru-RU"/>
              </w:rPr>
              <w:t xml:space="preserve">. </w:t>
            </w:r>
            <w:proofErr w:type="spellStart"/>
            <w:r w:rsidRPr="00B71A9D">
              <w:rPr>
                <w:rFonts w:ascii="Times New Roman" w:eastAsia="Times New Roman" w:hAnsi="Times New Roman" w:cs="Times New Roman"/>
                <w:bCs/>
                <w:sz w:val="24"/>
                <w:szCs w:val="24"/>
                <w:lang w:val="uk-UA" w:eastAsia="ru-RU"/>
              </w:rPr>
              <w:t>посіб</w:t>
            </w:r>
            <w:proofErr w:type="spellEnd"/>
            <w:r w:rsidRPr="00B71A9D">
              <w:rPr>
                <w:rFonts w:ascii="Times New Roman" w:eastAsia="Times New Roman" w:hAnsi="Times New Roman" w:cs="Times New Roman"/>
                <w:bCs/>
                <w:sz w:val="24"/>
                <w:szCs w:val="24"/>
                <w:lang w:val="uk-UA" w:eastAsia="ru-RU"/>
              </w:rPr>
              <w:t xml:space="preserve">. /А. </w:t>
            </w:r>
            <w:proofErr w:type="spellStart"/>
            <w:r w:rsidRPr="00B71A9D">
              <w:rPr>
                <w:rFonts w:ascii="Times New Roman" w:eastAsia="Times New Roman" w:hAnsi="Times New Roman" w:cs="Times New Roman"/>
                <w:bCs/>
                <w:sz w:val="24"/>
                <w:szCs w:val="24"/>
                <w:lang w:val="uk-UA" w:eastAsia="ru-RU"/>
              </w:rPr>
              <w:t>В.Семенова</w:t>
            </w:r>
            <w:proofErr w:type="spellEnd"/>
            <w:r w:rsidRPr="00B71A9D">
              <w:rPr>
                <w:rFonts w:ascii="Times New Roman" w:eastAsia="Times New Roman" w:hAnsi="Times New Roman" w:cs="Times New Roman"/>
                <w:bCs/>
                <w:sz w:val="24"/>
                <w:szCs w:val="24"/>
                <w:lang w:val="uk-UA" w:eastAsia="ru-RU"/>
              </w:rPr>
              <w:t xml:space="preserve">, Р. </w:t>
            </w:r>
            <w:proofErr w:type="spellStart"/>
            <w:r w:rsidRPr="00B71A9D">
              <w:rPr>
                <w:rFonts w:ascii="Times New Roman" w:eastAsia="Times New Roman" w:hAnsi="Times New Roman" w:cs="Times New Roman"/>
                <w:bCs/>
                <w:sz w:val="24"/>
                <w:szCs w:val="24"/>
                <w:lang w:val="uk-UA" w:eastAsia="ru-RU"/>
              </w:rPr>
              <w:t>С.Гурін</w:t>
            </w:r>
            <w:proofErr w:type="spellEnd"/>
            <w:r w:rsidRPr="00B71A9D">
              <w:rPr>
                <w:rFonts w:ascii="Times New Roman" w:eastAsia="Times New Roman" w:hAnsi="Times New Roman" w:cs="Times New Roman"/>
                <w:bCs/>
                <w:sz w:val="24"/>
                <w:szCs w:val="24"/>
                <w:lang w:val="uk-UA" w:eastAsia="ru-RU"/>
              </w:rPr>
              <w:t xml:space="preserve">, Т. </w:t>
            </w:r>
            <w:proofErr w:type="spellStart"/>
            <w:r w:rsidRPr="00B71A9D">
              <w:rPr>
                <w:rFonts w:ascii="Times New Roman" w:eastAsia="Times New Roman" w:hAnsi="Times New Roman" w:cs="Times New Roman"/>
                <w:bCs/>
                <w:sz w:val="24"/>
                <w:szCs w:val="24"/>
                <w:lang w:val="uk-UA" w:eastAsia="ru-RU"/>
              </w:rPr>
              <w:t>Ю.Осипова</w:t>
            </w:r>
            <w:proofErr w:type="spellEnd"/>
            <w:r w:rsidRPr="00B71A9D">
              <w:rPr>
                <w:rFonts w:ascii="Times New Roman" w:eastAsia="Times New Roman" w:hAnsi="Times New Roman" w:cs="Times New Roman"/>
                <w:bCs/>
                <w:sz w:val="24"/>
                <w:szCs w:val="24"/>
                <w:lang w:val="uk-UA" w:eastAsia="ru-RU"/>
              </w:rPr>
              <w:t>. Київ : Знання, 2006. 319 с.</w:t>
            </w:r>
          </w:p>
        </w:tc>
      </w:tr>
      <w:tr w:rsidR="00AD5FEC" w:rsidRPr="00B8105F" w14:paraId="3F88C97F" w14:textId="77777777" w:rsidTr="00E56ECC">
        <w:tc>
          <w:tcPr>
            <w:tcW w:w="9652" w:type="dxa"/>
            <w:gridSpan w:val="2"/>
          </w:tcPr>
          <w:p w14:paraId="1A05B9EB" w14:textId="77777777" w:rsidR="00E5103B" w:rsidRPr="00B71A9D" w:rsidRDefault="00E5103B" w:rsidP="00AD5FEC">
            <w:pPr>
              <w:jc w:val="center"/>
              <w:rPr>
                <w:rFonts w:ascii="Times New Roman" w:eastAsia="Arial Unicode MS" w:hAnsi="Times New Roman" w:cs="Times New Roman"/>
                <w:b/>
                <w:color w:val="000000"/>
                <w:sz w:val="24"/>
                <w:szCs w:val="24"/>
                <w:lang w:val="uk-UA"/>
              </w:rPr>
            </w:pPr>
          </w:p>
          <w:p w14:paraId="15E3250A" w14:textId="4B4B1231" w:rsidR="00AD5FEC" w:rsidRPr="00B71A9D" w:rsidRDefault="00AD5FEC" w:rsidP="00AD5FEC">
            <w:pPr>
              <w:jc w:val="center"/>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B71A9D">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B71A9D" w:rsidRDefault="00AD5FEC" w:rsidP="00AD5FE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https://prometheus.org.ua/courses-catalog/</w:t>
            </w:r>
          </w:p>
          <w:p w14:paraId="459C424A" w14:textId="77777777" w:rsidR="00AD5FEC" w:rsidRPr="00B71A9D" w:rsidRDefault="00AD5FEC" w:rsidP="00AD5FE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https://ed-era.com/courses/</w:t>
            </w:r>
          </w:p>
          <w:p w14:paraId="1C77EB40" w14:textId="16A7D7EB" w:rsidR="00AD5FEC" w:rsidRPr="00B71A9D" w:rsidRDefault="00AD5FEC" w:rsidP="00AD5FE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B71A9D" w14:paraId="7CF193AE" w14:textId="77777777" w:rsidTr="00E56ECC">
        <w:tc>
          <w:tcPr>
            <w:tcW w:w="9652" w:type="dxa"/>
            <w:gridSpan w:val="2"/>
          </w:tcPr>
          <w:p w14:paraId="6762906A" w14:textId="77777777" w:rsidR="00E5103B" w:rsidRPr="00B71A9D" w:rsidRDefault="00E5103B" w:rsidP="00AD5FEC">
            <w:pPr>
              <w:jc w:val="center"/>
              <w:rPr>
                <w:rFonts w:ascii="Times New Roman" w:eastAsia="Arial Unicode MS" w:hAnsi="Times New Roman" w:cs="Times New Roman"/>
                <w:b/>
                <w:color w:val="000000"/>
                <w:sz w:val="24"/>
                <w:szCs w:val="24"/>
                <w:lang w:val="uk-UA"/>
              </w:rPr>
            </w:pPr>
          </w:p>
          <w:p w14:paraId="43F81AC0" w14:textId="5C7AA040" w:rsidR="00AD5FEC" w:rsidRPr="00B71A9D" w:rsidRDefault="00AD5FEC" w:rsidP="00AD5FEC">
            <w:pPr>
              <w:jc w:val="center"/>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4FB82AF9" w:rsidR="00E93266" w:rsidRPr="00B71A9D" w:rsidRDefault="00AD5FEC" w:rsidP="00081694">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B71A9D" w14:paraId="4F6DB74F" w14:textId="77777777" w:rsidTr="00E56ECC">
        <w:tc>
          <w:tcPr>
            <w:tcW w:w="9652" w:type="dxa"/>
            <w:gridSpan w:val="2"/>
          </w:tcPr>
          <w:p w14:paraId="5FE8944F" w14:textId="77777777" w:rsidR="00E5103B" w:rsidRPr="00B71A9D" w:rsidRDefault="00E5103B" w:rsidP="00AD5FEC">
            <w:pPr>
              <w:jc w:val="center"/>
              <w:rPr>
                <w:rFonts w:ascii="Times New Roman" w:eastAsia="Arial Unicode MS" w:hAnsi="Times New Roman" w:cs="Times New Roman"/>
                <w:b/>
                <w:color w:val="000000"/>
                <w:sz w:val="24"/>
                <w:szCs w:val="24"/>
                <w:lang w:val="uk-UA"/>
              </w:rPr>
            </w:pPr>
          </w:p>
          <w:p w14:paraId="0C02A4D8" w14:textId="77777777" w:rsidR="00E5103B" w:rsidRPr="00B71A9D" w:rsidRDefault="00E5103B" w:rsidP="00AD5FEC">
            <w:pPr>
              <w:jc w:val="center"/>
              <w:rPr>
                <w:rFonts w:ascii="Times New Roman" w:eastAsia="Arial Unicode MS" w:hAnsi="Times New Roman" w:cs="Times New Roman"/>
                <w:b/>
                <w:color w:val="000000"/>
                <w:sz w:val="24"/>
                <w:szCs w:val="24"/>
                <w:lang w:val="uk-UA"/>
              </w:rPr>
            </w:pPr>
          </w:p>
          <w:p w14:paraId="27CA35DE" w14:textId="788E73F0" w:rsidR="00AD5FEC" w:rsidRPr="00B71A9D" w:rsidRDefault="00AD5FEC" w:rsidP="00AD5FEC">
            <w:pPr>
              <w:jc w:val="center"/>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B71A9D" w:rsidRDefault="00E93266" w:rsidP="00AD5FEC">
            <w:pPr>
              <w:jc w:val="center"/>
              <w:rPr>
                <w:rFonts w:ascii="Times New Roman" w:eastAsia="Arial Unicode MS" w:hAnsi="Times New Roman" w:cs="Times New Roman"/>
                <w:b/>
                <w:color w:val="000000"/>
                <w:sz w:val="24"/>
                <w:szCs w:val="24"/>
                <w:lang w:val="uk-UA"/>
              </w:rPr>
            </w:pPr>
          </w:p>
          <w:p w14:paraId="642CD01A" w14:textId="44935D14" w:rsidR="00AD5FEC" w:rsidRPr="00B71A9D" w:rsidRDefault="00AD5FEC" w:rsidP="00AD5FEC">
            <w:pPr>
              <w:jc w:val="center"/>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 xml:space="preserve">РОЗПОДІЛ БАЛІВ, ЯКІ ОТРИМУЮТЬ ЗДОБУВАЧІ ОСВІТИ НА </w:t>
            </w:r>
            <w:r w:rsidR="002B1CAE" w:rsidRPr="00B71A9D">
              <w:rPr>
                <w:rFonts w:ascii="Times New Roman" w:eastAsia="Arial Unicode MS" w:hAnsi="Times New Roman" w:cs="Times New Roman"/>
                <w:b/>
                <w:color w:val="000000"/>
                <w:sz w:val="24"/>
                <w:szCs w:val="24"/>
                <w:lang w:val="uk-UA"/>
              </w:rPr>
              <w:t>ЕКЗАМЕНІ</w:t>
            </w:r>
          </w:p>
          <w:tbl>
            <w:tblPr>
              <w:tblW w:w="915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502"/>
              <w:gridCol w:w="494"/>
              <w:gridCol w:w="361"/>
              <w:gridCol w:w="502"/>
              <w:gridCol w:w="507"/>
              <w:gridCol w:w="364"/>
              <w:gridCol w:w="453"/>
              <w:gridCol w:w="453"/>
              <w:gridCol w:w="435"/>
              <w:gridCol w:w="525"/>
              <w:gridCol w:w="541"/>
              <w:gridCol w:w="642"/>
              <w:gridCol w:w="737"/>
              <w:gridCol w:w="1339"/>
              <w:gridCol w:w="806"/>
            </w:tblGrid>
            <w:tr w:rsidR="002B1CAE" w:rsidRPr="00B8105F" w14:paraId="1D5FE9C4" w14:textId="77777777" w:rsidTr="002B1CAE">
              <w:trPr>
                <w:cantSplit/>
              </w:trPr>
              <w:tc>
                <w:tcPr>
                  <w:tcW w:w="3594" w:type="pct"/>
                  <w:gridSpan w:val="13"/>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1FD0D96"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lastRenderedPageBreak/>
                    <w:t>Поточне тестування та самостійна робота</w:t>
                  </w:r>
                </w:p>
              </w:tc>
              <w:tc>
                <w:tcPr>
                  <w:tcW w:w="415"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3FEE22C"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Разом</w:t>
                  </w:r>
                </w:p>
              </w:tc>
              <w:tc>
                <w:tcPr>
                  <w:tcW w:w="542" w:type="pct"/>
                  <w:vMerge w:val="restart"/>
                  <w:tcBorders>
                    <w:top w:val="single" w:sz="4" w:space="0" w:color="auto"/>
                    <w:left w:val="single" w:sz="4" w:space="0" w:color="auto"/>
                    <w:bottom w:val="single" w:sz="4" w:space="0" w:color="auto"/>
                    <w:right w:val="single" w:sz="4" w:space="0" w:color="auto"/>
                  </w:tcBorders>
                  <w:hideMark/>
                </w:tcPr>
                <w:p w14:paraId="4437920B"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sz w:val="20"/>
                      <w:szCs w:val="20"/>
                      <w:lang w:val="uk-UA"/>
                    </w:rPr>
                    <w:t>Підсумковий тест (екзамен)</w:t>
                  </w:r>
                </w:p>
              </w:tc>
              <w:tc>
                <w:tcPr>
                  <w:tcW w:w="449" w:type="pct"/>
                  <w:vMerge w:val="restart"/>
                  <w:tcBorders>
                    <w:top w:val="single" w:sz="4" w:space="0" w:color="auto"/>
                    <w:left w:val="single" w:sz="4" w:space="0" w:color="auto"/>
                    <w:bottom w:val="single" w:sz="4" w:space="0" w:color="auto"/>
                    <w:right w:val="single" w:sz="4" w:space="0" w:color="auto"/>
                  </w:tcBorders>
                  <w:hideMark/>
                </w:tcPr>
                <w:p w14:paraId="22EA9B98"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Сума</w:t>
                  </w:r>
                </w:p>
              </w:tc>
            </w:tr>
            <w:tr w:rsidR="002B1CAE" w:rsidRPr="00B8105F" w14:paraId="2B4481D7" w14:textId="77777777" w:rsidTr="002B1CAE">
              <w:trPr>
                <w:cantSplit/>
              </w:trPr>
              <w:tc>
                <w:tcPr>
                  <w:tcW w:w="1642" w:type="pct"/>
                  <w:gridSpan w:val="6"/>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397CBFD"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Змістовий модуль 1</w:t>
                  </w:r>
                </w:p>
              </w:tc>
              <w:tc>
                <w:tcPr>
                  <w:tcW w:w="1589" w:type="pct"/>
                  <w:gridSpan w:val="6"/>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1795CD5"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Змістовий модуль 2</w:t>
                  </w:r>
                </w:p>
              </w:tc>
              <w:tc>
                <w:tcPr>
                  <w:tcW w:w="363"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14:paraId="57EB52DC"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ІНДЗ</w:t>
                  </w:r>
                </w:p>
              </w:tc>
              <w:tc>
                <w:tcPr>
                  <w:tcW w:w="415" w:type="pct"/>
                  <w:vMerge/>
                  <w:tcBorders>
                    <w:top w:val="single" w:sz="4" w:space="0" w:color="auto"/>
                    <w:left w:val="single" w:sz="4" w:space="0" w:color="auto"/>
                    <w:bottom w:val="single" w:sz="4" w:space="0" w:color="auto"/>
                    <w:right w:val="single" w:sz="4" w:space="0" w:color="auto"/>
                  </w:tcBorders>
                  <w:vAlign w:val="center"/>
                  <w:hideMark/>
                </w:tcPr>
                <w:p w14:paraId="79D6A8F2" w14:textId="77777777" w:rsidR="002B1CAE" w:rsidRPr="00B71A9D" w:rsidRDefault="002B1CAE" w:rsidP="002B1CAE">
                  <w:pPr>
                    <w:rPr>
                      <w:rFonts w:ascii="Times New Roman" w:eastAsia="Arial Unicode MS" w:hAnsi="Times New Roman" w:cs="Times New Roman"/>
                      <w:color w:val="000000"/>
                      <w:sz w:val="24"/>
                      <w:szCs w:val="24"/>
                      <w:lang w:val="uk-UA"/>
                    </w:rPr>
                  </w:pPr>
                </w:p>
              </w:tc>
              <w:tc>
                <w:tcPr>
                  <w:tcW w:w="542" w:type="pct"/>
                  <w:vMerge/>
                  <w:tcBorders>
                    <w:top w:val="single" w:sz="4" w:space="0" w:color="auto"/>
                    <w:left w:val="single" w:sz="4" w:space="0" w:color="auto"/>
                    <w:bottom w:val="single" w:sz="4" w:space="0" w:color="auto"/>
                    <w:right w:val="single" w:sz="4" w:space="0" w:color="auto"/>
                  </w:tcBorders>
                  <w:vAlign w:val="center"/>
                  <w:hideMark/>
                </w:tcPr>
                <w:p w14:paraId="3B1C42C0" w14:textId="77777777" w:rsidR="002B1CAE" w:rsidRPr="00B71A9D" w:rsidRDefault="002B1CAE" w:rsidP="002B1CAE">
                  <w:pPr>
                    <w:rPr>
                      <w:rFonts w:ascii="Times New Roman" w:eastAsia="Arial Unicode MS" w:hAnsi="Times New Roman" w:cs="Times New Roman"/>
                      <w:color w:val="000000"/>
                      <w:sz w:val="24"/>
                      <w:szCs w:val="24"/>
                      <w:lang w:val="uk-UA"/>
                    </w:rPr>
                  </w:pPr>
                </w:p>
              </w:tc>
              <w:tc>
                <w:tcPr>
                  <w:tcW w:w="449" w:type="pct"/>
                  <w:vMerge/>
                  <w:tcBorders>
                    <w:top w:val="single" w:sz="4" w:space="0" w:color="auto"/>
                    <w:left w:val="single" w:sz="4" w:space="0" w:color="auto"/>
                    <w:bottom w:val="single" w:sz="4" w:space="0" w:color="auto"/>
                    <w:right w:val="single" w:sz="4" w:space="0" w:color="auto"/>
                  </w:tcBorders>
                  <w:vAlign w:val="center"/>
                  <w:hideMark/>
                </w:tcPr>
                <w:p w14:paraId="46399CE3" w14:textId="77777777" w:rsidR="002B1CAE" w:rsidRPr="00B71A9D" w:rsidRDefault="002B1CAE" w:rsidP="002B1CAE">
                  <w:pPr>
                    <w:rPr>
                      <w:rFonts w:ascii="Times New Roman" w:eastAsia="Arial Unicode MS" w:hAnsi="Times New Roman" w:cs="Times New Roman"/>
                      <w:color w:val="000000"/>
                      <w:sz w:val="24"/>
                      <w:szCs w:val="24"/>
                      <w:lang w:val="uk-UA"/>
                    </w:rPr>
                  </w:pPr>
                </w:p>
              </w:tc>
            </w:tr>
            <w:tr w:rsidR="002B1CAE" w:rsidRPr="00B8105F" w14:paraId="0EDE08DA" w14:textId="77777777" w:rsidTr="002B1CAE">
              <w:trPr>
                <w:cantSplit/>
              </w:trPr>
              <w:tc>
                <w:tcPr>
                  <w:tcW w:w="28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E35D29E"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Т1</w:t>
                  </w:r>
                </w:p>
              </w:tc>
              <w:tc>
                <w:tcPr>
                  <w:tcW w:w="28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1DDFC78"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Т2</w:t>
                  </w:r>
                </w:p>
              </w:tc>
              <w:tc>
                <w:tcPr>
                  <w:tcW w:w="283" w:type="pct"/>
                  <w:tcBorders>
                    <w:top w:val="single" w:sz="4" w:space="0" w:color="auto"/>
                    <w:left w:val="single" w:sz="4" w:space="0" w:color="auto"/>
                    <w:bottom w:val="single" w:sz="4" w:space="0" w:color="auto"/>
                    <w:right w:val="single" w:sz="2" w:space="0" w:color="auto"/>
                  </w:tcBorders>
                  <w:tcMar>
                    <w:top w:w="0" w:type="dxa"/>
                    <w:left w:w="57" w:type="dxa"/>
                    <w:bottom w:w="0" w:type="dxa"/>
                    <w:right w:w="57" w:type="dxa"/>
                  </w:tcMar>
                  <w:vAlign w:val="center"/>
                  <w:hideMark/>
                </w:tcPr>
                <w:p w14:paraId="6C2B7835"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Т3</w:t>
                  </w:r>
                </w:p>
              </w:tc>
              <w:tc>
                <w:tcPr>
                  <w:tcW w:w="210" w:type="pct"/>
                  <w:tcBorders>
                    <w:top w:val="single" w:sz="4" w:space="0" w:color="auto"/>
                    <w:left w:val="single" w:sz="2" w:space="0" w:color="auto"/>
                    <w:bottom w:val="single" w:sz="4" w:space="0" w:color="auto"/>
                    <w:right w:val="single" w:sz="2" w:space="0" w:color="auto"/>
                  </w:tcBorders>
                  <w:tcMar>
                    <w:top w:w="0" w:type="dxa"/>
                    <w:left w:w="57" w:type="dxa"/>
                    <w:bottom w:w="0" w:type="dxa"/>
                    <w:right w:w="57" w:type="dxa"/>
                  </w:tcMar>
                  <w:vAlign w:val="center"/>
                  <w:hideMark/>
                </w:tcPr>
                <w:p w14:paraId="5AAF89C1"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Т4</w:t>
                  </w:r>
                </w:p>
              </w:tc>
              <w:tc>
                <w:tcPr>
                  <w:tcW w:w="287" w:type="pct"/>
                  <w:tcBorders>
                    <w:top w:val="single" w:sz="4" w:space="0" w:color="auto"/>
                    <w:left w:val="single" w:sz="2" w:space="0" w:color="auto"/>
                    <w:bottom w:val="single" w:sz="4" w:space="0" w:color="auto"/>
                    <w:right w:val="single" w:sz="4" w:space="0" w:color="auto"/>
                  </w:tcBorders>
                  <w:tcMar>
                    <w:top w:w="0" w:type="dxa"/>
                    <w:left w:w="57" w:type="dxa"/>
                    <w:bottom w:w="0" w:type="dxa"/>
                    <w:right w:w="57" w:type="dxa"/>
                  </w:tcMar>
                  <w:vAlign w:val="center"/>
                  <w:hideMark/>
                </w:tcPr>
                <w:p w14:paraId="1B449EBC"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МК 1</w:t>
                  </w:r>
                </w:p>
              </w:tc>
              <w:tc>
                <w:tcPr>
                  <w:tcW w:w="290" w:type="pct"/>
                  <w:tcBorders>
                    <w:top w:val="single" w:sz="4" w:space="0" w:color="auto"/>
                    <w:left w:val="single" w:sz="2" w:space="0" w:color="auto"/>
                    <w:bottom w:val="single" w:sz="4" w:space="0" w:color="auto"/>
                    <w:right w:val="single" w:sz="4" w:space="0" w:color="auto"/>
                  </w:tcBorders>
                  <w:vAlign w:val="center"/>
                  <w:hideMark/>
                </w:tcPr>
                <w:p w14:paraId="328A622C"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СР</w:t>
                  </w:r>
                </w:p>
              </w:tc>
              <w:tc>
                <w:tcPr>
                  <w:tcW w:w="21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1E4FD97"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Т5</w:t>
                  </w:r>
                </w:p>
              </w:tc>
              <w:tc>
                <w:tcPr>
                  <w:tcW w:w="260"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8E147E5"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Т6</w:t>
                  </w:r>
                </w:p>
              </w:tc>
              <w:tc>
                <w:tcPr>
                  <w:tcW w:w="260"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5900552"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Т7</w:t>
                  </w:r>
                </w:p>
              </w:tc>
              <w:tc>
                <w:tcPr>
                  <w:tcW w:w="250" w:type="pct"/>
                  <w:tcBorders>
                    <w:top w:val="single" w:sz="4" w:space="0" w:color="auto"/>
                    <w:left w:val="single" w:sz="4" w:space="0" w:color="auto"/>
                    <w:bottom w:val="single" w:sz="4" w:space="0" w:color="auto"/>
                    <w:right w:val="single" w:sz="2" w:space="0" w:color="auto"/>
                  </w:tcBorders>
                  <w:tcMar>
                    <w:top w:w="0" w:type="dxa"/>
                    <w:left w:w="57" w:type="dxa"/>
                    <w:bottom w:w="0" w:type="dxa"/>
                    <w:right w:w="57" w:type="dxa"/>
                  </w:tcMar>
                  <w:vAlign w:val="center"/>
                  <w:hideMark/>
                </w:tcPr>
                <w:p w14:paraId="0128DF34"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Т8</w:t>
                  </w:r>
                </w:p>
              </w:tc>
              <w:tc>
                <w:tcPr>
                  <w:tcW w:w="299" w:type="pct"/>
                  <w:tcBorders>
                    <w:top w:val="single" w:sz="4" w:space="0" w:color="auto"/>
                    <w:left w:val="single" w:sz="2" w:space="0" w:color="auto"/>
                    <w:bottom w:val="single" w:sz="4" w:space="0" w:color="auto"/>
                    <w:right w:val="single" w:sz="4" w:space="0" w:color="auto"/>
                  </w:tcBorders>
                  <w:tcMar>
                    <w:top w:w="0" w:type="dxa"/>
                    <w:left w:w="57" w:type="dxa"/>
                    <w:bottom w:w="0" w:type="dxa"/>
                    <w:right w:w="57" w:type="dxa"/>
                  </w:tcMar>
                  <w:vAlign w:val="center"/>
                  <w:hideMark/>
                </w:tcPr>
                <w:p w14:paraId="18077B26"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МК 2</w:t>
                  </w:r>
                </w:p>
              </w:tc>
              <w:tc>
                <w:tcPr>
                  <w:tcW w:w="307" w:type="pct"/>
                  <w:tcBorders>
                    <w:top w:val="single" w:sz="4" w:space="0" w:color="auto"/>
                    <w:left w:val="single" w:sz="2" w:space="0" w:color="auto"/>
                    <w:bottom w:val="single" w:sz="4" w:space="0" w:color="auto"/>
                    <w:right w:val="single" w:sz="4" w:space="0" w:color="auto"/>
                  </w:tcBorders>
                  <w:vAlign w:val="center"/>
                  <w:hideMark/>
                </w:tcPr>
                <w:p w14:paraId="720C2F8E" w14:textId="77777777" w:rsidR="002B1CAE" w:rsidRPr="00B71A9D" w:rsidRDefault="002B1CAE" w:rsidP="002B1CAE">
                  <w:pPr>
                    <w:jc w:val="center"/>
                    <w:rPr>
                      <w:rFonts w:ascii="Times New Roman" w:hAnsi="Times New Roman" w:cs="Times New Roman"/>
                      <w:lang w:val="uk-UA"/>
                    </w:rPr>
                  </w:pPr>
                  <w:r w:rsidRPr="00B71A9D">
                    <w:rPr>
                      <w:rFonts w:ascii="Times New Roman" w:hAnsi="Times New Roman" w:cs="Times New Roman"/>
                      <w:lang w:val="uk-UA"/>
                    </w:rPr>
                    <w:t>СР</w:t>
                  </w:r>
                </w:p>
              </w:tc>
              <w:tc>
                <w:tcPr>
                  <w:tcW w:w="363" w:type="pct"/>
                  <w:vMerge/>
                  <w:tcBorders>
                    <w:top w:val="single" w:sz="4" w:space="0" w:color="auto"/>
                    <w:left w:val="single" w:sz="4" w:space="0" w:color="auto"/>
                    <w:bottom w:val="single" w:sz="4" w:space="0" w:color="auto"/>
                    <w:right w:val="single" w:sz="4" w:space="0" w:color="auto"/>
                  </w:tcBorders>
                  <w:vAlign w:val="center"/>
                  <w:hideMark/>
                </w:tcPr>
                <w:p w14:paraId="58893C41" w14:textId="77777777" w:rsidR="002B1CAE" w:rsidRPr="00B71A9D" w:rsidRDefault="002B1CAE" w:rsidP="002B1CAE">
                  <w:pPr>
                    <w:rPr>
                      <w:rFonts w:ascii="Times New Roman" w:eastAsia="Arial Unicode MS" w:hAnsi="Times New Roman" w:cs="Times New Roman"/>
                      <w:color w:val="000000"/>
                      <w:sz w:val="24"/>
                      <w:szCs w:val="24"/>
                      <w:lang w:val="uk-UA"/>
                    </w:rPr>
                  </w:pPr>
                </w:p>
              </w:tc>
              <w:tc>
                <w:tcPr>
                  <w:tcW w:w="415"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3D96DCB" w14:textId="77777777" w:rsidR="002B1CAE" w:rsidRPr="00B71A9D" w:rsidRDefault="002B1CAE" w:rsidP="002B1CAE">
                  <w:pPr>
                    <w:ind w:left="-2"/>
                    <w:jc w:val="center"/>
                    <w:rPr>
                      <w:rFonts w:ascii="Times New Roman" w:hAnsi="Times New Roman" w:cs="Times New Roman"/>
                      <w:sz w:val="20"/>
                      <w:szCs w:val="20"/>
                      <w:lang w:val="uk-UA"/>
                    </w:rPr>
                  </w:pPr>
                  <w:r w:rsidRPr="00B71A9D">
                    <w:rPr>
                      <w:rFonts w:ascii="Times New Roman" w:hAnsi="Times New Roman" w:cs="Times New Roman"/>
                      <w:sz w:val="20"/>
                      <w:szCs w:val="20"/>
                      <w:lang w:val="uk-UA"/>
                    </w:rPr>
                    <w:t>не більше 60</w:t>
                  </w:r>
                </w:p>
              </w:tc>
              <w:tc>
                <w:tcPr>
                  <w:tcW w:w="542" w:type="pct"/>
                  <w:vMerge w:val="restart"/>
                  <w:tcBorders>
                    <w:top w:val="single" w:sz="4" w:space="0" w:color="auto"/>
                    <w:left w:val="single" w:sz="4" w:space="0" w:color="auto"/>
                    <w:bottom w:val="single" w:sz="4" w:space="0" w:color="auto"/>
                    <w:right w:val="single" w:sz="4" w:space="0" w:color="auto"/>
                  </w:tcBorders>
                  <w:vAlign w:val="center"/>
                  <w:hideMark/>
                </w:tcPr>
                <w:p w14:paraId="6755D8F7" w14:textId="77777777" w:rsidR="002B1CAE" w:rsidRPr="00B71A9D" w:rsidRDefault="002B1CAE" w:rsidP="002B1CAE">
                  <w:pPr>
                    <w:ind w:left="-2"/>
                    <w:jc w:val="center"/>
                    <w:rPr>
                      <w:rFonts w:ascii="Times New Roman" w:hAnsi="Times New Roman" w:cs="Times New Roman"/>
                      <w:sz w:val="20"/>
                      <w:szCs w:val="20"/>
                      <w:lang w:val="uk-UA"/>
                    </w:rPr>
                  </w:pPr>
                  <w:r w:rsidRPr="00B71A9D">
                    <w:rPr>
                      <w:rFonts w:ascii="Times New Roman" w:hAnsi="Times New Roman" w:cs="Times New Roman"/>
                      <w:sz w:val="20"/>
                      <w:szCs w:val="20"/>
                      <w:lang w:val="uk-UA"/>
                    </w:rPr>
                    <w:t>не більше 40</w:t>
                  </w:r>
                </w:p>
              </w:tc>
              <w:tc>
                <w:tcPr>
                  <w:tcW w:w="449" w:type="pct"/>
                  <w:vMerge w:val="restart"/>
                  <w:tcBorders>
                    <w:top w:val="single" w:sz="4" w:space="0" w:color="auto"/>
                    <w:left w:val="single" w:sz="4" w:space="0" w:color="auto"/>
                    <w:bottom w:val="single" w:sz="4" w:space="0" w:color="auto"/>
                    <w:right w:val="single" w:sz="4" w:space="0" w:color="auto"/>
                  </w:tcBorders>
                  <w:vAlign w:val="center"/>
                  <w:hideMark/>
                </w:tcPr>
                <w:p w14:paraId="63715BDD" w14:textId="77777777" w:rsidR="002B1CAE" w:rsidRPr="00B71A9D" w:rsidRDefault="002B1CAE" w:rsidP="002B1CAE">
                  <w:pPr>
                    <w:ind w:left="-2"/>
                    <w:jc w:val="center"/>
                    <w:rPr>
                      <w:rFonts w:ascii="Times New Roman" w:hAnsi="Times New Roman" w:cs="Times New Roman"/>
                      <w:sz w:val="20"/>
                      <w:szCs w:val="20"/>
                      <w:lang w:val="uk-UA"/>
                    </w:rPr>
                  </w:pPr>
                  <w:r w:rsidRPr="00B71A9D">
                    <w:rPr>
                      <w:rFonts w:ascii="Times New Roman" w:hAnsi="Times New Roman" w:cs="Times New Roman"/>
                      <w:sz w:val="20"/>
                      <w:szCs w:val="20"/>
                      <w:lang w:val="uk-UA"/>
                    </w:rPr>
                    <w:t>не більше 100</w:t>
                  </w:r>
                </w:p>
              </w:tc>
            </w:tr>
            <w:tr w:rsidR="002B1CAE" w:rsidRPr="00B8105F" w14:paraId="64C06D16" w14:textId="77777777" w:rsidTr="002B1CAE">
              <w:trPr>
                <w:cantSplit/>
              </w:trPr>
              <w:tc>
                <w:tcPr>
                  <w:tcW w:w="28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77064552"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3</w:t>
                  </w:r>
                </w:p>
              </w:tc>
              <w:tc>
                <w:tcPr>
                  <w:tcW w:w="28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69E487C"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3</w:t>
                  </w:r>
                </w:p>
              </w:tc>
              <w:tc>
                <w:tcPr>
                  <w:tcW w:w="283" w:type="pct"/>
                  <w:tcBorders>
                    <w:top w:val="single" w:sz="4" w:space="0" w:color="auto"/>
                    <w:left w:val="single" w:sz="4" w:space="0" w:color="auto"/>
                    <w:bottom w:val="single" w:sz="4" w:space="0" w:color="auto"/>
                    <w:right w:val="single" w:sz="2" w:space="0" w:color="auto"/>
                  </w:tcBorders>
                  <w:tcMar>
                    <w:top w:w="0" w:type="dxa"/>
                    <w:left w:w="57" w:type="dxa"/>
                    <w:bottom w:w="0" w:type="dxa"/>
                    <w:right w:w="57" w:type="dxa"/>
                  </w:tcMar>
                  <w:vAlign w:val="center"/>
                  <w:hideMark/>
                </w:tcPr>
                <w:p w14:paraId="414F93E4"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6</w:t>
                  </w:r>
                </w:p>
              </w:tc>
              <w:tc>
                <w:tcPr>
                  <w:tcW w:w="210" w:type="pct"/>
                  <w:tcBorders>
                    <w:top w:val="single" w:sz="4" w:space="0" w:color="auto"/>
                    <w:left w:val="single" w:sz="2" w:space="0" w:color="auto"/>
                    <w:bottom w:val="single" w:sz="4" w:space="0" w:color="auto"/>
                    <w:right w:val="single" w:sz="2" w:space="0" w:color="auto"/>
                  </w:tcBorders>
                  <w:tcMar>
                    <w:top w:w="0" w:type="dxa"/>
                    <w:left w:w="57" w:type="dxa"/>
                    <w:bottom w:w="0" w:type="dxa"/>
                    <w:right w:w="57" w:type="dxa"/>
                  </w:tcMar>
                  <w:vAlign w:val="center"/>
                  <w:hideMark/>
                </w:tcPr>
                <w:p w14:paraId="24E95950"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3</w:t>
                  </w:r>
                </w:p>
              </w:tc>
              <w:tc>
                <w:tcPr>
                  <w:tcW w:w="287" w:type="pct"/>
                  <w:tcBorders>
                    <w:top w:val="single" w:sz="4" w:space="0" w:color="auto"/>
                    <w:left w:val="single" w:sz="2" w:space="0" w:color="auto"/>
                    <w:bottom w:val="single" w:sz="4" w:space="0" w:color="auto"/>
                    <w:right w:val="single" w:sz="4" w:space="0" w:color="auto"/>
                  </w:tcBorders>
                  <w:tcMar>
                    <w:top w:w="0" w:type="dxa"/>
                    <w:left w:w="57" w:type="dxa"/>
                    <w:bottom w:w="0" w:type="dxa"/>
                    <w:right w:w="57" w:type="dxa"/>
                  </w:tcMar>
                  <w:vAlign w:val="center"/>
                  <w:hideMark/>
                </w:tcPr>
                <w:p w14:paraId="2714107B"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6</w:t>
                  </w:r>
                </w:p>
              </w:tc>
              <w:tc>
                <w:tcPr>
                  <w:tcW w:w="290" w:type="pct"/>
                  <w:tcBorders>
                    <w:top w:val="single" w:sz="4" w:space="0" w:color="auto"/>
                    <w:left w:val="single" w:sz="2" w:space="0" w:color="auto"/>
                    <w:bottom w:val="single" w:sz="4" w:space="0" w:color="auto"/>
                    <w:right w:val="single" w:sz="4" w:space="0" w:color="auto"/>
                  </w:tcBorders>
                  <w:vAlign w:val="center"/>
                  <w:hideMark/>
                </w:tcPr>
                <w:p w14:paraId="47C8FDEC"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4</w:t>
                  </w:r>
                </w:p>
              </w:tc>
              <w:tc>
                <w:tcPr>
                  <w:tcW w:w="21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04C22C44"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3</w:t>
                  </w:r>
                </w:p>
              </w:tc>
              <w:tc>
                <w:tcPr>
                  <w:tcW w:w="260"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2828E4E7"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6</w:t>
                  </w:r>
                </w:p>
              </w:tc>
              <w:tc>
                <w:tcPr>
                  <w:tcW w:w="260"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43E22E3C"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3</w:t>
                  </w:r>
                </w:p>
              </w:tc>
              <w:tc>
                <w:tcPr>
                  <w:tcW w:w="250" w:type="pct"/>
                  <w:tcBorders>
                    <w:top w:val="single" w:sz="4" w:space="0" w:color="auto"/>
                    <w:left w:val="single" w:sz="4" w:space="0" w:color="auto"/>
                    <w:bottom w:val="single" w:sz="4" w:space="0" w:color="auto"/>
                    <w:right w:val="single" w:sz="2" w:space="0" w:color="auto"/>
                  </w:tcBorders>
                  <w:tcMar>
                    <w:top w:w="0" w:type="dxa"/>
                    <w:left w:w="57" w:type="dxa"/>
                    <w:bottom w:w="0" w:type="dxa"/>
                    <w:right w:w="57" w:type="dxa"/>
                  </w:tcMar>
                  <w:vAlign w:val="center"/>
                  <w:hideMark/>
                </w:tcPr>
                <w:p w14:paraId="5714961A"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3</w:t>
                  </w:r>
                </w:p>
              </w:tc>
              <w:tc>
                <w:tcPr>
                  <w:tcW w:w="299" w:type="pct"/>
                  <w:tcBorders>
                    <w:top w:val="single" w:sz="4" w:space="0" w:color="auto"/>
                    <w:left w:val="single" w:sz="2" w:space="0" w:color="auto"/>
                    <w:bottom w:val="single" w:sz="4" w:space="0" w:color="auto"/>
                    <w:right w:val="single" w:sz="4" w:space="0" w:color="auto"/>
                  </w:tcBorders>
                  <w:tcMar>
                    <w:top w:w="0" w:type="dxa"/>
                    <w:left w:w="57" w:type="dxa"/>
                    <w:bottom w:w="0" w:type="dxa"/>
                    <w:right w:w="57" w:type="dxa"/>
                  </w:tcMar>
                  <w:vAlign w:val="center"/>
                  <w:hideMark/>
                </w:tcPr>
                <w:p w14:paraId="4BCF4946"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6</w:t>
                  </w:r>
                </w:p>
              </w:tc>
              <w:tc>
                <w:tcPr>
                  <w:tcW w:w="307" w:type="pct"/>
                  <w:tcBorders>
                    <w:top w:val="single" w:sz="4" w:space="0" w:color="auto"/>
                    <w:left w:val="single" w:sz="2" w:space="0" w:color="auto"/>
                    <w:bottom w:val="single" w:sz="4" w:space="0" w:color="auto"/>
                    <w:right w:val="single" w:sz="4" w:space="0" w:color="auto"/>
                  </w:tcBorders>
                  <w:vAlign w:val="center"/>
                  <w:hideMark/>
                </w:tcPr>
                <w:p w14:paraId="6A3AD67F"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4</w:t>
                  </w:r>
                </w:p>
              </w:tc>
              <w:tc>
                <w:tcPr>
                  <w:tcW w:w="363"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14:paraId="6E43BEB2" w14:textId="77777777" w:rsidR="002B1CAE" w:rsidRPr="00B71A9D" w:rsidRDefault="002B1CAE" w:rsidP="002B1CAE">
                  <w:pPr>
                    <w:jc w:val="center"/>
                    <w:rPr>
                      <w:rFonts w:ascii="Times New Roman" w:hAnsi="Times New Roman" w:cs="Times New Roman"/>
                      <w:sz w:val="28"/>
                      <w:szCs w:val="28"/>
                      <w:lang w:val="uk-UA"/>
                    </w:rPr>
                  </w:pPr>
                  <w:r w:rsidRPr="00B71A9D">
                    <w:rPr>
                      <w:rFonts w:ascii="Times New Roman" w:hAnsi="Times New Roman" w:cs="Times New Roman"/>
                      <w:sz w:val="28"/>
                      <w:szCs w:val="28"/>
                      <w:lang w:val="uk-UA"/>
                    </w:rPr>
                    <w:t>10</w:t>
                  </w:r>
                </w:p>
              </w:tc>
              <w:tc>
                <w:tcPr>
                  <w:tcW w:w="415" w:type="pct"/>
                  <w:vMerge/>
                  <w:tcBorders>
                    <w:top w:val="single" w:sz="4" w:space="0" w:color="auto"/>
                    <w:left w:val="single" w:sz="4" w:space="0" w:color="auto"/>
                    <w:bottom w:val="single" w:sz="4" w:space="0" w:color="auto"/>
                    <w:right w:val="single" w:sz="4" w:space="0" w:color="auto"/>
                  </w:tcBorders>
                  <w:vAlign w:val="center"/>
                  <w:hideMark/>
                </w:tcPr>
                <w:p w14:paraId="37F79678" w14:textId="77777777" w:rsidR="002B1CAE" w:rsidRPr="00B71A9D" w:rsidRDefault="002B1CAE" w:rsidP="002B1CAE">
                  <w:pPr>
                    <w:rPr>
                      <w:rFonts w:ascii="Times New Roman" w:eastAsia="Arial Unicode MS" w:hAnsi="Times New Roman" w:cs="Times New Roman"/>
                      <w:color w:val="000000"/>
                      <w:sz w:val="20"/>
                      <w:szCs w:val="20"/>
                      <w:lang w:val="uk-UA"/>
                    </w:rPr>
                  </w:pPr>
                </w:p>
              </w:tc>
              <w:tc>
                <w:tcPr>
                  <w:tcW w:w="542" w:type="pct"/>
                  <w:vMerge/>
                  <w:tcBorders>
                    <w:top w:val="single" w:sz="4" w:space="0" w:color="auto"/>
                    <w:left w:val="single" w:sz="4" w:space="0" w:color="auto"/>
                    <w:bottom w:val="single" w:sz="4" w:space="0" w:color="auto"/>
                    <w:right w:val="single" w:sz="4" w:space="0" w:color="auto"/>
                  </w:tcBorders>
                  <w:vAlign w:val="center"/>
                  <w:hideMark/>
                </w:tcPr>
                <w:p w14:paraId="30545156" w14:textId="77777777" w:rsidR="002B1CAE" w:rsidRPr="00B71A9D" w:rsidRDefault="002B1CAE" w:rsidP="002B1CAE">
                  <w:pPr>
                    <w:rPr>
                      <w:rFonts w:ascii="Times New Roman" w:eastAsia="Arial Unicode MS" w:hAnsi="Times New Roman" w:cs="Times New Roman"/>
                      <w:color w:val="000000"/>
                      <w:sz w:val="20"/>
                      <w:szCs w:val="20"/>
                      <w:lang w:val="uk-UA"/>
                    </w:rPr>
                  </w:pPr>
                </w:p>
              </w:tc>
              <w:tc>
                <w:tcPr>
                  <w:tcW w:w="449" w:type="pct"/>
                  <w:vMerge/>
                  <w:tcBorders>
                    <w:top w:val="single" w:sz="4" w:space="0" w:color="auto"/>
                    <w:left w:val="single" w:sz="4" w:space="0" w:color="auto"/>
                    <w:bottom w:val="single" w:sz="4" w:space="0" w:color="auto"/>
                    <w:right w:val="single" w:sz="4" w:space="0" w:color="auto"/>
                  </w:tcBorders>
                  <w:vAlign w:val="center"/>
                  <w:hideMark/>
                </w:tcPr>
                <w:p w14:paraId="2DC11E9E" w14:textId="77777777" w:rsidR="002B1CAE" w:rsidRPr="00B71A9D" w:rsidRDefault="002B1CAE" w:rsidP="002B1CAE">
                  <w:pPr>
                    <w:rPr>
                      <w:rFonts w:ascii="Times New Roman" w:eastAsia="Arial Unicode MS" w:hAnsi="Times New Roman" w:cs="Times New Roman"/>
                      <w:color w:val="000000"/>
                      <w:sz w:val="20"/>
                      <w:szCs w:val="20"/>
                      <w:lang w:val="uk-UA"/>
                    </w:rPr>
                  </w:pPr>
                </w:p>
              </w:tc>
            </w:tr>
          </w:tbl>
          <w:p w14:paraId="7E3364F7" w14:textId="1222C60C" w:rsidR="00AD5FEC" w:rsidRPr="00B71A9D" w:rsidRDefault="00AD5FEC" w:rsidP="00AD5FEC">
            <w:pPr>
              <w:ind w:firstLine="600"/>
              <w:rPr>
                <w:rFonts w:ascii="Times New Roman" w:eastAsia="Arial Unicode MS" w:hAnsi="Times New Roman" w:cs="Times New Roman"/>
                <w:sz w:val="24"/>
                <w:szCs w:val="24"/>
                <w:lang w:val="uk-UA"/>
              </w:rPr>
            </w:pPr>
            <w:r w:rsidRPr="00B71A9D">
              <w:rPr>
                <w:rFonts w:ascii="Times New Roman" w:eastAsia="Arial Unicode MS" w:hAnsi="Times New Roman" w:cs="Times New Roman"/>
                <w:sz w:val="24"/>
                <w:szCs w:val="24"/>
                <w:lang w:val="uk-UA"/>
              </w:rPr>
              <w:t>Т1, Т2 ... Т</w:t>
            </w:r>
            <w:r w:rsidR="00B71A9D" w:rsidRPr="00B71A9D">
              <w:rPr>
                <w:rFonts w:ascii="Times New Roman" w:eastAsia="Arial Unicode MS" w:hAnsi="Times New Roman" w:cs="Times New Roman"/>
                <w:sz w:val="24"/>
                <w:szCs w:val="24"/>
                <w:lang w:val="uk-UA"/>
              </w:rPr>
              <w:t>8</w:t>
            </w:r>
            <w:r w:rsidRPr="00B71A9D">
              <w:rPr>
                <w:rFonts w:ascii="Times New Roman" w:eastAsia="Arial Unicode MS" w:hAnsi="Times New Roman" w:cs="Times New Roman"/>
                <w:sz w:val="24"/>
                <w:szCs w:val="24"/>
                <w:lang w:val="uk-UA"/>
              </w:rPr>
              <w:t xml:space="preserve"> – теми змістових модулів.</w:t>
            </w:r>
            <w:r w:rsidR="00A6229A" w:rsidRPr="00B71A9D">
              <w:rPr>
                <w:rFonts w:ascii="Times New Roman" w:eastAsia="Arial Unicode MS" w:hAnsi="Times New Roman" w:cs="Times New Roman"/>
                <w:sz w:val="24"/>
                <w:szCs w:val="24"/>
                <w:lang w:val="uk-UA"/>
              </w:rPr>
              <w:t xml:space="preserve"> СР – самостійна робота. МК – модульний контроль</w:t>
            </w:r>
          </w:p>
          <w:p w14:paraId="1088F9AC" w14:textId="77777777" w:rsidR="00E93266" w:rsidRPr="00B71A9D" w:rsidRDefault="00E93266" w:rsidP="00081694">
            <w:pPr>
              <w:ind w:firstLine="600"/>
              <w:jc w:val="both"/>
              <w:rPr>
                <w:rFonts w:ascii="Times New Roman" w:eastAsia="Arial Unicode MS" w:hAnsi="Times New Roman" w:cs="Times New Roman"/>
                <w:sz w:val="24"/>
                <w:szCs w:val="24"/>
                <w:lang w:val="uk-UA"/>
              </w:rPr>
            </w:pPr>
          </w:p>
          <w:p w14:paraId="2CEA74DD" w14:textId="77777777" w:rsidR="00A6229A" w:rsidRPr="00B71A9D" w:rsidRDefault="00A6229A" w:rsidP="00A6229A">
            <w:pPr>
              <w:ind w:firstLine="227"/>
              <w:jc w:val="center"/>
              <w:rPr>
                <w:rFonts w:ascii="Times New Roman" w:hAnsi="Times New Roman" w:cs="Times New Roman"/>
                <w:b/>
                <w:bCs/>
                <w:sz w:val="24"/>
                <w:szCs w:val="24"/>
                <w:lang w:val="uk-UA"/>
              </w:rPr>
            </w:pPr>
            <w:r w:rsidRPr="00B71A9D">
              <w:rPr>
                <w:rFonts w:ascii="Times New Roman"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02"/>
              <w:gridCol w:w="1622"/>
              <w:gridCol w:w="1661"/>
              <w:gridCol w:w="796"/>
              <w:gridCol w:w="4162"/>
            </w:tblGrid>
            <w:tr w:rsidR="00A6229A" w:rsidRPr="00B71A9D" w14:paraId="4287B801" w14:textId="77777777" w:rsidTr="001503FF">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39921621" w14:textId="77777777" w:rsidR="00A6229A" w:rsidRPr="00B71A9D" w:rsidRDefault="00A6229A" w:rsidP="00E5103B">
                  <w:pPr>
                    <w:spacing w:after="0" w:line="240" w:lineRule="auto"/>
                    <w:ind w:firstLine="227"/>
                    <w:jc w:val="center"/>
                    <w:rPr>
                      <w:rFonts w:ascii="Times New Roman" w:eastAsia="Arial Unicode MS" w:hAnsi="Times New Roman" w:cs="Times New Roman"/>
                      <w:sz w:val="24"/>
                      <w:szCs w:val="24"/>
                      <w:lang w:val="uk-UA"/>
                    </w:rPr>
                  </w:pPr>
                  <w:r w:rsidRPr="00B71A9D">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467D3A5" w14:textId="77777777" w:rsidR="00A6229A" w:rsidRPr="00B71A9D" w:rsidRDefault="00A6229A" w:rsidP="00E5103B">
                  <w:pPr>
                    <w:spacing w:after="0" w:line="240" w:lineRule="auto"/>
                    <w:ind w:firstLine="227"/>
                    <w:jc w:val="center"/>
                    <w:rPr>
                      <w:rFonts w:ascii="Times New Roman" w:eastAsia="Arial Unicode MS" w:hAnsi="Times New Roman" w:cs="Times New Roman"/>
                      <w:sz w:val="24"/>
                      <w:szCs w:val="24"/>
                      <w:lang w:val="uk-UA"/>
                    </w:rPr>
                  </w:pPr>
                  <w:r w:rsidRPr="00B71A9D">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0E2F2AC0" w14:textId="77777777" w:rsidR="00A6229A" w:rsidRPr="00B71A9D" w:rsidRDefault="00A6229A" w:rsidP="00E5103B">
                  <w:pPr>
                    <w:spacing w:after="0" w:line="240" w:lineRule="auto"/>
                    <w:ind w:firstLine="227"/>
                    <w:jc w:val="center"/>
                    <w:rPr>
                      <w:rFonts w:ascii="Times New Roman" w:eastAsia="Arial Unicode MS" w:hAnsi="Times New Roman" w:cs="Times New Roman"/>
                      <w:sz w:val="24"/>
                      <w:szCs w:val="24"/>
                      <w:lang w:val="uk-UA"/>
                    </w:rPr>
                  </w:pPr>
                  <w:r w:rsidRPr="00B71A9D">
                    <w:rPr>
                      <w:rFonts w:ascii="Times New Roman" w:eastAsia="Arial Unicode MS" w:hAnsi="Times New Roman" w:cs="Times New Roman"/>
                      <w:b/>
                      <w:bCs/>
                      <w:sz w:val="24"/>
                      <w:szCs w:val="24"/>
                      <w:lang w:val="uk-UA"/>
                    </w:rPr>
                    <w:t>Оцінка за шкалою ECTS</w:t>
                  </w:r>
                </w:p>
              </w:tc>
            </w:tr>
            <w:tr w:rsidR="00A6229A" w:rsidRPr="00B71A9D" w14:paraId="4A71CAAC"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6BAAD74D"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1412961E"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815BB2A"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BA11EC"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14E7881"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відмінно</w:t>
                  </w:r>
                </w:p>
              </w:tc>
            </w:tr>
            <w:tr w:rsidR="00A6229A" w:rsidRPr="00B71A9D" w14:paraId="09317803"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A791236"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61BC6068"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12CB57DE"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DF68A36"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620F3B1"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добре</w:t>
                  </w:r>
                </w:p>
              </w:tc>
            </w:tr>
            <w:tr w:rsidR="00A6229A" w:rsidRPr="00B71A9D" w14:paraId="0531799D"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9D5D318"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2B102EEA"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6E48FC4"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296C13FE"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247BD2F"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задовільно</w:t>
                  </w:r>
                </w:p>
              </w:tc>
            </w:tr>
            <w:tr w:rsidR="00A6229A" w:rsidRPr="00B71A9D" w14:paraId="58929A50" w14:textId="77777777" w:rsidTr="001503FF">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6131EBA"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368EA33B"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918EA39"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6BDE53BD"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B3F5AFE"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незадовільно з можливістю повторного складання</w:t>
                  </w:r>
                </w:p>
              </w:tc>
            </w:tr>
            <w:tr w:rsidR="00A6229A" w:rsidRPr="00B71A9D" w14:paraId="1E1AD35F" w14:textId="77777777" w:rsidTr="001503FF">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0B36D950"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523B9B44" w14:textId="77777777" w:rsidR="00A6229A" w:rsidRPr="00B71A9D" w:rsidRDefault="00A6229A" w:rsidP="00E5103B">
                  <w:pPr>
                    <w:spacing w:after="0" w:line="240" w:lineRule="auto"/>
                    <w:ind w:firstLine="227"/>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3C06B4D"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17E13C85" w14:textId="77777777" w:rsidR="00A6229A" w:rsidRPr="00B71A9D" w:rsidRDefault="00A6229A" w:rsidP="00E5103B">
                  <w:pPr>
                    <w:spacing w:after="0" w:line="240" w:lineRule="auto"/>
                    <w:ind w:firstLine="227"/>
                    <w:jc w:val="center"/>
                    <w:rPr>
                      <w:rFonts w:ascii="Times New Roman" w:eastAsia="Arial Unicode MS" w:hAnsi="Times New Roman" w:cs="Times New Roman"/>
                      <w:b/>
                      <w:sz w:val="24"/>
                      <w:szCs w:val="24"/>
                      <w:lang w:val="uk-UA"/>
                    </w:rPr>
                  </w:pPr>
                  <w:r w:rsidRPr="00B71A9D">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6DB8219" w14:textId="77777777" w:rsidR="00A6229A" w:rsidRPr="00B71A9D" w:rsidRDefault="00A6229A" w:rsidP="00E5103B">
                  <w:pPr>
                    <w:spacing w:after="0" w:line="240" w:lineRule="auto"/>
                    <w:ind w:firstLine="227"/>
                    <w:jc w:val="center"/>
                    <w:rPr>
                      <w:rFonts w:ascii="Times New Roman" w:eastAsia="Arial Unicode MS" w:hAnsi="Times New Roman" w:cs="Times New Roman"/>
                      <w:i/>
                      <w:sz w:val="24"/>
                      <w:szCs w:val="24"/>
                      <w:lang w:val="uk-UA"/>
                    </w:rPr>
                  </w:pPr>
                  <w:r w:rsidRPr="00B71A9D">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062BB8A2" w14:textId="77777777" w:rsidR="00A6229A" w:rsidRPr="00B71A9D" w:rsidRDefault="00A6229A" w:rsidP="00A6229A">
            <w:pPr>
              <w:jc w:val="center"/>
              <w:rPr>
                <w:rFonts w:ascii="Times New Roman" w:eastAsia="Arial Unicode MS" w:hAnsi="Times New Roman" w:cs="Times New Roman"/>
                <w:b/>
                <w:color w:val="000000"/>
                <w:sz w:val="24"/>
                <w:szCs w:val="24"/>
                <w:lang w:val="uk-UA"/>
              </w:rPr>
            </w:pPr>
          </w:p>
          <w:p w14:paraId="7B1AD516" w14:textId="71DEEFC8" w:rsidR="00A6229A" w:rsidRPr="00B71A9D" w:rsidRDefault="00A6229A" w:rsidP="00081694">
            <w:pPr>
              <w:ind w:firstLine="600"/>
              <w:jc w:val="both"/>
              <w:rPr>
                <w:rFonts w:ascii="Times New Roman" w:eastAsia="Arial Unicode MS" w:hAnsi="Times New Roman" w:cs="Times New Roman"/>
                <w:sz w:val="24"/>
                <w:szCs w:val="24"/>
                <w:lang w:val="uk-UA"/>
              </w:rPr>
            </w:pPr>
          </w:p>
        </w:tc>
      </w:tr>
      <w:tr w:rsidR="00E56ECC" w:rsidRPr="00B71A9D" w14:paraId="2DAA84C2" w14:textId="77777777" w:rsidTr="00E56ECC">
        <w:tc>
          <w:tcPr>
            <w:tcW w:w="9652" w:type="dxa"/>
            <w:gridSpan w:val="2"/>
          </w:tcPr>
          <w:p w14:paraId="4C9C0DA4" w14:textId="5276394C" w:rsidR="00E56ECC" w:rsidRPr="00B71A9D" w:rsidRDefault="00E93266" w:rsidP="00E56ECC">
            <w:pPr>
              <w:jc w:val="center"/>
              <w:rPr>
                <w:rFonts w:ascii="Times New Roman" w:eastAsia="Arial Unicode MS" w:hAnsi="Times New Roman" w:cs="Times New Roman"/>
                <w:b/>
                <w:color w:val="000000"/>
                <w:sz w:val="24"/>
                <w:szCs w:val="24"/>
                <w:lang w:val="uk-UA"/>
              </w:rPr>
            </w:pPr>
            <w:r w:rsidRPr="00B71A9D">
              <w:rPr>
                <w:lang w:val="uk-UA"/>
              </w:rPr>
              <w:lastRenderedPageBreak/>
              <w:br w:type="page"/>
            </w:r>
            <w:r w:rsidR="00E56ECC" w:rsidRPr="00B71A9D">
              <w:rPr>
                <w:rFonts w:ascii="Times New Roman" w:eastAsia="Arial Unicode MS" w:hAnsi="Times New Roman" w:cs="Times New Roman"/>
                <w:b/>
                <w:color w:val="000000"/>
                <w:sz w:val="24"/>
                <w:szCs w:val="24"/>
                <w:lang w:val="uk-UA"/>
              </w:rPr>
              <w:t>Шкала оцінювання результатів навчання:</w:t>
            </w:r>
          </w:p>
          <w:p w14:paraId="321B5331" w14:textId="77777777" w:rsidR="00E56ECC" w:rsidRDefault="00E56ECC" w:rsidP="009F6565">
            <w:pPr>
              <w:jc w:val="both"/>
              <w:rPr>
                <w:rFonts w:ascii="Times New Roman" w:eastAsia="Arial Unicode MS" w:hAnsi="Times New Roman" w:cs="Times New Roman"/>
                <w:bCs/>
                <w:color w:val="000000"/>
                <w:sz w:val="24"/>
                <w:szCs w:val="24"/>
                <w:lang w:val="uk-UA"/>
              </w:rPr>
            </w:pP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B8105F" w:rsidRPr="00B8105F" w14:paraId="071E5C06" w14:textId="77777777" w:rsidTr="001503FF">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70605DE2" w14:textId="77777777" w:rsidR="00B8105F" w:rsidRPr="00B8105F" w:rsidRDefault="00B8105F" w:rsidP="00B8105F">
                  <w:pPr>
                    <w:spacing w:after="0" w:line="240" w:lineRule="auto"/>
                    <w:jc w:val="center"/>
                    <w:rPr>
                      <w:rFonts w:ascii="Times New Roman" w:eastAsia="Arial Unicode MS" w:hAnsi="Times New Roman" w:cs="Times New Roman"/>
                      <w:color w:val="000000"/>
                      <w:sz w:val="24"/>
                      <w:szCs w:val="24"/>
                    </w:rPr>
                  </w:pPr>
                  <w:proofErr w:type="spellStart"/>
                  <w:r w:rsidRPr="00B8105F">
                    <w:rPr>
                      <w:rFonts w:ascii="Times New Roman" w:eastAsia="Arial Unicode MS" w:hAnsi="Times New Roman" w:cs="Times New Roman"/>
                      <w:b/>
                      <w:bCs/>
                      <w:color w:val="000000"/>
                      <w:sz w:val="24"/>
                      <w:szCs w:val="24"/>
                    </w:rPr>
                    <w:t>Оцінка</w:t>
                  </w:r>
                  <w:proofErr w:type="spellEnd"/>
                  <w:r w:rsidRPr="00B8105F">
                    <w:rPr>
                      <w:rFonts w:ascii="Times New Roman" w:eastAsia="Arial Unicode MS" w:hAnsi="Times New Roman" w:cs="Times New Roman"/>
                      <w:b/>
                      <w:bCs/>
                      <w:color w:val="000000"/>
                      <w:sz w:val="24"/>
                      <w:szCs w:val="24"/>
                    </w:rPr>
                    <w:t xml:space="preserve">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3BFE91F3" w14:textId="77777777" w:rsidR="00B8105F" w:rsidRPr="00B8105F" w:rsidRDefault="00B8105F" w:rsidP="00B8105F">
                  <w:pPr>
                    <w:spacing w:after="0" w:line="240" w:lineRule="auto"/>
                    <w:jc w:val="center"/>
                    <w:rPr>
                      <w:rFonts w:ascii="Times New Roman" w:eastAsia="Arial Unicode MS" w:hAnsi="Times New Roman" w:cs="Times New Roman"/>
                      <w:color w:val="000000"/>
                      <w:sz w:val="24"/>
                      <w:szCs w:val="24"/>
                    </w:rPr>
                  </w:pPr>
                  <w:proofErr w:type="spellStart"/>
                  <w:r w:rsidRPr="00B8105F">
                    <w:rPr>
                      <w:rFonts w:ascii="Times New Roman" w:eastAsia="Arial Unicode MS" w:hAnsi="Times New Roman" w:cs="Times New Roman"/>
                      <w:b/>
                      <w:bCs/>
                      <w:color w:val="000000"/>
                      <w:sz w:val="24"/>
                      <w:szCs w:val="24"/>
                    </w:rPr>
                    <w:t>Оцінка</w:t>
                  </w:r>
                  <w:proofErr w:type="spellEnd"/>
                  <w:r w:rsidRPr="00B8105F">
                    <w:rPr>
                      <w:rFonts w:ascii="Times New Roman" w:eastAsia="Arial Unicode MS" w:hAnsi="Times New Roman" w:cs="Times New Roman"/>
                      <w:b/>
                      <w:bCs/>
                      <w:color w:val="000000"/>
                      <w:sz w:val="24"/>
                      <w:szCs w:val="24"/>
                    </w:rPr>
                    <w:t xml:space="preserve"> за </w:t>
                  </w:r>
                  <w:proofErr w:type="spellStart"/>
                  <w:r w:rsidRPr="00B8105F">
                    <w:rPr>
                      <w:rFonts w:ascii="Times New Roman" w:eastAsia="Arial Unicode MS" w:hAnsi="Times New Roman" w:cs="Times New Roman"/>
                      <w:b/>
                      <w:bCs/>
                      <w:color w:val="000000"/>
                      <w:sz w:val="24"/>
                      <w:szCs w:val="24"/>
                    </w:rPr>
                    <w:t>національною</w:t>
                  </w:r>
                  <w:proofErr w:type="spellEnd"/>
                  <w:r w:rsidRPr="00B8105F">
                    <w:rPr>
                      <w:rFonts w:ascii="Times New Roman" w:eastAsia="Arial Unicode MS" w:hAnsi="Times New Roman" w:cs="Times New Roman"/>
                      <w:b/>
                      <w:bCs/>
                      <w:color w:val="000000"/>
                      <w:sz w:val="24"/>
                      <w:szCs w:val="24"/>
                    </w:rPr>
                    <w:t xml:space="preserve"> шкалою</w:t>
                  </w:r>
                </w:p>
              </w:tc>
              <w:tc>
                <w:tcPr>
                  <w:tcW w:w="2609" w:type="pct"/>
                  <w:gridSpan w:val="2"/>
                  <w:vMerge w:val="restart"/>
                  <w:tcBorders>
                    <w:top w:val="outset" w:sz="6" w:space="0" w:color="auto"/>
                    <w:left w:val="outset" w:sz="6" w:space="0" w:color="auto"/>
                    <w:right w:val="outset" w:sz="6" w:space="0" w:color="auto"/>
                  </w:tcBorders>
                  <w:vAlign w:val="center"/>
                </w:tcPr>
                <w:p w14:paraId="3031F204" w14:textId="77777777" w:rsidR="00B8105F" w:rsidRPr="00B8105F" w:rsidRDefault="00B8105F" w:rsidP="00B8105F">
                  <w:pPr>
                    <w:spacing w:after="0" w:line="240" w:lineRule="auto"/>
                    <w:jc w:val="center"/>
                    <w:rPr>
                      <w:rFonts w:ascii="Times New Roman" w:eastAsia="Arial Unicode MS" w:hAnsi="Times New Roman" w:cs="Times New Roman"/>
                      <w:color w:val="000000"/>
                      <w:sz w:val="24"/>
                      <w:szCs w:val="24"/>
                    </w:rPr>
                  </w:pPr>
                  <w:proofErr w:type="spellStart"/>
                  <w:r w:rsidRPr="00B8105F">
                    <w:rPr>
                      <w:rFonts w:ascii="Times New Roman" w:eastAsia="Arial Unicode MS" w:hAnsi="Times New Roman" w:cs="Times New Roman"/>
                      <w:b/>
                      <w:bCs/>
                      <w:color w:val="000000"/>
                      <w:sz w:val="24"/>
                      <w:szCs w:val="24"/>
                    </w:rPr>
                    <w:t>Оцінка</w:t>
                  </w:r>
                  <w:proofErr w:type="spellEnd"/>
                  <w:r w:rsidRPr="00B8105F">
                    <w:rPr>
                      <w:rFonts w:ascii="Times New Roman" w:eastAsia="Arial Unicode MS" w:hAnsi="Times New Roman" w:cs="Times New Roman"/>
                      <w:b/>
                      <w:bCs/>
                      <w:color w:val="000000"/>
                      <w:sz w:val="24"/>
                      <w:szCs w:val="24"/>
                    </w:rPr>
                    <w:t xml:space="preserve"> за шкалою </w:t>
                  </w:r>
                  <w:proofErr w:type="spellStart"/>
                  <w:r w:rsidRPr="00B8105F">
                    <w:rPr>
                      <w:rFonts w:ascii="Times New Roman" w:eastAsia="Arial Unicode MS" w:hAnsi="Times New Roman" w:cs="Times New Roman"/>
                      <w:b/>
                      <w:bCs/>
                      <w:color w:val="000000"/>
                      <w:sz w:val="24"/>
                      <w:szCs w:val="24"/>
                    </w:rPr>
                    <w:t>ECTS</w:t>
                  </w:r>
                  <w:proofErr w:type="spellEnd"/>
                </w:p>
              </w:tc>
            </w:tr>
            <w:tr w:rsidR="00B8105F" w:rsidRPr="00B8105F" w14:paraId="0DD958A9" w14:textId="77777777" w:rsidTr="001503FF">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32BCFA1E" w14:textId="77777777" w:rsidR="00B8105F" w:rsidRPr="00B8105F" w:rsidRDefault="00B8105F" w:rsidP="00B8105F">
                  <w:pPr>
                    <w:spacing w:after="0" w:line="240" w:lineRule="auto"/>
                    <w:rPr>
                      <w:rFonts w:ascii="Times New Roman" w:eastAsia="Arial Unicode MS" w:hAnsi="Times New Roman" w:cs="Times New Roman"/>
                      <w:color w:val="000000"/>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16D4239F" w14:textId="77777777" w:rsidR="00B8105F" w:rsidRPr="00B8105F" w:rsidRDefault="00B8105F" w:rsidP="00B8105F">
                  <w:pPr>
                    <w:spacing w:after="0" w:line="240" w:lineRule="auto"/>
                    <w:jc w:val="center"/>
                    <w:rPr>
                      <w:rFonts w:ascii="Times New Roman" w:eastAsia="Arial Unicode MS" w:hAnsi="Times New Roman" w:cs="Times New Roman"/>
                      <w:color w:val="000000"/>
                      <w:sz w:val="24"/>
                      <w:szCs w:val="24"/>
                    </w:rPr>
                  </w:pPr>
                  <w:proofErr w:type="spellStart"/>
                  <w:r w:rsidRPr="00B8105F">
                    <w:rPr>
                      <w:rFonts w:ascii="Times New Roman" w:eastAsia="Arial Unicode MS" w:hAnsi="Times New Roman" w:cs="Times New Roman"/>
                      <w:b/>
                      <w:bCs/>
                      <w:color w:val="000000"/>
                      <w:sz w:val="24"/>
                      <w:szCs w:val="24"/>
                    </w:rPr>
                    <w:t>екзамен</w:t>
                  </w:r>
                  <w:proofErr w:type="spellEnd"/>
                </w:p>
              </w:tc>
              <w:tc>
                <w:tcPr>
                  <w:tcW w:w="2609" w:type="pct"/>
                  <w:gridSpan w:val="2"/>
                  <w:vMerge/>
                  <w:tcBorders>
                    <w:left w:val="outset" w:sz="6" w:space="0" w:color="auto"/>
                    <w:right w:val="outset" w:sz="6" w:space="0" w:color="auto"/>
                  </w:tcBorders>
                  <w:vAlign w:val="center"/>
                  <w:hideMark/>
                </w:tcPr>
                <w:p w14:paraId="6367529E" w14:textId="77777777" w:rsidR="00B8105F" w:rsidRPr="00B8105F" w:rsidRDefault="00B8105F" w:rsidP="00B8105F">
                  <w:pPr>
                    <w:spacing w:after="0" w:line="240" w:lineRule="auto"/>
                    <w:rPr>
                      <w:rFonts w:ascii="Times New Roman" w:eastAsia="Arial Unicode MS" w:hAnsi="Times New Roman" w:cs="Times New Roman"/>
                      <w:color w:val="000000"/>
                      <w:sz w:val="24"/>
                      <w:szCs w:val="24"/>
                    </w:rPr>
                  </w:pPr>
                </w:p>
              </w:tc>
            </w:tr>
            <w:tr w:rsidR="00B8105F" w:rsidRPr="00B8105F" w14:paraId="01CA9650"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62AF607"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192D51F2" w14:textId="77777777" w:rsidR="00B8105F" w:rsidRPr="00B8105F" w:rsidRDefault="00B8105F" w:rsidP="00B8105F">
                  <w:pPr>
                    <w:spacing w:after="0" w:line="240" w:lineRule="auto"/>
                    <w:jc w:val="center"/>
                    <w:rPr>
                      <w:rFonts w:ascii="Times New Roman" w:eastAsia="Arial Unicode MS" w:hAnsi="Times New Roman" w:cs="Times New Roman"/>
                      <w:iCs/>
                      <w:color w:val="000000"/>
                      <w:sz w:val="24"/>
                      <w:szCs w:val="24"/>
                    </w:rPr>
                  </w:pPr>
                  <w:proofErr w:type="spellStart"/>
                  <w:r w:rsidRPr="00B8105F">
                    <w:rPr>
                      <w:rFonts w:ascii="Times New Roman" w:eastAsia="Arial Unicode MS" w:hAnsi="Times New Roman" w:cs="Times New Roman"/>
                      <w:i/>
                      <w:color w:val="000000"/>
                      <w:sz w:val="24"/>
                      <w:szCs w:val="24"/>
                    </w:rPr>
                    <w:t>відмінно</w:t>
                  </w:r>
                  <w:proofErr w:type="spellEnd"/>
                </w:p>
              </w:tc>
              <w:tc>
                <w:tcPr>
                  <w:tcW w:w="1011" w:type="pct"/>
                  <w:tcBorders>
                    <w:top w:val="outset" w:sz="6" w:space="0" w:color="auto"/>
                    <w:left w:val="outset" w:sz="6" w:space="0" w:color="auto"/>
                    <w:right w:val="outset" w:sz="6" w:space="0" w:color="auto"/>
                  </w:tcBorders>
                  <w:vAlign w:val="center"/>
                </w:tcPr>
                <w:p w14:paraId="7AAD7DDD"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6CC27607"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B36D65D"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proofErr w:type="spellStart"/>
                  <w:r w:rsidRPr="00B8105F">
                    <w:rPr>
                      <w:rFonts w:ascii="Times New Roman" w:eastAsia="Arial Unicode MS" w:hAnsi="Times New Roman" w:cs="Times New Roman"/>
                      <w:i/>
                      <w:color w:val="000000"/>
                      <w:sz w:val="24"/>
                      <w:szCs w:val="24"/>
                    </w:rPr>
                    <w:t>відмінно</w:t>
                  </w:r>
                  <w:proofErr w:type="spellEnd"/>
                </w:p>
              </w:tc>
            </w:tr>
            <w:tr w:rsidR="00B8105F" w:rsidRPr="00B8105F" w14:paraId="592C4EAC"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3F53D86"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2461BF2" w14:textId="77777777" w:rsidR="00B8105F" w:rsidRPr="00B8105F" w:rsidRDefault="00B8105F" w:rsidP="00B8105F">
                  <w:pPr>
                    <w:spacing w:after="0" w:line="240" w:lineRule="auto"/>
                    <w:jc w:val="center"/>
                    <w:rPr>
                      <w:rFonts w:ascii="Times New Roman" w:eastAsia="Arial Unicode MS" w:hAnsi="Times New Roman" w:cs="Times New Roman"/>
                      <w:iCs/>
                      <w:color w:val="000000"/>
                      <w:sz w:val="24"/>
                      <w:szCs w:val="24"/>
                    </w:rPr>
                  </w:pPr>
                  <w:r w:rsidRPr="00B8105F">
                    <w:rPr>
                      <w:rFonts w:ascii="Times New Roman" w:eastAsia="Arial Unicode MS" w:hAnsi="Times New Roman" w:cs="Times New Roman"/>
                      <w:i/>
                      <w:color w:val="000000"/>
                      <w:sz w:val="24"/>
                      <w:szCs w:val="24"/>
                    </w:rPr>
                    <w:t>добре</w:t>
                  </w:r>
                </w:p>
              </w:tc>
              <w:tc>
                <w:tcPr>
                  <w:tcW w:w="1011" w:type="pct"/>
                  <w:tcBorders>
                    <w:left w:val="outset" w:sz="6" w:space="0" w:color="auto"/>
                    <w:right w:val="outset" w:sz="6" w:space="0" w:color="auto"/>
                  </w:tcBorders>
                  <w:vAlign w:val="center"/>
                </w:tcPr>
                <w:p w14:paraId="56AACA5C"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71221525"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3922899"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добре (</w:t>
                  </w:r>
                  <w:proofErr w:type="spellStart"/>
                  <w:r w:rsidRPr="00B8105F">
                    <w:rPr>
                      <w:rFonts w:ascii="Times New Roman" w:eastAsia="Arial Unicode MS" w:hAnsi="Times New Roman" w:cs="Times New Roman"/>
                      <w:i/>
                      <w:color w:val="000000"/>
                      <w:sz w:val="24"/>
                      <w:szCs w:val="24"/>
                    </w:rPr>
                    <w:t>дуже</w:t>
                  </w:r>
                  <w:proofErr w:type="spellEnd"/>
                  <w:r w:rsidRPr="00B8105F">
                    <w:rPr>
                      <w:rFonts w:ascii="Times New Roman" w:eastAsia="Arial Unicode MS" w:hAnsi="Times New Roman" w:cs="Times New Roman"/>
                      <w:i/>
                      <w:color w:val="000000"/>
                      <w:sz w:val="24"/>
                      <w:szCs w:val="24"/>
                    </w:rPr>
                    <w:t xml:space="preserve"> добре)</w:t>
                  </w:r>
                </w:p>
              </w:tc>
            </w:tr>
            <w:tr w:rsidR="00B8105F" w:rsidRPr="00B8105F" w14:paraId="65FB083F"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3D2F534"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1F1581C4" w14:textId="77777777" w:rsidR="00B8105F" w:rsidRPr="00B8105F" w:rsidRDefault="00B8105F" w:rsidP="00B8105F">
                  <w:pPr>
                    <w:spacing w:after="0" w:line="240" w:lineRule="auto"/>
                    <w:jc w:val="center"/>
                    <w:rPr>
                      <w:rFonts w:ascii="Times New Roman" w:eastAsia="Arial Unicode MS" w:hAnsi="Times New Roman" w:cs="Times New Roman"/>
                      <w:iCs/>
                      <w:color w:val="000000"/>
                      <w:sz w:val="24"/>
                      <w:szCs w:val="24"/>
                    </w:rPr>
                  </w:pPr>
                  <w:r w:rsidRPr="00B8105F">
                    <w:rPr>
                      <w:rFonts w:ascii="Times New Roman" w:eastAsia="Arial Unicode MS" w:hAnsi="Times New Roman" w:cs="Times New Roman"/>
                      <w:i/>
                      <w:color w:val="000000"/>
                      <w:sz w:val="24"/>
                      <w:szCs w:val="24"/>
                    </w:rPr>
                    <w:t>добре</w:t>
                  </w:r>
                </w:p>
              </w:tc>
              <w:tc>
                <w:tcPr>
                  <w:tcW w:w="1011" w:type="pct"/>
                  <w:tcBorders>
                    <w:left w:val="outset" w:sz="6" w:space="0" w:color="auto"/>
                    <w:right w:val="outset" w:sz="6" w:space="0" w:color="auto"/>
                  </w:tcBorders>
                  <w:vAlign w:val="center"/>
                </w:tcPr>
                <w:p w14:paraId="172006AF"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42AD302E"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91E2EEE"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 xml:space="preserve">добре </w:t>
                  </w:r>
                </w:p>
              </w:tc>
            </w:tr>
            <w:tr w:rsidR="00B8105F" w:rsidRPr="00B8105F" w14:paraId="3C95E297"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A784408"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22D6DD5F" w14:textId="77777777" w:rsidR="00B8105F" w:rsidRPr="00B8105F" w:rsidRDefault="00B8105F" w:rsidP="00B8105F">
                  <w:pPr>
                    <w:spacing w:after="0" w:line="240" w:lineRule="auto"/>
                    <w:jc w:val="center"/>
                    <w:rPr>
                      <w:rFonts w:ascii="Times New Roman" w:eastAsia="Arial Unicode MS" w:hAnsi="Times New Roman" w:cs="Times New Roman"/>
                      <w:iCs/>
                      <w:color w:val="000000"/>
                      <w:sz w:val="24"/>
                      <w:szCs w:val="24"/>
                    </w:rPr>
                  </w:pPr>
                  <w:proofErr w:type="spellStart"/>
                  <w:r w:rsidRPr="00B8105F">
                    <w:rPr>
                      <w:rFonts w:ascii="Times New Roman" w:eastAsia="Arial Unicode MS" w:hAnsi="Times New Roman" w:cs="Times New Roman"/>
                      <w:i/>
                      <w:color w:val="000000"/>
                      <w:sz w:val="24"/>
                      <w:szCs w:val="24"/>
                    </w:rPr>
                    <w:t>задовільно</w:t>
                  </w:r>
                  <w:proofErr w:type="spellEnd"/>
                </w:p>
              </w:tc>
              <w:tc>
                <w:tcPr>
                  <w:tcW w:w="1011" w:type="pct"/>
                  <w:tcBorders>
                    <w:left w:val="outset" w:sz="6" w:space="0" w:color="auto"/>
                    <w:right w:val="outset" w:sz="6" w:space="0" w:color="auto"/>
                  </w:tcBorders>
                  <w:vAlign w:val="center"/>
                </w:tcPr>
                <w:p w14:paraId="27F73FA8"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5351E812"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840E4CB"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proofErr w:type="spellStart"/>
                  <w:r w:rsidRPr="00B8105F">
                    <w:rPr>
                      <w:rFonts w:ascii="Times New Roman" w:eastAsia="Arial Unicode MS" w:hAnsi="Times New Roman" w:cs="Times New Roman"/>
                      <w:i/>
                      <w:color w:val="000000"/>
                      <w:sz w:val="24"/>
                      <w:szCs w:val="24"/>
                    </w:rPr>
                    <w:t>задовільно</w:t>
                  </w:r>
                  <w:proofErr w:type="spellEnd"/>
                  <w:r w:rsidRPr="00B8105F">
                    <w:rPr>
                      <w:rFonts w:ascii="Times New Roman" w:eastAsia="Arial Unicode MS" w:hAnsi="Times New Roman" w:cs="Times New Roman"/>
                      <w:i/>
                      <w:color w:val="000000"/>
                      <w:sz w:val="24"/>
                      <w:szCs w:val="24"/>
                    </w:rPr>
                    <w:t xml:space="preserve"> </w:t>
                  </w:r>
                </w:p>
              </w:tc>
            </w:tr>
            <w:tr w:rsidR="00B8105F" w:rsidRPr="00B8105F" w14:paraId="78B75664"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D228016"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0F98C5E7" w14:textId="77777777" w:rsidR="00B8105F" w:rsidRPr="00B8105F" w:rsidRDefault="00B8105F" w:rsidP="00B8105F">
                  <w:pPr>
                    <w:spacing w:after="0" w:line="240" w:lineRule="auto"/>
                    <w:jc w:val="center"/>
                    <w:rPr>
                      <w:rFonts w:ascii="Times New Roman" w:eastAsia="Arial Unicode MS" w:hAnsi="Times New Roman" w:cs="Times New Roman"/>
                      <w:iCs/>
                      <w:color w:val="000000"/>
                      <w:sz w:val="24"/>
                      <w:szCs w:val="24"/>
                    </w:rPr>
                  </w:pPr>
                  <w:proofErr w:type="spellStart"/>
                  <w:r w:rsidRPr="00B8105F">
                    <w:rPr>
                      <w:rFonts w:ascii="Times New Roman" w:eastAsia="Arial Unicode MS" w:hAnsi="Times New Roman" w:cs="Times New Roman"/>
                      <w:i/>
                      <w:color w:val="000000"/>
                      <w:sz w:val="24"/>
                      <w:szCs w:val="24"/>
                    </w:rPr>
                    <w:t>задовільно</w:t>
                  </w:r>
                  <w:proofErr w:type="spellEnd"/>
                </w:p>
              </w:tc>
              <w:tc>
                <w:tcPr>
                  <w:tcW w:w="1011" w:type="pct"/>
                  <w:tcBorders>
                    <w:left w:val="outset" w:sz="6" w:space="0" w:color="auto"/>
                    <w:bottom w:val="outset" w:sz="6" w:space="0" w:color="auto"/>
                    <w:right w:val="outset" w:sz="6" w:space="0" w:color="auto"/>
                  </w:tcBorders>
                  <w:vAlign w:val="center"/>
                </w:tcPr>
                <w:p w14:paraId="72ECF6B2"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7C10B52"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3DBF79F"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proofErr w:type="spellStart"/>
                  <w:r w:rsidRPr="00B8105F">
                    <w:rPr>
                      <w:rFonts w:ascii="Times New Roman" w:eastAsia="Arial Unicode MS" w:hAnsi="Times New Roman" w:cs="Times New Roman"/>
                      <w:i/>
                      <w:color w:val="000000"/>
                      <w:sz w:val="24"/>
                      <w:szCs w:val="24"/>
                    </w:rPr>
                    <w:t>задовільно</w:t>
                  </w:r>
                  <w:proofErr w:type="spellEnd"/>
                  <w:r w:rsidRPr="00B8105F">
                    <w:rPr>
                      <w:rFonts w:ascii="Times New Roman" w:eastAsia="Arial Unicode MS" w:hAnsi="Times New Roman" w:cs="Times New Roman"/>
                      <w:i/>
                      <w:color w:val="000000"/>
                      <w:sz w:val="24"/>
                      <w:szCs w:val="24"/>
                    </w:rPr>
                    <w:t xml:space="preserve"> (</w:t>
                  </w:r>
                  <w:proofErr w:type="spellStart"/>
                  <w:r w:rsidRPr="00B8105F">
                    <w:rPr>
                      <w:rFonts w:ascii="Times New Roman" w:eastAsia="Arial Unicode MS" w:hAnsi="Times New Roman" w:cs="Times New Roman"/>
                      <w:i/>
                      <w:color w:val="000000"/>
                      <w:sz w:val="24"/>
                      <w:szCs w:val="24"/>
                    </w:rPr>
                    <w:t>достатньо</w:t>
                  </w:r>
                  <w:proofErr w:type="spellEnd"/>
                  <w:r w:rsidRPr="00B8105F">
                    <w:rPr>
                      <w:rFonts w:ascii="Times New Roman" w:eastAsia="Arial Unicode MS" w:hAnsi="Times New Roman" w:cs="Times New Roman"/>
                      <w:i/>
                      <w:color w:val="000000"/>
                      <w:sz w:val="24"/>
                      <w:szCs w:val="24"/>
                    </w:rPr>
                    <w:t xml:space="preserve">) </w:t>
                  </w:r>
                </w:p>
              </w:tc>
            </w:tr>
            <w:tr w:rsidR="00B8105F" w:rsidRPr="00B8105F" w14:paraId="3CA9D11F" w14:textId="77777777" w:rsidTr="001503FF">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C7A2D0B"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61EDC6E" w14:textId="77777777" w:rsidR="00B8105F" w:rsidRPr="00B8105F" w:rsidRDefault="00B8105F" w:rsidP="00B8105F">
                  <w:pPr>
                    <w:spacing w:after="0" w:line="240" w:lineRule="auto"/>
                    <w:jc w:val="center"/>
                    <w:rPr>
                      <w:rFonts w:ascii="Times New Roman" w:eastAsia="Arial Unicode MS" w:hAnsi="Times New Roman" w:cs="Times New Roman"/>
                      <w:iCs/>
                      <w:color w:val="000000"/>
                      <w:sz w:val="24"/>
                      <w:szCs w:val="24"/>
                    </w:rPr>
                  </w:pPr>
                  <w:proofErr w:type="spellStart"/>
                  <w:r w:rsidRPr="00B8105F">
                    <w:rPr>
                      <w:rFonts w:ascii="Times New Roman" w:eastAsia="Arial Unicode MS" w:hAnsi="Times New Roman" w:cs="Times New Roman"/>
                      <w:i/>
                      <w:color w:val="000000"/>
                      <w:sz w:val="24"/>
                      <w:szCs w:val="24"/>
                    </w:rPr>
                    <w:t>незадовільно</w:t>
                  </w:r>
                  <w:proofErr w:type="spellEnd"/>
                </w:p>
              </w:tc>
              <w:tc>
                <w:tcPr>
                  <w:tcW w:w="1011" w:type="pct"/>
                  <w:tcBorders>
                    <w:top w:val="outset" w:sz="6" w:space="0" w:color="auto"/>
                    <w:left w:val="outset" w:sz="6" w:space="0" w:color="auto"/>
                    <w:right w:val="outset" w:sz="6" w:space="0" w:color="auto"/>
                  </w:tcBorders>
                  <w:vAlign w:val="center"/>
                  <w:hideMark/>
                </w:tcPr>
                <w:p w14:paraId="48FB5535"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6D00A5A6"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CDFB183"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proofErr w:type="spellStart"/>
                  <w:r w:rsidRPr="00B8105F">
                    <w:rPr>
                      <w:rFonts w:ascii="Times New Roman" w:eastAsia="Arial Unicode MS" w:hAnsi="Times New Roman" w:cs="Times New Roman"/>
                      <w:i/>
                      <w:color w:val="000000"/>
                      <w:sz w:val="24"/>
                      <w:szCs w:val="24"/>
                    </w:rPr>
                    <w:t>незадовільно</w:t>
                  </w:r>
                  <w:proofErr w:type="spellEnd"/>
                  <w:r w:rsidRPr="00B8105F">
                    <w:rPr>
                      <w:rFonts w:ascii="Times New Roman" w:eastAsia="Arial Unicode MS" w:hAnsi="Times New Roman" w:cs="Times New Roman"/>
                      <w:i/>
                      <w:color w:val="000000"/>
                      <w:sz w:val="24"/>
                      <w:szCs w:val="24"/>
                    </w:rPr>
                    <w:t xml:space="preserve"> з </w:t>
                  </w:r>
                  <w:proofErr w:type="spellStart"/>
                  <w:r w:rsidRPr="00B8105F">
                    <w:rPr>
                      <w:rFonts w:ascii="Times New Roman" w:eastAsia="Arial Unicode MS" w:hAnsi="Times New Roman" w:cs="Times New Roman"/>
                      <w:i/>
                      <w:color w:val="000000"/>
                      <w:sz w:val="24"/>
                      <w:szCs w:val="24"/>
                    </w:rPr>
                    <w:t>можливістю</w:t>
                  </w:r>
                  <w:proofErr w:type="spellEnd"/>
                  <w:r w:rsidRPr="00B8105F">
                    <w:rPr>
                      <w:rFonts w:ascii="Times New Roman" w:eastAsia="Arial Unicode MS" w:hAnsi="Times New Roman" w:cs="Times New Roman"/>
                      <w:i/>
                      <w:color w:val="000000"/>
                      <w:sz w:val="24"/>
                      <w:szCs w:val="24"/>
                    </w:rPr>
                    <w:t xml:space="preserve"> повторного </w:t>
                  </w:r>
                  <w:proofErr w:type="spellStart"/>
                  <w:r w:rsidRPr="00B8105F">
                    <w:rPr>
                      <w:rFonts w:ascii="Times New Roman" w:eastAsia="Arial Unicode MS" w:hAnsi="Times New Roman" w:cs="Times New Roman"/>
                      <w:i/>
                      <w:color w:val="000000"/>
                      <w:sz w:val="24"/>
                      <w:szCs w:val="24"/>
                    </w:rPr>
                    <w:t>складання</w:t>
                  </w:r>
                  <w:proofErr w:type="spellEnd"/>
                </w:p>
              </w:tc>
            </w:tr>
            <w:tr w:rsidR="00B8105F" w:rsidRPr="00B8105F" w14:paraId="19CE23E7" w14:textId="77777777" w:rsidTr="001503FF">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59C866A1"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78161C8E" w14:textId="77777777" w:rsidR="00B8105F" w:rsidRPr="00B8105F" w:rsidRDefault="00B8105F" w:rsidP="00B8105F">
                  <w:pPr>
                    <w:spacing w:after="0" w:line="240" w:lineRule="auto"/>
                    <w:jc w:val="center"/>
                    <w:rPr>
                      <w:rFonts w:ascii="Times New Roman" w:eastAsia="Arial Unicode MS" w:hAnsi="Times New Roman" w:cs="Times New Roman"/>
                      <w:iCs/>
                      <w:color w:val="000000"/>
                      <w:sz w:val="24"/>
                      <w:szCs w:val="24"/>
                    </w:rPr>
                  </w:pPr>
                  <w:proofErr w:type="spellStart"/>
                  <w:r w:rsidRPr="00B8105F">
                    <w:rPr>
                      <w:rFonts w:ascii="Times New Roman" w:eastAsia="Arial Unicode MS" w:hAnsi="Times New Roman" w:cs="Times New Roman"/>
                      <w:i/>
                      <w:color w:val="000000"/>
                      <w:sz w:val="24"/>
                      <w:szCs w:val="24"/>
                    </w:rPr>
                    <w:t>незадовільно</w:t>
                  </w:r>
                  <w:proofErr w:type="spellEnd"/>
                </w:p>
              </w:tc>
              <w:tc>
                <w:tcPr>
                  <w:tcW w:w="1011" w:type="pct"/>
                  <w:tcBorders>
                    <w:top w:val="outset" w:sz="6" w:space="0" w:color="auto"/>
                    <w:left w:val="outset" w:sz="6" w:space="0" w:color="auto"/>
                    <w:bottom w:val="outset" w:sz="6" w:space="0" w:color="auto"/>
                    <w:right w:val="outset" w:sz="6" w:space="0" w:color="auto"/>
                  </w:tcBorders>
                  <w:vAlign w:val="center"/>
                </w:tcPr>
                <w:p w14:paraId="03526D46"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r w:rsidRPr="00B8105F">
                    <w:rPr>
                      <w:rFonts w:ascii="Times New Roman" w:eastAsia="Arial Unicode MS" w:hAnsi="Times New Roman" w:cs="Times New Roman"/>
                      <w:i/>
                      <w:color w:val="000000"/>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0C36C94F" w14:textId="77777777" w:rsidR="00B8105F" w:rsidRPr="00B8105F" w:rsidRDefault="00B8105F" w:rsidP="00B8105F">
                  <w:pPr>
                    <w:spacing w:after="0" w:line="240" w:lineRule="auto"/>
                    <w:jc w:val="center"/>
                    <w:rPr>
                      <w:rFonts w:ascii="Times New Roman" w:eastAsia="Arial Unicode MS" w:hAnsi="Times New Roman" w:cs="Times New Roman"/>
                      <w:b/>
                      <w:color w:val="000000"/>
                      <w:sz w:val="24"/>
                      <w:szCs w:val="24"/>
                    </w:rPr>
                  </w:pPr>
                  <w:r w:rsidRPr="00B8105F">
                    <w:rPr>
                      <w:rFonts w:ascii="Times New Roman" w:eastAsia="Arial Unicode MS" w:hAnsi="Times New Roman" w:cs="Times New Roman"/>
                      <w:b/>
                      <w:color w:val="000000"/>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2CD59BFE" w14:textId="77777777" w:rsidR="00B8105F" w:rsidRPr="00B8105F" w:rsidRDefault="00B8105F" w:rsidP="00B8105F">
                  <w:pPr>
                    <w:spacing w:after="0" w:line="240" w:lineRule="auto"/>
                    <w:jc w:val="center"/>
                    <w:rPr>
                      <w:rFonts w:ascii="Times New Roman" w:eastAsia="Arial Unicode MS" w:hAnsi="Times New Roman" w:cs="Times New Roman"/>
                      <w:i/>
                      <w:color w:val="000000"/>
                      <w:sz w:val="24"/>
                      <w:szCs w:val="24"/>
                    </w:rPr>
                  </w:pPr>
                  <w:proofErr w:type="spellStart"/>
                  <w:r w:rsidRPr="00B8105F">
                    <w:rPr>
                      <w:rFonts w:ascii="Times New Roman" w:eastAsia="Arial Unicode MS" w:hAnsi="Times New Roman" w:cs="Times New Roman"/>
                      <w:i/>
                      <w:color w:val="000000"/>
                      <w:sz w:val="24"/>
                      <w:szCs w:val="24"/>
                    </w:rPr>
                    <w:t>незадовільно</w:t>
                  </w:r>
                  <w:proofErr w:type="spellEnd"/>
                  <w:r w:rsidRPr="00B8105F">
                    <w:rPr>
                      <w:rFonts w:ascii="Times New Roman" w:eastAsia="Arial Unicode MS" w:hAnsi="Times New Roman" w:cs="Times New Roman"/>
                      <w:i/>
                      <w:color w:val="000000"/>
                      <w:sz w:val="24"/>
                      <w:szCs w:val="24"/>
                    </w:rPr>
                    <w:t xml:space="preserve"> з </w:t>
                  </w:r>
                  <w:proofErr w:type="spellStart"/>
                  <w:r w:rsidRPr="00B8105F">
                    <w:rPr>
                      <w:rFonts w:ascii="Times New Roman" w:eastAsia="Arial Unicode MS" w:hAnsi="Times New Roman" w:cs="Times New Roman"/>
                      <w:i/>
                      <w:color w:val="000000"/>
                      <w:sz w:val="24"/>
                      <w:szCs w:val="24"/>
                    </w:rPr>
                    <w:t>обов’язковим</w:t>
                  </w:r>
                  <w:proofErr w:type="spellEnd"/>
                  <w:r w:rsidRPr="00B8105F">
                    <w:rPr>
                      <w:rFonts w:ascii="Times New Roman" w:eastAsia="Arial Unicode MS" w:hAnsi="Times New Roman" w:cs="Times New Roman"/>
                      <w:i/>
                      <w:color w:val="000000"/>
                      <w:sz w:val="24"/>
                      <w:szCs w:val="24"/>
                    </w:rPr>
                    <w:t xml:space="preserve"> </w:t>
                  </w:r>
                  <w:proofErr w:type="spellStart"/>
                  <w:r w:rsidRPr="00B8105F">
                    <w:rPr>
                      <w:rFonts w:ascii="Times New Roman" w:eastAsia="Arial Unicode MS" w:hAnsi="Times New Roman" w:cs="Times New Roman"/>
                      <w:i/>
                      <w:color w:val="000000"/>
                      <w:sz w:val="24"/>
                      <w:szCs w:val="24"/>
                    </w:rPr>
                    <w:t>повторним</w:t>
                  </w:r>
                  <w:proofErr w:type="spellEnd"/>
                  <w:r w:rsidRPr="00B8105F">
                    <w:rPr>
                      <w:rFonts w:ascii="Times New Roman" w:eastAsia="Arial Unicode MS" w:hAnsi="Times New Roman" w:cs="Times New Roman"/>
                      <w:i/>
                      <w:color w:val="000000"/>
                      <w:sz w:val="24"/>
                      <w:szCs w:val="24"/>
                    </w:rPr>
                    <w:t xml:space="preserve"> </w:t>
                  </w:r>
                  <w:proofErr w:type="spellStart"/>
                  <w:r w:rsidRPr="00B8105F">
                    <w:rPr>
                      <w:rFonts w:ascii="Times New Roman" w:eastAsia="Arial Unicode MS" w:hAnsi="Times New Roman" w:cs="Times New Roman"/>
                      <w:i/>
                      <w:color w:val="000000"/>
                      <w:sz w:val="24"/>
                      <w:szCs w:val="24"/>
                    </w:rPr>
                    <w:t>вивченням</w:t>
                  </w:r>
                  <w:proofErr w:type="spellEnd"/>
                  <w:r w:rsidRPr="00B8105F">
                    <w:rPr>
                      <w:rFonts w:ascii="Times New Roman" w:eastAsia="Arial Unicode MS" w:hAnsi="Times New Roman" w:cs="Times New Roman"/>
                      <w:i/>
                      <w:color w:val="000000"/>
                      <w:sz w:val="24"/>
                      <w:szCs w:val="24"/>
                    </w:rPr>
                    <w:t xml:space="preserve"> </w:t>
                  </w:r>
                  <w:proofErr w:type="spellStart"/>
                  <w:r w:rsidRPr="00B8105F">
                    <w:rPr>
                      <w:rFonts w:ascii="Times New Roman" w:eastAsia="Arial Unicode MS" w:hAnsi="Times New Roman" w:cs="Times New Roman"/>
                      <w:i/>
                      <w:color w:val="000000"/>
                      <w:sz w:val="24"/>
                      <w:szCs w:val="24"/>
                    </w:rPr>
                    <w:t>дисципліни</w:t>
                  </w:r>
                  <w:proofErr w:type="spellEnd"/>
                </w:p>
              </w:tc>
            </w:tr>
          </w:tbl>
          <w:p w14:paraId="3AC8351E" w14:textId="0CF1C4E6" w:rsidR="00B8105F" w:rsidRPr="00B8105F" w:rsidRDefault="00B8105F" w:rsidP="009F6565">
            <w:pPr>
              <w:jc w:val="both"/>
              <w:rPr>
                <w:rFonts w:ascii="Times New Roman" w:eastAsia="Arial Unicode MS" w:hAnsi="Times New Roman" w:cs="Times New Roman"/>
                <w:bCs/>
                <w:color w:val="000000"/>
                <w:sz w:val="24"/>
                <w:szCs w:val="24"/>
              </w:rPr>
            </w:pPr>
          </w:p>
        </w:tc>
      </w:tr>
      <w:tr w:rsidR="00E56ECC" w:rsidRPr="00B71A9D" w14:paraId="7E4AF9D1" w14:textId="77777777" w:rsidTr="00E56ECC">
        <w:tc>
          <w:tcPr>
            <w:tcW w:w="9652" w:type="dxa"/>
            <w:gridSpan w:val="2"/>
          </w:tcPr>
          <w:p w14:paraId="55FA9C4F" w14:textId="77777777" w:rsidR="00E56ECC" w:rsidRPr="00B71A9D" w:rsidRDefault="00E56ECC" w:rsidP="00E56ECC">
            <w:pPr>
              <w:jc w:val="center"/>
              <w:rPr>
                <w:rFonts w:ascii="Times New Roman" w:eastAsia="Arial Unicode MS" w:hAnsi="Times New Roman" w:cs="Times New Roman"/>
                <w:b/>
                <w:color w:val="000000"/>
                <w:sz w:val="24"/>
                <w:szCs w:val="24"/>
                <w:lang w:val="uk-UA"/>
              </w:rPr>
            </w:pPr>
            <w:r w:rsidRPr="00B71A9D">
              <w:rPr>
                <w:rFonts w:ascii="Times New Roman" w:eastAsia="Arial Unicode MS" w:hAnsi="Times New Roman" w:cs="Times New Roman"/>
                <w:b/>
                <w:color w:val="000000"/>
                <w:sz w:val="24"/>
                <w:szCs w:val="24"/>
                <w:lang w:val="uk-UA"/>
              </w:rPr>
              <w:t>Політика курсу:</w:t>
            </w:r>
          </w:p>
          <w:p w14:paraId="44649384" w14:textId="77777777" w:rsidR="00E56ECC" w:rsidRPr="00B71A9D" w:rsidRDefault="00E56ECC" w:rsidP="00E56ECC">
            <w:pPr>
              <w:jc w:val="center"/>
              <w:rPr>
                <w:rFonts w:ascii="Times New Roman" w:eastAsia="Arial Unicode MS" w:hAnsi="Times New Roman" w:cs="Times New Roman"/>
                <w:b/>
                <w:i/>
                <w:iCs/>
                <w:color w:val="000000"/>
                <w:sz w:val="24"/>
                <w:szCs w:val="24"/>
                <w:lang w:val="uk-UA"/>
              </w:rPr>
            </w:pPr>
            <w:r w:rsidRPr="00B71A9D">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B71A9D" w:rsidRDefault="00E56ECC" w:rsidP="00E56EC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B71A9D" w:rsidRDefault="00E56ECC" w:rsidP="00E56EC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w:t>
            </w:r>
            <w:r w:rsidRPr="00B71A9D">
              <w:rPr>
                <w:rFonts w:ascii="Times New Roman" w:eastAsia="Arial Unicode MS" w:hAnsi="Times New Roman" w:cs="Times New Roman"/>
                <w:bCs/>
                <w:color w:val="000000"/>
                <w:sz w:val="24"/>
                <w:szCs w:val="24"/>
                <w:lang w:val="uk-UA"/>
              </w:rPr>
              <w:lastRenderedPageBreak/>
              <w:t>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B71A9D" w:rsidRDefault="00E56ECC" w:rsidP="00E56ECC">
            <w:pPr>
              <w:jc w:val="center"/>
              <w:rPr>
                <w:rFonts w:ascii="Times New Roman" w:eastAsia="Arial Unicode MS" w:hAnsi="Times New Roman" w:cs="Times New Roman"/>
                <w:b/>
                <w:i/>
                <w:iCs/>
                <w:color w:val="000000"/>
                <w:sz w:val="24"/>
                <w:szCs w:val="24"/>
                <w:lang w:val="uk-UA"/>
              </w:rPr>
            </w:pPr>
            <w:r w:rsidRPr="00B71A9D">
              <w:rPr>
                <w:rFonts w:ascii="Times New Roman" w:eastAsia="Arial Unicode MS" w:hAnsi="Times New Roman" w:cs="Times New Roman"/>
                <w:b/>
                <w:i/>
                <w:iCs/>
                <w:color w:val="000000"/>
                <w:sz w:val="24"/>
                <w:szCs w:val="24"/>
                <w:lang w:val="uk-UA"/>
              </w:rPr>
              <w:t>Комунікаційна політика</w:t>
            </w:r>
          </w:p>
          <w:p w14:paraId="0EF8FFEE" w14:textId="3B68C79B" w:rsidR="00E56ECC" w:rsidRPr="00B71A9D" w:rsidRDefault="00E56ECC" w:rsidP="00E56EC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B71A9D">
              <w:rPr>
                <w:rFonts w:ascii="Times New Roman" w:eastAsia="Arial Unicode MS" w:hAnsi="Times New Roman" w:cs="Times New Roman"/>
                <w:bCs/>
                <w:color w:val="000000"/>
                <w:sz w:val="24"/>
                <w:szCs w:val="24"/>
                <w:lang w:val="uk-UA"/>
              </w:rPr>
              <w:t>Viber</w:t>
            </w:r>
            <w:proofErr w:type="spellEnd"/>
            <w:r w:rsidRPr="00B71A9D">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B71A9D">
              <w:rPr>
                <w:rFonts w:ascii="Times New Roman" w:eastAsia="Arial Unicode MS" w:hAnsi="Times New Roman" w:cs="Times New Roman"/>
                <w:bCs/>
                <w:color w:val="000000"/>
                <w:sz w:val="24"/>
                <w:szCs w:val="24"/>
                <w:lang w:val="uk-UA"/>
              </w:rPr>
              <w:t>Moodle</w:t>
            </w:r>
            <w:proofErr w:type="spellEnd"/>
            <w:r w:rsidRPr="00B71A9D">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A6229A" w:rsidRPr="00B71A9D">
              <w:rPr>
                <w:rFonts w:ascii="Times New Roman" w:eastAsia="Arial Unicode MS" w:hAnsi="Times New Roman" w:cs="Times New Roman"/>
                <w:bCs/>
                <w:color w:val="000000"/>
                <w:sz w:val="24"/>
                <w:szCs w:val="24"/>
                <w:lang w:val="uk-UA"/>
              </w:rPr>
              <w:t>Методика викладання психології</w:t>
            </w:r>
            <w:r w:rsidRPr="00B71A9D">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B71A9D" w:rsidRDefault="00E56ECC" w:rsidP="00E56ECC">
            <w:pPr>
              <w:jc w:val="center"/>
              <w:rPr>
                <w:rFonts w:ascii="Times New Roman" w:eastAsia="Arial Unicode MS" w:hAnsi="Times New Roman" w:cs="Times New Roman"/>
                <w:b/>
                <w:i/>
                <w:iCs/>
                <w:color w:val="000000"/>
                <w:sz w:val="24"/>
                <w:szCs w:val="24"/>
                <w:lang w:val="uk-UA"/>
              </w:rPr>
            </w:pPr>
            <w:r w:rsidRPr="00B71A9D">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B71A9D" w:rsidRDefault="00E56ECC" w:rsidP="00E56EC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B71A9D" w:rsidRDefault="00E56ECC" w:rsidP="00E56ECC">
            <w:pPr>
              <w:jc w:val="center"/>
              <w:rPr>
                <w:rFonts w:ascii="Times New Roman" w:eastAsia="Arial Unicode MS" w:hAnsi="Times New Roman" w:cs="Times New Roman"/>
                <w:b/>
                <w:i/>
                <w:iCs/>
                <w:color w:val="000000"/>
                <w:sz w:val="24"/>
                <w:szCs w:val="24"/>
                <w:lang w:val="uk-UA"/>
              </w:rPr>
            </w:pPr>
            <w:r w:rsidRPr="00B71A9D">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B71A9D" w:rsidRDefault="00E56ECC" w:rsidP="00E56EC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B71A9D" w:rsidRDefault="00E56ECC" w:rsidP="00E56ECC">
            <w:pPr>
              <w:jc w:val="center"/>
              <w:rPr>
                <w:rFonts w:ascii="Times New Roman" w:eastAsia="Arial Unicode MS" w:hAnsi="Times New Roman" w:cs="Times New Roman"/>
                <w:b/>
                <w:i/>
                <w:iCs/>
                <w:color w:val="000000"/>
                <w:sz w:val="24"/>
                <w:szCs w:val="24"/>
                <w:lang w:val="uk-UA"/>
              </w:rPr>
            </w:pPr>
            <w:r w:rsidRPr="00B71A9D">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B71A9D" w:rsidRDefault="00E56ECC" w:rsidP="00E56EC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B71A9D" w:rsidRDefault="00E56ECC" w:rsidP="00E56ECC">
            <w:pPr>
              <w:jc w:val="center"/>
              <w:rPr>
                <w:rFonts w:ascii="Times New Roman" w:eastAsia="Arial Unicode MS" w:hAnsi="Times New Roman" w:cs="Times New Roman"/>
                <w:b/>
                <w:i/>
                <w:iCs/>
                <w:color w:val="000000"/>
                <w:sz w:val="24"/>
                <w:szCs w:val="24"/>
                <w:lang w:val="uk-UA"/>
              </w:rPr>
            </w:pPr>
            <w:r w:rsidRPr="00B71A9D">
              <w:rPr>
                <w:rFonts w:ascii="Times New Roman" w:eastAsia="Arial Unicode MS" w:hAnsi="Times New Roman" w:cs="Times New Roman"/>
                <w:b/>
                <w:i/>
                <w:iCs/>
                <w:color w:val="000000"/>
                <w:sz w:val="24"/>
                <w:szCs w:val="24"/>
                <w:lang w:val="uk-UA"/>
              </w:rPr>
              <w:t>Бонуси</w:t>
            </w:r>
          </w:p>
          <w:p w14:paraId="5BEBC0A9" w14:textId="377CCD7B" w:rsidR="00E56ECC" w:rsidRPr="00B71A9D" w:rsidRDefault="00E56ECC" w:rsidP="00E56ECC">
            <w:pPr>
              <w:jc w:val="both"/>
              <w:rPr>
                <w:rFonts w:ascii="Times New Roman" w:eastAsia="Arial Unicode MS" w:hAnsi="Times New Roman" w:cs="Times New Roman"/>
                <w:bCs/>
                <w:color w:val="000000"/>
                <w:sz w:val="24"/>
                <w:szCs w:val="24"/>
                <w:lang w:val="uk-UA"/>
              </w:rPr>
            </w:pPr>
            <w:r w:rsidRPr="00B71A9D">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B71A9D"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626F39DA" w:rsidR="00E56ECC" w:rsidRPr="00B71A9D" w:rsidRDefault="00E56ECC" w:rsidP="00E56ECC">
      <w:pPr>
        <w:pStyle w:val="a7"/>
        <w:ind w:firstLine="567"/>
        <w:jc w:val="both"/>
        <w:rPr>
          <w:rFonts w:ascii="Times New Roman" w:hAnsi="Times New Roman" w:cs="Times New Roman"/>
          <w:sz w:val="28"/>
          <w:szCs w:val="28"/>
          <w:lang w:val="uk-UA" w:eastAsia="ru-RU"/>
        </w:rPr>
      </w:pPr>
      <w:proofErr w:type="spellStart"/>
      <w:r w:rsidRPr="00B71A9D">
        <w:rPr>
          <w:rFonts w:ascii="Times New Roman" w:hAnsi="Times New Roman" w:cs="Times New Roman"/>
          <w:sz w:val="28"/>
          <w:szCs w:val="28"/>
          <w:lang w:val="uk-UA" w:eastAsia="ru-RU"/>
        </w:rPr>
        <w:t>Силабус</w:t>
      </w:r>
      <w:proofErr w:type="spellEnd"/>
      <w:r w:rsidRPr="00B71A9D">
        <w:rPr>
          <w:rFonts w:ascii="Times New Roman" w:hAnsi="Times New Roman" w:cs="Times New Roman"/>
          <w:sz w:val="28"/>
          <w:szCs w:val="28"/>
          <w:lang w:val="uk-UA" w:eastAsia="ru-RU"/>
        </w:rPr>
        <w:t xml:space="preserve"> відповідає змісту </w:t>
      </w:r>
      <w:proofErr w:type="spellStart"/>
      <w:r w:rsidRPr="00B71A9D">
        <w:rPr>
          <w:rFonts w:ascii="Times New Roman" w:hAnsi="Times New Roman" w:cs="Times New Roman"/>
          <w:sz w:val="28"/>
          <w:szCs w:val="28"/>
          <w:lang w:val="uk-UA" w:eastAsia="ru-RU"/>
        </w:rPr>
        <w:t>ОПП</w:t>
      </w:r>
      <w:proofErr w:type="spellEnd"/>
      <w:r w:rsidRPr="00B71A9D">
        <w:rPr>
          <w:rFonts w:ascii="Times New Roman" w:hAnsi="Times New Roman" w:cs="Times New Roman"/>
          <w:sz w:val="28"/>
          <w:szCs w:val="28"/>
          <w:lang w:val="uk-UA" w:eastAsia="ru-RU"/>
        </w:rPr>
        <w:t xml:space="preserve"> «Психологія»</w:t>
      </w:r>
      <w:r w:rsidR="00081694" w:rsidRPr="00B71A9D">
        <w:rPr>
          <w:rFonts w:ascii="Times New Roman" w:hAnsi="Times New Roman" w:cs="Times New Roman"/>
          <w:sz w:val="28"/>
          <w:szCs w:val="28"/>
          <w:lang w:val="uk-UA" w:eastAsia="ru-RU"/>
        </w:rPr>
        <w:t xml:space="preserve"> </w:t>
      </w:r>
      <w:r w:rsidRPr="00B71A9D">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B71A9D">
        <w:rPr>
          <w:rFonts w:ascii="Times New Roman" w:hAnsi="Times New Roman" w:cs="Times New Roman"/>
          <w:sz w:val="28"/>
          <w:szCs w:val="28"/>
          <w:lang w:val="uk-UA" w:eastAsia="ru-RU"/>
        </w:rPr>
        <w:t>компетентностей</w:t>
      </w:r>
      <w:proofErr w:type="spellEnd"/>
      <w:r w:rsidRPr="00B71A9D">
        <w:rPr>
          <w:rFonts w:ascii="Times New Roman" w:hAnsi="Times New Roman" w:cs="Times New Roman"/>
          <w:sz w:val="28"/>
          <w:szCs w:val="28"/>
          <w:lang w:val="uk-UA" w:eastAsia="ru-RU"/>
        </w:rPr>
        <w:t xml:space="preserve"> і результатів навчання) спеціальності </w:t>
      </w:r>
      <w:r w:rsidR="00081694" w:rsidRPr="00B71A9D">
        <w:rPr>
          <w:rFonts w:ascii="Times New Roman" w:hAnsi="Times New Roman" w:cs="Times New Roman"/>
          <w:sz w:val="28"/>
          <w:szCs w:val="28"/>
          <w:lang w:val="uk-UA" w:eastAsia="ru-RU"/>
        </w:rPr>
        <w:t>053</w:t>
      </w:r>
      <w:r w:rsidRPr="00B71A9D">
        <w:rPr>
          <w:rFonts w:ascii="Times New Roman" w:hAnsi="Times New Roman" w:cs="Times New Roman"/>
          <w:sz w:val="28"/>
          <w:szCs w:val="28"/>
          <w:lang w:val="uk-UA" w:eastAsia="ru-RU"/>
        </w:rPr>
        <w:t xml:space="preserve"> «Психологія», яка пройшла процедуру рецензування </w:t>
      </w:r>
      <w:proofErr w:type="spellStart"/>
      <w:r w:rsidRPr="00B71A9D">
        <w:rPr>
          <w:rFonts w:ascii="Times New Roman" w:hAnsi="Times New Roman" w:cs="Times New Roman"/>
          <w:sz w:val="28"/>
          <w:szCs w:val="28"/>
          <w:lang w:val="uk-UA" w:eastAsia="ru-RU"/>
        </w:rPr>
        <w:t>стейкхолдерами</w:t>
      </w:r>
      <w:proofErr w:type="spellEnd"/>
      <w:r w:rsidRPr="00B71A9D">
        <w:rPr>
          <w:rFonts w:ascii="Times New Roman" w:hAnsi="Times New Roman" w:cs="Times New Roman"/>
          <w:sz w:val="28"/>
          <w:szCs w:val="28"/>
          <w:lang w:val="uk-UA" w:eastAsia="ru-RU"/>
        </w:rPr>
        <w:t>.</w:t>
      </w:r>
    </w:p>
    <w:p w14:paraId="273A14CD" w14:textId="77777777" w:rsidR="00E56ECC" w:rsidRPr="00B71A9D" w:rsidRDefault="00E56ECC" w:rsidP="00E56ECC">
      <w:pPr>
        <w:pStyle w:val="a7"/>
        <w:ind w:firstLine="567"/>
        <w:rPr>
          <w:rFonts w:ascii="Times New Roman" w:hAnsi="Times New Roman" w:cs="Times New Roman"/>
          <w:sz w:val="28"/>
          <w:szCs w:val="28"/>
          <w:lang w:val="uk-UA" w:eastAsia="ru-RU"/>
        </w:rPr>
      </w:pPr>
    </w:p>
    <w:p w14:paraId="3E67AF39" w14:textId="072DD689" w:rsidR="00D1204A" w:rsidRPr="00B71A9D" w:rsidRDefault="00E56ECC" w:rsidP="00E5103B">
      <w:pPr>
        <w:pStyle w:val="a7"/>
        <w:ind w:firstLine="567"/>
        <w:jc w:val="both"/>
        <w:rPr>
          <w:rFonts w:ascii="Times New Roman" w:hAnsi="Times New Roman" w:cs="Times New Roman"/>
          <w:sz w:val="28"/>
          <w:szCs w:val="28"/>
          <w:highlight w:val="yellow"/>
          <w:lang w:val="uk-UA" w:eastAsia="ru-RU"/>
        </w:rPr>
      </w:pPr>
      <w:proofErr w:type="spellStart"/>
      <w:r w:rsidRPr="00B71A9D">
        <w:rPr>
          <w:rFonts w:ascii="Times New Roman" w:hAnsi="Times New Roman" w:cs="Times New Roman"/>
          <w:sz w:val="28"/>
          <w:szCs w:val="28"/>
          <w:lang w:val="uk-UA" w:eastAsia="ru-RU"/>
        </w:rPr>
        <w:t>Силабус</w:t>
      </w:r>
      <w:proofErr w:type="spellEnd"/>
      <w:r w:rsidRPr="00B71A9D">
        <w:rPr>
          <w:rFonts w:ascii="Times New Roman" w:hAnsi="Times New Roman" w:cs="Times New Roman"/>
          <w:sz w:val="28"/>
          <w:szCs w:val="28"/>
          <w:lang w:val="uk-UA" w:eastAsia="ru-RU"/>
        </w:rPr>
        <w:t xml:space="preserve"> затверджено на засіданні кафедри</w:t>
      </w:r>
      <w:r w:rsidR="00A6229A" w:rsidRPr="00B71A9D">
        <w:rPr>
          <w:rFonts w:ascii="Times New Roman" w:hAnsi="Times New Roman" w:cs="Times New Roman"/>
          <w:sz w:val="28"/>
          <w:szCs w:val="28"/>
          <w:lang w:val="uk-UA" w:eastAsia="ru-RU"/>
        </w:rPr>
        <w:t xml:space="preserve"> психології та соціальної роботи, </w:t>
      </w:r>
      <w:r w:rsidRPr="00B71A9D">
        <w:rPr>
          <w:rFonts w:ascii="Times New Roman" w:hAnsi="Times New Roman" w:cs="Times New Roman"/>
          <w:sz w:val="28"/>
          <w:szCs w:val="28"/>
          <w:lang w:val="uk-UA" w:eastAsia="ru-RU"/>
        </w:rPr>
        <w:t>протокол від «28» серпня 2025 р. № 1.</w:t>
      </w:r>
    </w:p>
    <w:p w14:paraId="5989B066" w14:textId="77777777" w:rsidR="00BD64E7" w:rsidRPr="00B71A9D" w:rsidRDefault="00BD64E7" w:rsidP="00BD64E7">
      <w:pPr>
        <w:pStyle w:val="a7"/>
        <w:rPr>
          <w:rFonts w:ascii="Times New Roman" w:hAnsi="Times New Roman" w:cs="Times New Roman"/>
          <w:sz w:val="28"/>
          <w:szCs w:val="28"/>
          <w:lang w:val="uk-UA" w:eastAsia="ru-RU"/>
        </w:rPr>
      </w:pPr>
    </w:p>
    <w:p w14:paraId="09CBAD37" w14:textId="77777777" w:rsidR="00A6229A" w:rsidRPr="00B71A9D" w:rsidRDefault="00A6229A" w:rsidP="00BD64E7">
      <w:pPr>
        <w:spacing w:after="0" w:line="240" w:lineRule="auto"/>
        <w:ind w:firstLine="567"/>
        <w:rPr>
          <w:rFonts w:ascii="Times New Roman" w:eastAsia="Calibri" w:hAnsi="Times New Roman" w:cs="Times New Roman"/>
          <w:b/>
          <w:bCs/>
          <w:sz w:val="28"/>
          <w:szCs w:val="28"/>
          <w:lang w:val="uk-UA" w:eastAsia="ru-RU"/>
        </w:rPr>
      </w:pPr>
    </w:p>
    <w:p w14:paraId="3268620E" w14:textId="77777777" w:rsidR="00A6229A" w:rsidRPr="00B71A9D" w:rsidRDefault="00A6229A" w:rsidP="00BD64E7">
      <w:pPr>
        <w:spacing w:after="0" w:line="240" w:lineRule="auto"/>
        <w:ind w:firstLine="567"/>
        <w:rPr>
          <w:rFonts w:ascii="Times New Roman" w:eastAsia="Calibri" w:hAnsi="Times New Roman" w:cs="Times New Roman"/>
          <w:b/>
          <w:bCs/>
          <w:sz w:val="28"/>
          <w:szCs w:val="28"/>
          <w:lang w:val="uk-UA" w:eastAsia="ru-RU"/>
        </w:rPr>
      </w:pPr>
    </w:p>
    <w:p w14:paraId="65C2E0D8" w14:textId="77777777" w:rsidR="00A6229A" w:rsidRPr="00B71A9D" w:rsidRDefault="00A6229A" w:rsidP="00BD64E7">
      <w:pPr>
        <w:spacing w:after="0" w:line="240" w:lineRule="auto"/>
        <w:ind w:firstLine="567"/>
        <w:rPr>
          <w:rFonts w:ascii="Times New Roman" w:eastAsia="Calibri" w:hAnsi="Times New Roman" w:cs="Times New Roman"/>
          <w:b/>
          <w:bCs/>
          <w:sz w:val="28"/>
          <w:szCs w:val="28"/>
          <w:lang w:val="uk-UA" w:eastAsia="ru-RU"/>
        </w:rPr>
      </w:pPr>
    </w:p>
    <w:p w14:paraId="12412747" w14:textId="698671A6" w:rsidR="00BD64E7" w:rsidRPr="00B71A9D" w:rsidRDefault="00E93266" w:rsidP="00BD64E7">
      <w:pPr>
        <w:spacing w:after="0" w:line="240" w:lineRule="auto"/>
        <w:ind w:firstLine="567"/>
        <w:rPr>
          <w:rFonts w:ascii="Times New Roman" w:eastAsia="Calibri" w:hAnsi="Times New Roman" w:cs="Times New Roman"/>
          <w:b/>
          <w:bCs/>
          <w:sz w:val="28"/>
          <w:szCs w:val="28"/>
          <w:lang w:val="uk-UA" w:eastAsia="ru-RU"/>
        </w:rPr>
      </w:pPr>
      <w:r w:rsidRPr="00B71A9D">
        <w:rPr>
          <w:rFonts w:ascii="Times New Roman" w:eastAsia="Calibri" w:hAnsi="Times New Roman" w:cs="Times New Roman"/>
          <w:b/>
          <w:bCs/>
          <w:sz w:val="28"/>
          <w:szCs w:val="28"/>
          <w:lang w:val="uk-UA" w:eastAsia="ru-RU"/>
        </w:rPr>
        <w:t>ПОГОДЖЕНО:</w:t>
      </w:r>
    </w:p>
    <w:p w14:paraId="688C89AF" w14:textId="77777777" w:rsidR="00BD64E7" w:rsidRPr="00B71A9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B71A9D">
        <w:rPr>
          <w:rFonts w:ascii="Times New Roman" w:eastAsia="Times New Roman" w:hAnsi="Times New Roman" w:cs="Times New Roman"/>
          <w:sz w:val="28"/>
          <w:szCs w:val="28"/>
          <w:lang w:val="uk-UA"/>
        </w:rPr>
        <w:t xml:space="preserve">Заступник директора </w:t>
      </w:r>
    </w:p>
    <w:p w14:paraId="728AF5EF" w14:textId="059EBF61" w:rsidR="00BD64E7" w:rsidRPr="00B71A9D" w:rsidRDefault="00CE63F4"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3610658" r:id="rId11"/>
        </w:object>
      </w:r>
      <w:r w:rsidR="00BD64E7" w:rsidRPr="00B71A9D">
        <w:rPr>
          <w:rFonts w:ascii="Times New Roman" w:eastAsia="Times New Roman" w:hAnsi="Times New Roman" w:cs="Times New Roman"/>
          <w:sz w:val="28"/>
          <w:szCs w:val="28"/>
          <w:lang w:val="uk-UA"/>
        </w:rPr>
        <w:t>з освітньої діяльності</w:t>
      </w:r>
    </w:p>
    <w:p w14:paraId="5809B939" w14:textId="0860D381" w:rsidR="00BD64E7" w:rsidRPr="00B71A9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B71A9D">
        <w:rPr>
          <w:rFonts w:ascii="Times New Roman" w:eastAsia="Times New Roman" w:hAnsi="Times New Roman" w:cs="Times New Roman"/>
          <w:sz w:val="28"/>
          <w:szCs w:val="28"/>
          <w:lang w:val="uk-UA"/>
        </w:rPr>
        <w:t>Хмельницького інституту</w:t>
      </w:r>
    </w:p>
    <w:p w14:paraId="0813B307" w14:textId="17D1E328" w:rsidR="00BD64E7" w:rsidRPr="00B71A9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B71A9D">
        <w:rPr>
          <w:rFonts w:ascii="Times New Roman" w:eastAsia="Times New Roman" w:hAnsi="Times New Roman" w:cs="Times New Roman"/>
          <w:sz w:val="28"/>
          <w:szCs w:val="28"/>
          <w:lang w:val="uk-UA"/>
        </w:rPr>
        <w:t xml:space="preserve">соціальних технологій </w:t>
      </w:r>
      <w:r w:rsidRPr="00B71A9D">
        <w:rPr>
          <w:rFonts w:ascii="Times New Roman" w:eastAsia="Times New Roman" w:hAnsi="Times New Roman" w:cs="Times New Roman"/>
          <w:sz w:val="28"/>
          <w:szCs w:val="28"/>
          <w:lang w:val="uk-UA"/>
        </w:rPr>
        <w:tab/>
      </w:r>
      <w:r w:rsidRPr="00B71A9D">
        <w:rPr>
          <w:rFonts w:ascii="Times New Roman" w:eastAsia="Times New Roman" w:hAnsi="Times New Roman" w:cs="Times New Roman"/>
          <w:sz w:val="28"/>
          <w:szCs w:val="28"/>
          <w:lang w:val="uk-UA"/>
        </w:rPr>
        <w:tab/>
      </w:r>
      <w:r w:rsidRPr="00B71A9D">
        <w:rPr>
          <w:rFonts w:ascii="Times New Roman" w:eastAsia="Times New Roman" w:hAnsi="Times New Roman" w:cs="Times New Roman"/>
          <w:spacing w:val="11"/>
          <w:sz w:val="28"/>
          <w:szCs w:val="28"/>
          <w:lang w:val="uk-UA"/>
        </w:rPr>
        <w:t>_____________</w:t>
      </w:r>
      <w:r w:rsidRPr="00B71A9D">
        <w:rPr>
          <w:rFonts w:ascii="Times New Roman" w:eastAsia="Times New Roman" w:hAnsi="Times New Roman" w:cs="Times New Roman"/>
          <w:spacing w:val="11"/>
          <w:sz w:val="28"/>
          <w:szCs w:val="28"/>
          <w:lang w:val="uk-UA"/>
        </w:rPr>
        <w:tab/>
        <w:t xml:space="preserve"> </w:t>
      </w:r>
      <w:r w:rsidR="00E93266" w:rsidRPr="00B71A9D">
        <w:rPr>
          <w:rFonts w:ascii="Times New Roman" w:eastAsia="Times New Roman" w:hAnsi="Times New Roman" w:cs="Times New Roman"/>
          <w:spacing w:val="11"/>
          <w:sz w:val="28"/>
          <w:szCs w:val="28"/>
          <w:lang w:val="uk-UA"/>
        </w:rPr>
        <w:t>Наталія ЛУЦКЕВИЧ</w:t>
      </w:r>
    </w:p>
    <w:p w14:paraId="76C7B58F" w14:textId="7F763249" w:rsidR="00BD64E7" w:rsidRPr="00B71A9D"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B71A9D">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B71A9D"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B71A9D">
        <w:rPr>
          <w:rFonts w:ascii="Times New Roman" w:eastAsia="Times New Roman" w:hAnsi="Times New Roman" w:cs="Times New Roman"/>
          <w:sz w:val="28"/>
          <w:szCs w:val="28"/>
          <w:lang w:val="uk-UA"/>
        </w:rPr>
        <w:t xml:space="preserve">Завідувач кафедри психології </w:t>
      </w:r>
    </w:p>
    <w:p w14:paraId="0B94ACE8" w14:textId="5AAACE00" w:rsidR="00F7730C" w:rsidRPr="00CE63F4" w:rsidRDefault="00E56ECC" w:rsidP="00CE63F4">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B71A9D">
        <w:rPr>
          <w:rFonts w:ascii="Times New Roman" w:eastAsia="Times New Roman" w:hAnsi="Times New Roman" w:cs="Times New Roman"/>
          <w:sz w:val="28"/>
          <w:szCs w:val="28"/>
          <w:lang w:val="uk-UA"/>
        </w:rPr>
        <w:t>та соціальної роботи</w:t>
      </w:r>
      <w:r w:rsidR="00E93266" w:rsidRPr="00B71A9D">
        <w:rPr>
          <w:rFonts w:ascii="Times New Roman" w:eastAsia="Times New Roman" w:hAnsi="Times New Roman" w:cs="Times New Roman"/>
          <w:sz w:val="28"/>
          <w:szCs w:val="28"/>
          <w:lang w:val="uk-UA"/>
        </w:rPr>
        <w:tab/>
      </w:r>
      <w:r w:rsidR="00E93266" w:rsidRPr="00B71A9D">
        <w:rPr>
          <w:rFonts w:ascii="Times New Roman" w:eastAsia="Times New Roman" w:hAnsi="Times New Roman" w:cs="Times New Roman"/>
          <w:sz w:val="28"/>
          <w:szCs w:val="28"/>
          <w:lang w:val="uk-UA"/>
        </w:rPr>
        <w:tab/>
      </w:r>
      <w:r w:rsidR="00E93266" w:rsidRPr="00B71A9D">
        <w:rPr>
          <w:rFonts w:ascii="Times New Roman" w:eastAsia="Times New Roman" w:hAnsi="Times New Roman" w:cs="Times New Roman"/>
          <w:sz w:val="28"/>
          <w:szCs w:val="28"/>
          <w:lang w:val="uk-UA"/>
        </w:rPr>
        <w:tab/>
      </w:r>
      <w:r w:rsidRPr="00B71A9D">
        <w:rPr>
          <w:rFonts w:ascii="Times New Roman" w:eastAsia="Times New Roman" w:hAnsi="Times New Roman" w:cs="Times New Roman"/>
          <w:sz w:val="28"/>
          <w:szCs w:val="28"/>
          <w:lang w:val="uk-UA"/>
        </w:rPr>
        <w:t>__________</w:t>
      </w:r>
      <w:r w:rsidR="00E93266" w:rsidRPr="00B71A9D">
        <w:rPr>
          <w:rFonts w:ascii="Times New Roman" w:eastAsia="Times New Roman" w:hAnsi="Times New Roman" w:cs="Times New Roman"/>
          <w:sz w:val="28"/>
          <w:szCs w:val="28"/>
          <w:lang w:val="uk-UA"/>
        </w:rPr>
        <w:t>Світлана КОНДРАТЮК</w:t>
      </w:r>
    </w:p>
    <w:sectPr w:rsidR="00F7730C" w:rsidRPr="00CE63F4"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0F20F64"/>
    <w:multiLevelType w:val="hybridMultilevel"/>
    <w:tmpl w:val="3894D8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F700864"/>
    <w:multiLevelType w:val="hybridMultilevel"/>
    <w:tmpl w:val="EFE00A18"/>
    <w:lvl w:ilvl="0" w:tplc="80361AE4">
      <w:start w:val="53"/>
      <w:numFmt w:val="bullet"/>
      <w:lvlText w:val="–"/>
      <w:lvlJc w:val="left"/>
      <w:pPr>
        <w:ind w:left="720" w:hanging="360"/>
      </w:pPr>
      <w:rPr>
        <w:rFonts w:ascii="Times New Roman" w:eastAsia="Arial Unicode MS"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12"/>
  </w:num>
  <w:num w:numId="4">
    <w:abstractNumId w:val="17"/>
  </w:num>
  <w:num w:numId="5">
    <w:abstractNumId w:val="6"/>
  </w:num>
  <w:num w:numId="6">
    <w:abstractNumId w:val="10"/>
  </w:num>
  <w:num w:numId="7">
    <w:abstractNumId w:val="16"/>
  </w:num>
  <w:num w:numId="8">
    <w:abstractNumId w:val="15"/>
  </w:num>
  <w:num w:numId="9">
    <w:abstractNumId w:val="2"/>
  </w:num>
  <w:num w:numId="10">
    <w:abstractNumId w:val="11"/>
  </w:num>
  <w:num w:numId="11">
    <w:abstractNumId w:val="8"/>
  </w:num>
  <w:num w:numId="12">
    <w:abstractNumId w:val="0"/>
  </w:num>
  <w:num w:numId="13">
    <w:abstractNumId w:val="13"/>
  </w:num>
  <w:num w:numId="14">
    <w:abstractNumId w:val="1"/>
  </w:num>
  <w:num w:numId="15">
    <w:abstractNumId w:val="7"/>
  </w:num>
  <w:num w:numId="16">
    <w:abstractNumId w:val="9"/>
  </w:num>
  <w:num w:numId="17">
    <w:abstractNumId w:val="14"/>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4582E"/>
    <w:rsid w:val="00081694"/>
    <w:rsid w:val="000D7E9A"/>
    <w:rsid w:val="001A2033"/>
    <w:rsid w:val="001C1A4A"/>
    <w:rsid w:val="001E578E"/>
    <w:rsid w:val="0021078B"/>
    <w:rsid w:val="002810CA"/>
    <w:rsid w:val="0028498D"/>
    <w:rsid w:val="00297BF1"/>
    <w:rsid w:val="002B1CAE"/>
    <w:rsid w:val="002C7DF0"/>
    <w:rsid w:val="002D20FF"/>
    <w:rsid w:val="003E675A"/>
    <w:rsid w:val="004A6200"/>
    <w:rsid w:val="004D75B3"/>
    <w:rsid w:val="005F1F74"/>
    <w:rsid w:val="0066102B"/>
    <w:rsid w:val="00691ABA"/>
    <w:rsid w:val="006D0DB1"/>
    <w:rsid w:val="006E3D29"/>
    <w:rsid w:val="006E6100"/>
    <w:rsid w:val="00705028"/>
    <w:rsid w:val="00717A88"/>
    <w:rsid w:val="00783D31"/>
    <w:rsid w:val="007F4C4D"/>
    <w:rsid w:val="008C057F"/>
    <w:rsid w:val="00900BE6"/>
    <w:rsid w:val="0091455D"/>
    <w:rsid w:val="009A5000"/>
    <w:rsid w:val="009C1A79"/>
    <w:rsid w:val="009F6565"/>
    <w:rsid w:val="00A5621C"/>
    <w:rsid w:val="00A6085A"/>
    <w:rsid w:val="00A6229A"/>
    <w:rsid w:val="00AD5FEC"/>
    <w:rsid w:val="00B71A9D"/>
    <w:rsid w:val="00B8105F"/>
    <w:rsid w:val="00BD64E7"/>
    <w:rsid w:val="00C2154F"/>
    <w:rsid w:val="00C85017"/>
    <w:rsid w:val="00CE63F4"/>
    <w:rsid w:val="00D0792A"/>
    <w:rsid w:val="00D1204A"/>
    <w:rsid w:val="00D208A4"/>
    <w:rsid w:val="00D3477A"/>
    <w:rsid w:val="00D3485B"/>
    <w:rsid w:val="00D65700"/>
    <w:rsid w:val="00D970E2"/>
    <w:rsid w:val="00E263E6"/>
    <w:rsid w:val="00E5103B"/>
    <w:rsid w:val="00E56ECC"/>
    <w:rsid w:val="00E64164"/>
    <w:rsid w:val="00E93266"/>
    <w:rsid w:val="00ED1414"/>
    <w:rsid w:val="00EE6448"/>
    <w:rsid w:val="00EF4F92"/>
    <w:rsid w:val="00F3339D"/>
    <w:rsid w:val="00F37851"/>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интервала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paragraph" w:customStyle="1" w:styleId="TableParagraph">
    <w:name w:val="Table Paragraph"/>
    <w:basedOn w:val="a"/>
    <w:uiPriority w:val="1"/>
    <w:qFormat/>
    <w:rsid w:val="00E263E6"/>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0485283">
      <w:bodyDiv w:val="1"/>
      <w:marLeft w:val="0"/>
      <w:marRight w:val="0"/>
      <w:marTop w:val="0"/>
      <w:marBottom w:val="0"/>
      <w:divBdr>
        <w:top w:val="none" w:sz="0" w:space="0" w:color="auto"/>
        <w:left w:val="none" w:sz="0" w:space="0" w:color="auto"/>
        <w:bottom w:val="none" w:sz="0" w:space="0" w:color="auto"/>
        <w:right w:val="none" w:sz="0" w:space="0" w:color="auto"/>
      </w:divBdr>
    </w:div>
    <w:div w:id="905727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783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o.uu.edu.ua/course/view.php?id=3841"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Angelinna_V@ukr.ne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2135</Words>
  <Characters>12174</Characters>
  <Application>Microsoft Office Word</Application>
  <DocSecurity>0</DocSecurity>
  <Lines>101</Lines>
  <Paragraphs>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Admin</cp:lastModifiedBy>
  <cp:revision>6</cp:revision>
  <cp:lastPrinted>2025-11-02T15:44:00Z</cp:lastPrinted>
  <dcterms:created xsi:type="dcterms:W3CDTF">2025-10-19T09:54:00Z</dcterms:created>
  <dcterms:modified xsi:type="dcterms:W3CDTF">2025-11-02T15:45:00Z</dcterms:modified>
</cp:coreProperties>
</file>