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55785" w:rsidRDefault="002810CA" w:rsidP="002810CA">
      <w:pPr>
        <w:tabs>
          <w:tab w:val="left" w:pos="5940"/>
        </w:tabs>
        <w:spacing w:after="0" w:line="24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color w:val="000000"/>
          <w:sz w:val="24"/>
          <w:szCs w:val="24"/>
          <w:lang w:val="uk-UA"/>
        </w:rPr>
        <w:t>ЗАТВЕРДЖУЮ</w:t>
      </w:r>
    </w:p>
    <w:p w14:paraId="1498A985" w14:textId="1D9E36C2" w:rsidR="002810CA" w:rsidRPr="00255785" w:rsidRDefault="002810CA" w:rsidP="002810CA">
      <w:pPr>
        <w:spacing w:after="0" w:line="24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noProof/>
          <w:color w:val="000000"/>
          <w:sz w:val="24"/>
          <w:szCs w:val="24"/>
          <w:lang w:val="uk-UA"/>
        </w:rPr>
        <w:drawing>
          <wp:anchor distT="0" distB="0" distL="114300" distR="114300" simplePos="0" relativeHeight="251657216" behindDoc="0" locked="0" layoutInCell="1" allowOverlap="1" wp14:anchorId="4F34ED7D" wp14:editId="7B69D915">
            <wp:simplePos x="0" y="0"/>
            <wp:positionH relativeFrom="margin">
              <wp:posOffset>2444667</wp:posOffset>
            </wp:positionH>
            <wp:positionV relativeFrom="paragraph">
              <wp:posOffset>12921</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85">
        <w:rPr>
          <w:rFonts w:ascii="Times New Roman" w:eastAsia="Arial Unicode MS" w:hAnsi="Times New Roman" w:cs="Times New Roman"/>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85">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3FABFFD3" w14:textId="77777777" w:rsidR="002810CA" w:rsidRPr="00255785" w:rsidRDefault="002810CA" w:rsidP="002810CA">
      <w:pPr>
        <w:spacing w:after="0" w:line="240" w:lineRule="auto"/>
        <w:ind w:left="5387"/>
        <w:rPr>
          <w:rFonts w:ascii="Times New Roman" w:eastAsia="Arial Unicode MS" w:hAnsi="Times New Roman" w:cs="Times New Roman"/>
          <w:color w:val="000000"/>
          <w:sz w:val="24"/>
          <w:szCs w:val="24"/>
          <w:lang w:val="uk-UA"/>
        </w:rPr>
      </w:pPr>
    </w:p>
    <w:p w14:paraId="44821772" w14:textId="77777777" w:rsidR="002810CA" w:rsidRPr="00255785" w:rsidRDefault="002810CA" w:rsidP="002810CA">
      <w:pPr>
        <w:spacing w:before="120" w:after="0" w:line="36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___________ М. Є. Чайковський</w:t>
      </w:r>
    </w:p>
    <w:p w14:paraId="4DCA496E" w14:textId="53A3F781" w:rsidR="002810CA" w:rsidRPr="00255785" w:rsidRDefault="002810CA" w:rsidP="002810CA">
      <w:pPr>
        <w:spacing w:after="0" w:line="360" w:lineRule="auto"/>
        <w:ind w:left="5387"/>
        <w:rPr>
          <w:rFonts w:ascii="Times New Roman" w:eastAsia="Times New Roman" w:hAnsi="Times New Roman" w:cs="Times New Roman"/>
          <w:sz w:val="24"/>
          <w:szCs w:val="24"/>
          <w:lang w:val="uk-UA" w:eastAsia="x-none"/>
        </w:rPr>
      </w:pPr>
      <w:r w:rsidRPr="00255785">
        <w:rPr>
          <w:rFonts w:ascii="Times New Roman" w:eastAsia="Times New Roman" w:hAnsi="Times New Roman" w:cs="Times New Roman"/>
          <w:sz w:val="24"/>
          <w:szCs w:val="24"/>
          <w:lang w:val="uk-UA" w:eastAsia="x-none"/>
        </w:rPr>
        <w:t>„</w:t>
      </w:r>
      <w:r w:rsidRPr="00255785">
        <w:rPr>
          <w:rFonts w:ascii="Times New Roman" w:eastAsia="Times New Roman" w:hAnsi="Times New Roman" w:cs="Times New Roman"/>
          <w:sz w:val="24"/>
          <w:szCs w:val="24"/>
          <w:u w:val="single"/>
          <w:lang w:val="uk-UA" w:eastAsia="x-none"/>
        </w:rPr>
        <w:t xml:space="preserve"> 0</w:t>
      </w:r>
      <w:r w:rsidR="001A2033" w:rsidRPr="00255785">
        <w:rPr>
          <w:rFonts w:ascii="Times New Roman" w:eastAsia="Times New Roman" w:hAnsi="Times New Roman" w:cs="Times New Roman"/>
          <w:sz w:val="24"/>
          <w:szCs w:val="24"/>
          <w:u w:val="single"/>
          <w:lang w:val="uk-UA" w:eastAsia="x-none"/>
        </w:rPr>
        <w:t>1</w:t>
      </w:r>
      <w:r w:rsidRPr="00255785">
        <w:rPr>
          <w:rFonts w:ascii="Times New Roman" w:eastAsia="Times New Roman" w:hAnsi="Times New Roman" w:cs="Times New Roman"/>
          <w:sz w:val="24"/>
          <w:szCs w:val="24"/>
          <w:u w:val="single"/>
          <w:lang w:val="uk-UA" w:eastAsia="x-none"/>
        </w:rPr>
        <w:t xml:space="preserve"> </w:t>
      </w:r>
      <w:r w:rsidRPr="00255785">
        <w:rPr>
          <w:rFonts w:ascii="Times New Roman" w:eastAsia="Times New Roman" w:hAnsi="Times New Roman" w:cs="Times New Roman"/>
          <w:sz w:val="24"/>
          <w:szCs w:val="24"/>
          <w:lang w:val="uk-UA" w:eastAsia="x-none"/>
        </w:rPr>
        <w:t>”</w:t>
      </w:r>
      <w:r w:rsidRPr="00255785">
        <w:rPr>
          <w:rFonts w:ascii="Times New Roman" w:eastAsia="Times New Roman" w:hAnsi="Times New Roman" w:cs="Times New Roman"/>
          <w:sz w:val="24"/>
          <w:szCs w:val="24"/>
          <w:u w:val="single"/>
          <w:lang w:val="uk-UA" w:eastAsia="x-none"/>
        </w:rPr>
        <w:t xml:space="preserve">      09      </w:t>
      </w:r>
      <w:r w:rsidRPr="00255785">
        <w:rPr>
          <w:rFonts w:ascii="Times New Roman" w:eastAsia="Times New Roman" w:hAnsi="Times New Roman" w:cs="Times New Roman"/>
          <w:sz w:val="24"/>
          <w:szCs w:val="24"/>
          <w:lang w:val="uk-UA" w:eastAsia="x-none"/>
        </w:rPr>
        <w:t>202</w:t>
      </w:r>
      <w:r w:rsidR="001A2033" w:rsidRPr="00255785">
        <w:rPr>
          <w:rFonts w:ascii="Times New Roman" w:eastAsia="Times New Roman" w:hAnsi="Times New Roman" w:cs="Times New Roman"/>
          <w:sz w:val="24"/>
          <w:szCs w:val="24"/>
          <w:lang w:val="uk-UA" w:eastAsia="x-none"/>
        </w:rPr>
        <w:t>5</w:t>
      </w:r>
      <w:r w:rsidRPr="00255785">
        <w:rPr>
          <w:rFonts w:ascii="Times New Roman" w:eastAsia="Times New Roman" w:hAnsi="Times New Roman" w:cs="Times New Roman"/>
          <w:sz w:val="24"/>
          <w:szCs w:val="24"/>
          <w:lang w:val="uk-UA" w:eastAsia="x-none"/>
        </w:rPr>
        <w:t xml:space="preserve"> р.</w:t>
      </w:r>
    </w:p>
    <w:p w14:paraId="033EA832" w14:textId="77777777" w:rsidR="009A5000" w:rsidRPr="00255785"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255785" w:rsidRDefault="002810CA" w:rsidP="009A5000">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255785"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255785"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255785" w:rsidRDefault="009A5000" w:rsidP="00ED1414">
      <w:pPr>
        <w:spacing w:after="0" w:line="240" w:lineRule="auto"/>
        <w:rPr>
          <w:rFonts w:ascii="Times New Roman" w:eastAsia="Arial Unicode MS" w:hAnsi="Times New Roman" w:cs="Times New Roman"/>
          <w:b/>
          <w:color w:val="000000"/>
          <w:sz w:val="24"/>
          <w:szCs w:val="24"/>
          <w:lang w:val="uk-UA"/>
        </w:rPr>
      </w:pPr>
    </w:p>
    <w:tbl>
      <w:tblPr>
        <w:tblStyle w:val="a3"/>
        <w:tblW w:w="9652" w:type="dxa"/>
        <w:tblLook w:val="04A0" w:firstRow="1" w:lastRow="0" w:firstColumn="1" w:lastColumn="0" w:noHBand="0" w:noVBand="1"/>
      </w:tblPr>
      <w:tblGrid>
        <w:gridCol w:w="2734"/>
        <w:gridCol w:w="7162"/>
      </w:tblGrid>
      <w:tr w:rsidR="009F6565" w:rsidRPr="00255785" w14:paraId="5D5F3EDE" w14:textId="77777777" w:rsidTr="00E56ECC">
        <w:tc>
          <w:tcPr>
            <w:tcW w:w="2945" w:type="dxa"/>
          </w:tcPr>
          <w:p w14:paraId="1A19CB2F" w14:textId="4824C111"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Повна назва дисципліни </w:t>
            </w:r>
            <w:r w:rsidRPr="0025578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37E71461" w:rsidR="009F6565" w:rsidRPr="00255785" w:rsidRDefault="00271EA2"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Методологія наукових психологічних досліджень та грантової діяльності</w:t>
            </w:r>
          </w:p>
        </w:tc>
      </w:tr>
      <w:tr w:rsidR="009F6565" w:rsidRPr="00255785" w14:paraId="79BF3052" w14:textId="77777777" w:rsidTr="00E56ECC">
        <w:tc>
          <w:tcPr>
            <w:tcW w:w="2945" w:type="dxa"/>
          </w:tcPr>
          <w:p w14:paraId="29FBB619" w14:textId="602A5B2C"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Спеціальність</w:t>
            </w:r>
          </w:p>
        </w:tc>
        <w:tc>
          <w:tcPr>
            <w:tcW w:w="6707" w:type="dxa"/>
          </w:tcPr>
          <w:p w14:paraId="3885A2B1" w14:textId="433A73E5"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С4 Психологія</w:t>
            </w:r>
          </w:p>
        </w:tc>
      </w:tr>
      <w:tr w:rsidR="009F6565" w:rsidRPr="00255785" w14:paraId="07F7539E" w14:textId="77777777" w:rsidTr="00E56ECC">
        <w:tc>
          <w:tcPr>
            <w:tcW w:w="2945" w:type="dxa"/>
          </w:tcPr>
          <w:p w14:paraId="36ADB9B1" w14:textId="7CAC483E"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2821CDA8" w:rsidR="009F6565" w:rsidRPr="007827C2" w:rsidRDefault="007827C2" w:rsidP="009F6565">
            <w:pPr>
              <w:jc w:val="both"/>
              <w:rPr>
                <w:rFonts w:ascii="Times New Roman" w:eastAsia="Arial Unicode MS" w:hAnsi="Times New Roman" w:cs="Times New Roman"/>
                <w:bCs/>
                <w:color w:val="000000"/>
                <w:sz w:val="24"/>
                <w:szCs w:val="24"/>
                <w:lang w:val="uk-UA"/>
              </w:rPr>
            </w:pPr>
            <w:proofErr w:type="spellStart"/>
            <w:r w:rsidRPr="007827C2">
              <w:rPr>
                <w:rFonts w:ascii="Times New Roman" w:hAnsi="Times New Roman" w:cs="Times New Roman"/>
                <w:spacing w:val="-10"/>
                <w:sz w:val="24"/>
                <w:szCs w:val="24"/>
              </w:rPr>
              <w:t>психологія</w:t>
            </w:r>
            <w:proofErr w:type="spellEnd"/>
          </w:p>
        </w:tc>
      </w:tr>
      <w:tr w:rsidR="009F6565" w:rsidRPr="00255785" w14:paraId="5E7378E5" w14:textId="77777777" w:rsidTr="00E56ECC">
        <w:tc>
          <w:tcPr>
            <w:tcW w:w="2945" w:type="dxa"/>
          </w:tcPr>
          <w:p w14:paraId="364F76A4" w14:textId="5EBE1DEB"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Рівень освіти</w:t>
            </w:r>
          </w:p>
        </w:tc>
        <w:tc>
          <w:tcPr>
            <w:tcW w:w="6707" w:type="dxa"/>
          </w:tcPr>
          <w:p w14:paraId="21874BCB" w14:textId="1538657D"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другий</w:t>
            </w:r>
            <w:r w:rsidR="009F6565" w:rsidRPr="00255785">
              <w:rPr>
                <w:rFonts w:ascii="Times New Roman" w:eastAsia="Arial Unicode MS" w:hAnsi="Times New Roman" w:cs="Times New Roman"/>
                <w:bCs/>
                <w:color w:val="000000"/>
                <w:sz w:val="24"/>
                <w:szCs w:val="24"/>
                <w:lang w:val="uk-UA"/>
              </w:rPr>
              <w:t xml:space="preserve"> (</w:t>
            </w:r>
            <w:r w:rsidRPr="00255785">
              <w:rPr>
                <w:rFonts w:ascii="Times New Roman" w:eastAsia="Arial Unicode MS" w:hAnsi="Times New Roman" w:cs="Times New Roman"/>
                <w:bCs/>
                <w:color w:val="000000"/>
                <w:sz w:val="24"/>
                <w:szCs w:val="24"/>
                <w:lang w:val="uk-UA"/>
              </w:rPr>
              <w:t>магістерський</w:t>
            </w:r>
            <w:r w:rsidR="009F6565" w:rsidRPr="00255785">
              <w:rPr>
                <w:rFonts w:ascii="Times New Roman" w:eastAsia="Arial Unicode MS" w:hAnsi="Times New Roman" w:cs="Times New Roman"/>
                <w:bCs/>
                <w:color w:val="000000"/>
                <w:sz w:val="24"/>
                <w:szCs w:val="24"/>
                <w:lang w:val="uk-UA"/>
              </w:rPr>
              <w:t>) рівень</w:t>
            </w:r>
          </w:p>
        </w:tc>
      </w:tr>
      <w:tr w:rsidR="009F6565" w:rsidRPr="00255785" w14:paraId="3B2522E6" w14:textId="77777777" w:rsidTr="00E56ECC">
        <w:tc>
          <w:tcPr>
            <w:tcW w:w="2945" w:type="dxa"/>
          </w:tcPr>
          <w:p w14:paraId="0EF1D458" w14:textId="13BAAD30"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2FD0CC28" w:rsidR="009F6565" w:rsidRPr="00255785" w:rsidRDefault="00477C3B"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обов’язкова</w:t>
            </w:r>
          </w:p>
        </w:tc>
      </w:tr>
      <w:tr w:rsidR="009F6565" w:rsidRPr="00255785" w14:paraId="08B7246A" w14:textId="77777777" w:rsidTr="00E56ECC">
        <w:tc>
          <w:tcPr>
            <w:tcW w:w="2945" w:type="dxa"/>
          </w:tcPr>
          <w:p w14:paraId="1F3509EE" w14:textId="653245B4"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35005D23"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1</w:t>
            </w:r>
            <w:r w:rsidR="009F6565" w:rsidRPr="00255785">
              <w:rPr>
                <w:rFonts w:ascii="Times New Roman" w:eastAsia="Arial Unicode MS" w:hAnsi="Times New Roman" w:cs="Times New Roman"/>
                <w:bCs/>
                <w:color w:val="000000"/>
                <w:sz w:val="24"/>
                <w:szCs w:val="24"/>
                <w:lang w:val="uk-UA"/>
              </w:rPr>
              <w:t xml:space="preserve"> курс, </w:t>
            </w:r>
            <w:r w:rsidRPr="00255785">
              <w:rPr>
                <w:rFonts w:ascii="Times New Roman" w:eastAsia="Arial Unicode MS" w:hAnsi="Times New Roman" w:cs="Times New Roman"/>
                <w:bCs/>
                <w:color w:val="000000"/>
                <w:sz w:val="24"/>
                <w:szCs w:val="24"/>
                <w:lang w:val="uk-UA"/>
              </w:rPr>
              <w:t>1</w:t>
            </w:r>
            <w:r w:rsidR="009F6565" w:rsidRPr="00255785">
              <w:rPr>
                <w:rFonts w:ascii="Times New Roman" w:eastAsia="Arial Unicode MS" w:hAnsi="Times New Roman" w:cs="Times New Roman"/>
                <w:bCs/>
                <w:color w:val="000000"/>
                <w:sz w:val="24"/>
                <w:szCs w:val="24"/>
                <w:lang w:val="uk-UA"/>
              </w:rPr>
              <w:t xml:space="preserve"> семестр</w:t>
            </w:r>
          </w:p>
        </w:tc>
      </w:tr>
      <w:tr w:rsidR="009F6565" w:rsidRPr="00255785" w14:paraId="080C47A5" w14:textId="77777777" w:rsidTr="00E56ECC">
        <w:tc>
          <w:tcPr>
            <w:tcW w:w="2945" w:type="dxa"/>
          </w:tcPr>
          <w:p w14:paraId="662422F2" w14:textId="4B2AEAA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48789A33"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4</w:t>
            </w:r>
          </w:p>
        </w:tc>
      </w:tr>
      <w:tr w:rsidR="009F6565" w:rsidRPr="00255785" w14:paraId="487EEAA4" w14:textId="77777777" w:rsidTr="00E56ECC">
        <w:tc>
          <w:tcPr>
            <w:tcW w:w="2945" w:type="dxa"/>
            <w:vMerge w:val="restart"/>
          </w:tcPr>
          <w:p w14:paraId="0BFAE479" w14:textId="2D8F808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25578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F684BC"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Лекції </w:t>
            </w:r>
            <w:r w:rsidR="00271EA2" w:rsidRPr="00255785">
              <w:rPr>
                <w:rFonts w:ascii="Times New Roman" w:eastAsia="Arial Unicode MS" w:hAnsi="Times New Roman" w:cs="Times New Roman"/>
                <w:bCs/>
                <w:color w:val="000000"/>
                <w:sz w:val="24"/>
                <w:szCs w:val="24"/>
                <w:lang w:val="uk-UA"/>
              </w:rPr>
              <w:t>24</w:t>
            </w:r>
            <w:r w:rsidR="007129AF" w:rsidRPr="00255785">
              <w:rPr>
                <w:rFonts w:ascii="Times New Roman" w:eastAsia="Arial Unicode MS" w:hAnsi="Times New Roman" w:cs="Times New Roman"/>
                <w:bCs/>
                <w:color w:val="000000"/>
                <w:sz w:val="24"/>
                <w:szCs w:val="24"/>
                <w:lang w:val="uk-UA"/>
              </w:rPr>
              <w:t xml:space="preserve"> </w:t>
            </w:r>
            <w:r w:rsidRPr="00255785">
              <w:rPr>
                <w:rFonts w:ascii="Times New Roman" w:eastAsia="Arial Unicode MS" w:hAnsi="Times New Roman" w:cs="Times New Roman"/>
                <w:bCs/>
                <w:color w:val="000000"/>
                <w:sz w:val="24"/>
                <w:szCs w:val="24"/>
                <w:lang w:val="uk-UA"/>
              </w:rPr>
              <w:t>год.</w:t>
            </w:r>
          </w:p>
        </w:tc>
      </w:tr>
      <w:tr w:rsidR="009F6565" w:rsidRPr="00255785" w14:paraId="319E6E37" w14:textId="77777777" w:rsidTr="00E56ECC">
        <w:tc>
          <w:tcPr>
            <w:tcW w:w="2945" w:type="dxa"/>
            <w:vMerge/>
          </w:tcPr>
          <w:p w14:paraId="4CA7CECC" w14:textId="77777777" w:rsidR="009F6565" w:rsidRPr="0025578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349A6806"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Семінарські 1</w:t>
            </w:r>
            <w:r w:rsidR="00271EA2" w:rsidRPr="00255785">
              <w:rPr>
                <w:rFonts w:ascii="Times New Roman" w:eastAsia="Arial Unicode MS" w:hAnsi="Times New Roman" w:cs="Times New Roman"/>
                <w:bCs/>
                <w:color w:val="000000"/>
                <w:sz w:val="24"/>
                <w:szCs w:val="24"/>
                <w:lang w:val="uk-UA"/>
              </w:rPr>
              <w:t>4</w:t>
            </w:r>
            <w:r w:rsidRPr="00255785">
              <w:rPr>
                <w:rFonts w:ascii="Times New Roman" w:eastAsia="Arial Unicode MS" w:hAnsi="Times New Roman" w:cs="Times New Roman"/>
                <w:bCs/>
                <w:color w:val="000000"/>
                <w:sz w:val="24"/>
                <w:szCs w:val="24"/>
                <w:lang w:val="uk-UA"/>
              </w:rPr>
              <w:t xml:space="preserve"> год.</w:t>
            </w:r>
          </w:p>
        </w:tc>
      </w:tr>
      <w:tr w:rsidR="009F6565" w:rsidRPr="00255785" w14:paraId="2ED9DBC8" w14:textId="77777777" w:rsidTr="00E56ECC">
        <w:tc>
          <w:tcPr>
            <w:tcW w:w="2945" w:type="dxa"/>
            <w:vMerge/>
          </w:tcPr>
          <w:p w14:paraId="544FFBC0" w14:textId="77777777" w:rsidR="009F6565" w:rsidRPr="0025578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6D225F29"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Самостійна робота </w:t>
            </w:r>
            <w:r w:rsidR="00271EA2" w:rsidRPr="00255785">
              <w:rPr>
                <w:rFonts w:ascii="Times New Roman" w:eastAsia="Arial Unicode MS" w:hAnsi="Times New Roman" w:cs="Times New Roman"/>
                <w:bCs/>
                <w:color w:val="000000"/>
                <w:sz w:val="24"/>
                <w:szCs w:val="24"/>
                <w:lang w:val="uk-UA"/>
              </w:rPr>
              <w:t>82</w:t>
            </w:r>
            <w:r w:rsidRPr="00255785">
              <w:rPr>
                <w:rFonts w:ascii="Times New Roman" w:eastAsia="Arial Unicode MS" w:hAnsi="Times New Roman" w:cs="Times New Roman"/>
                <w:bCs/>
                <w:color w:val="000000"/>
                <w:sz w:val="24"/>
                <w:szCs w:val="24"/>
                <w:lang w:val="uk-UA"/>
              </w:rPr>
              <w:t xml:space="preserve"> год.</w:t>
            </w:r>
          </w:p>
        </w:tc>
      </w:tr>
      <w:tr w:rsidR="009F6565" w:rsidRPr="00255785" w14:paraId="3D4F8EB0" w14:textId="77777777" w:rsidTr="00E56ECC">
        <w:tc>
          <w:tcPr>
            <w:tcW w:w="2945" w:type="dxa"/>
          </w:tcPr>
          <w:p w14:paraId="39B6DF4C" w14:textId="3F408744"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реферат</w:t>
            </w:r>
          </w:p>
        </w:tc>
      </w:tr>
      <w:tr w:rsidR="009F6565" w:rsidRPr="00255785" w14:paraId="0265E579" w14:textId="77777777" w:rsidTr="00E56ECC">
        <w:tc>
          <w:tcPr>
            <w:tcW w:w="2945" w:type="dxa"/>
          </w:tcPr>
          <w:p w14:paraId="6107AE2C" w14:textId="5F9F743F"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64F83D61"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екзамен</w:t>
            </w:r>
          </w:p>
        </w:tc>
      </w:tr>
      <w:tr w:rsidR="009F6565" w:rsidRPr="00942FE4" w14:paraId="6842B059" w14:textId="77777777" w:rsidTr="00E56ECC">
        <w:tc>
          <w:tcPr>
            <w:tcW w:w="2945" w:type="dxa"/>
          </w:tcPr>
          <w:p w14:paraId="2918FFF9" w14:textId="748EEB2D"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3F20CC19" w14:textId="52685072" w:rsidR="009F6565" w:rsidRPr="00255785" w:rsidRDefault="001502A7" w:rsidP="009F6565">
            <w:pPr>
              <w:jc w:val="both"/>
              <w:rPr>
                <w:rFonts w:ascii="Times New Roman" w:eastAsia="Arial Unicode MS" w:hAnsi="Times New Roman" w:cs="Times New Roman"/>
                <w:bCs/>
                <w:color w:val="000000"/>
                <w:sz w:val="24"/>
                <w:szCs w:val="24"/>
                <w:lang w:val="uk-UA"/>
              </w:rPr>
            </w:pPr>
            <w:r w:rsidRPr="00255785">
              <w:rPr>
                <w:rFonts w:ascii="Times New Roman" w:hAnsi="Times New Roman" w:cs="Times New Roman"/>
                <w:sz w:val="24"/>
                <w:szCs w:val="24"/>
                <w:lang w:val="uk-UA"/>
              </w:rPr>
              <w:t>https://vo.uu.edu.ua/course/view.php?id=28405</w:t>
            </w:r>
          </w:p>
        </w:tc>
      </w:tr>
      <w:tr w:rsidR="009F6565" w:rsidRPr="00255785" w14:paraId="3A5BD6D9" w14:textId="77777777" w:rsidTr="00E56ECC">
        <w:tc>
          <w:tcPr>
            <w:tcW w:w="2945" w:type="dxa"/>
          </w:tcPr>
          <w:p w14:paraId="02C3C9D3" w14:textId="6AFA6197"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Психології та соціальної роботи</w:t>
            </w:r>
          </w:p>
        </w:tc>
      </w:tr>
      <w:tr w:rsidR="009F6565" w:rsidRPr="00942FE4" w14:paraId="3C5BF822" w14:textId="77777777" w:rsidTr="00E56ECC">
        <w:tc>
          <w:tcPr>
            <w:tcW w:w="2945" w:type="dxa"/>
          </w:tcPr>
          <w:p w14:paraId="496B9D60" w14:textId="6B340B0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Викладач</w:t>
            </w:r>
          </w:p>
        </w:tc>
        <w:tc>
          <w:tcPr>
            <w:tcW w:w="6707" w:type="dxa"/>
          </w:tcPr>
          <w:p w14:paraId="1B9CEFE7" w14:textId="6F48335C"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Волинець Наталія Валентинівна – професор кафедри психології та соціальної роботи Хмельницького інституту соціальних технологій, доктор психологічних наук, професор</w:t>
            </w:r>
          </w:p>
          <w:p w14:paraId="4081530D" w14:textId="317BA7B3"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https://www.hist.km.ua/index.php/component/content/article/467</w:t>
            </w:r>
          </w:p>
        </w:tc>
      </w:tr>
      <w:tr w:rsidR="009F6565" w:rsidRPr="00255785" w14:paraId="4D2553FD" w14:textId="77777777" w:rsidTr="00E56ECC">
        <w:tc>
          <w:tcPr>
            <w:tcW w:w="2945" w:type="dxa"/>
          </w:tcPr>
          <w:p w14:paraId="17116FD0" w14:textId="02605103"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Телефон інституту:</w:t>
            </w:r>
            <w:r w:rsidRPr="00255785">
              <w:rPr>
                <w:rFonts w:ascii="Times New Roman" w:eastAsia="Arial Unicode MS" w:hAnsi="Times New Roman" w:cs="Times New Roman"/>
                <w:bCs/>
                <w:color w:val="000000"/>
                <w:sz w:val="24"/>
                <w:szCs w:val="24"/>
                <w:lang w:val="uk-UA"/>
              </w:rPr>
              <w:t xml:space="preserve"> (0382) 70-45-56</w:t>
            </w:r>
          </w:p>
          <w:p w14:paraId="7F2008B3" w14:textId="56CC56D8"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Електронна пошта:</w:t>
            </w:r>
            <w:r w:rsidRPr="00255785">
              <w:rPr>
                <w:rFonts w:ascii="Times New Roman" w:eastAsia="Arial Unicode MS" w:hAnsi="Times New Roman" w:cs="Times New Roman"/>
                <w:bCs/>
                <w:color w:val="000000"/>
                <w:sz w:val="24"/>
                <w:szCs w:val="24"/>
                <w:lang w:val="uk-UA"/>
              </w:rPr>
              <w:t xml:space="preserve"> </w:t>
            </w:r>
            <w:r w:rsidR="007129AF" w:rsidRPr="00255785">
              <w:rPr>
                <w:rFonts w:ascii="Times New Roman" w:hAnsi="Times New Roman" w:cs="Times New Roman"/>
                <w:sz w:val="24"/>
                <w:szCs w:val="24"/>
                <w:lang w:val="uk-UA"/>
              </w:rPr>
              <w:t>natasha_volynets@meta.ua</w:t>
            </w:r>
          </w:p>
          <w:p w14:paraId="12FB48D2" w14:textId="4A8B3E68" w:rsidR="00E93266" w:rsidRPr="00255785" w:rsidRDefault="009F6565" w:rsidP="007129AF">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Кабінет:</w:t>
            </w:r>
            <w:r w:rsidRPr="00255785">
              <w:rPr>
                <w:rFonts w:ascii="Times New Roman" w:eastAsia="Arial Unicode MS" w:hAnsi="Times New Roman" w:cs="Times New Roman"/>
                <w:bCs/>
                <w:color w:val="000000"/>
                <w:sz w:val="24"/>
                <w:szCs w:val="24"/>
                <w:lang w:val="uk-UA"/>
              </w:rPr>
              <w:t xml:space="preserve"> 4</w:t>
            </w:r>
            <w:r w:rsidR="007129AF" w:rsidRPr="00255785">
              <w:rPr>
                <w:rFonts w:ascii="Times New Roman" w:eastAsia="Arial Unicode MS" w:hAnsi="Times New Roman" w:cs="Times New Roman"/>
                <w:bCs/>
                <w:color w:val="000000"/>
                <w:sz w:val="24"/>
                <w:szCs w:val="24"/>
                <w:lang w:val="uk-UA"/>
              </w:rPr>
              <w:t>3</w:t>
            </w:r>
          </w:p>
        </w:tc>
      </w:tr>
      <w:tr w:rsidR="00ED1414" w:rsidRPr="00255785" w14:paraId="12CA9D57" w14:textId="77777777" w:rsidTr="00E56ECC">
        <w:tc>
          <w:tcPr>
            <w:tcW w:w="9652" w:type="dxa"/>
            <w:gridSpan w:val="2"/>
          </w:tcPr>
          <w:p w14:paraId="76616E1F" w14:textId="596559A9" w:rsidR="00ED1414" w:rsidRPr="00255785" w:rsidRDefault="00ED1414" w:rsidP="00ED1414">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Анотація навчальної дисципліни</w:t>
            </w:r>
          </w:p>
        </w:tc>
      </w:tr>
      <w:tr w:rsidR="00ED1414" w:rsidRPr="00942FE4" w14:paraId="6C25DD29" w14:textId="77777777" w:rsidTr="00E56ECC">
        <w:tc>
          <w:tcPr>
            <w:tcW w:w="2945" w:type="dxa"/>
          </w:tcPr>
          <w:p w14:paraId="554C3750" w14:textId="00CC9FCE" w:rsidR="00ED1414" w:rsidRPr="00255785" w:rsidRDefault="00ED1414"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Мета дисципліни</w:t>
            </w:r>
          </w:p>
        </w:tc>
        <w:tc>
          <w:tcPr>
            <w:tcW w:w="6707" w:type="dxa"/>
          </w:tcPr>
          <w:p w14:paraId="67F2E41B" w14:textId="5E0C90A0" w:rsidR="00ED1414" w:rsidRPr="00255785" w:rsidRDefault="001502A7"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ознайомити здобувачів освіти з методологією наукових досліджень, сформувати вміння застосовувати її у практичній діяльності; </w:t>
            </w:r>
            <w:r w:rsidRPr="00255785">
              <w:rPr>
                <w:rFonts w:ascii="Times New Roman" w:eastAsia="Arial Unicode MS" w:hAnsi="Times New Roman" w:cs="Times New Roman"/>
                <w:bCs/>
                <w:color w:val="000000"/>
                <w:sz w:val="24"/>
                <w:szCs w:val="24"/>
                <w:lang w:val="uk-UA"/>
              </w:rPr>
              <w:lastRenderedPageBreak/>
              <w:t xml:space="preserve">організовувати дослідницьку діяльність та брати участь </w:t>
            </w:r>
            <w:proofErr w:type="spellStart"/>
            <w:r w:rsidRPr="00255785">
              <w:rPr>
                <w:rFonts w:ascii="Times New Roman" w:eastAsia="Arial Unicode MS" w:hAnsi="Times New Roman" w:cs="Times New Roman"/>
                <w:bCs/>
                <w:color w:val="000000"/>
                <w:sz w:val="24"/>
                <w:szCs w:val="24"/>
                <w:lang w:val="uk-UA"/>
              </w:rPr>
              <w:t>грантово-проєктній</w:t>
            </w:r>
            <w:proofErr w:type="spellEnd"/>
            <w:r w:rsidRPr="00255785">
              <w:rPr>
                <w:rFonts w:ascii="Times New Roman" w:eastAsia="Arial Unicode MS" w:hAnsi="Times New Roman" w:cs="Times New Roman"/>
                <w:bCs/>
                <w:color w:val="000000"/>
                <w:sz w:val="24"/>
                <w:szCs w:val="24"/>
                <w:lang w:val="uk-UA"/>
              </w:rPr>
              <w:t xml:space="preserve"> діяльності</w:t>
            </w:r>
            <w:r w:rsidR="00ED1414" w:rsidRPr="00255785">
              <w:rPr>
                <w:rFonts w:ascii="Times New Roman" w:eastAsia="Arial Unicode MS" w:hAnsi="Times New Roman" w:cs="Times New Roman"/>
                <w:bCs/>
                <w:color w:val="000000"/>
                <w:sz w:val="24"/>
                <w:szCs w:val="24"/>
                <w:lang w:val="uk-UA"/>
              </w:rPr>
              <w:t>.</w:t>
            </w:r>
          </w:p>
        </w:tc>
      </w:tr>
      <w:tr w:rsidR="00ED1414" w:rsidRPr="00255785" w14:paraId="51F8135A" w14:textId="77777777" w:rsidTr="00E56ECC">
        <w:tc>
          <w:tcPr>
            <w:tcW w:w="2945" w:type="dxa"/>
          </w:tcPr>
          <w:p w14:paraId="780A8BA6" w14:textId="1F98E4F7" w:rsidR="00ED1414" w:rsidRPr="00255785" w:rsidRDefault="00ED1414"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255785">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39D04C28" w14:textId="77777777" w:rsidR="00255785" w:rsidRPr="00255785" w:rsidRDefault="00255785" w:rsidP="00255785">
            <w:pPr>
              <w:tabs>
                <w:tab w:val="left" w:pos="131"/>
                <w:tab w:val="left" w:pos="340"/>
              </w:tabs>
              <w:jc w:val="both"/>
              <w:rPr>
                <w:rFonts w:ascii="Times New Roman" w:eastAsia="Arial Unicode MS" w:hAnsi="Times New Roman" w:cs="Times New Roman"/>
                <w:bCs/>
                <w:color w:val="000000"/>
                <w:sz w:val="24"/>
                <w:szCs w:val="24"/>
                <w:lang w:val="uk-UA"/>
              </w:rPr>
            </w:pPr>
            <w:r w:rsidRPr="00255785">
              <w:rPr>
                <w:rFonts w:ascii="Times New Roman" w:hAnsi="Times New Roman" w:cs="Times New Roman"/>
                <w:sz w:val="24"/>
                <w:szCs w:val="24"/>
                <w:lang w:val="uk-UA"/>
              </w:rPr>
              <w:t>ЗК1. Здатність застосовувати знання у практичних ситуаціях.</w:t>
            </w:r>
          </w:p>
          <w:p w14:paraId="523A5BF5"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ЗК2. Здатність проведення досліджень на відповідному рівні.</w:t>
            </w:r>
          </w:p>
          <w:p w14:paraId="612777CB"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 ЗК3. Здатність генерувати нові ідеї (креативність). </w:t>
            </w:r>
          </w:p>
          <w:p w14:paraId="1EDBD386"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ЗК4. Уміння виявляти, ставити та вирішувати проблеми. </w:t>
            </w:r>
          </w:p>
          <w:p w14:paraId="36CDC09A"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ЗК6. Здатність діяти на основі етичних міркувань (мотивів). </w:t>
            </w:r>
          </w:p>
          <w:p w14:paraId="13A5CDBE"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СК1. Здатність здійснювати теоретичний, методологічний та емпіричний аналіз актуальних проблем психологічної науки та / або практики. </w:t>
            </w:r>
          </w:p>
          <w:p w14:paraId="2D4B5596"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СК4. Здатність здійснювати практичну діяльність (тренінгову, психотерапевтичну, консультаційну, </w:t>
            </w:r>
            <w:proofErr w:type="spellStart"/>
            <w:r w:rsidRPr="00255785">
              <w:rPr>
                <w:rFonts w:ascii="Times New Roman" w:hAnsi="Times New Roman" w:cs="Times New Roman"/>
                <w:sz w:val="24"/>
                <w:szCs w:val="24"/>
                <w:lang w:val="uk-UA"/>
              </w:rPr>
              <w:t>психодіагностичну</w:t>
            </w:r>
            <w:proofErr w:type="spellEnd"/>
            <w:r w:rsidRPr="00255785">
              <w:rPr>
                <w:rFonts w:ascii="Times New Roman" w:hAnsi="Times New Roman" w:cs="Times New Roman"/>
                <w:sz w:val="24"/>
                <w:szCs w:val="24"/>
                <w:lang w:val="uk-UA"/>
              </w:rPr>
              <w:t xml:space="preserve"> та іншу залежно від спеціалізації) з використанням науково </w:t>
            </w:r>
            <w:proofErr w:type="spellStart"/>
            <w:r w:rsidRPr="00255785">
              <w:rPr>
                <w:rFonts w:ascii="Times New Roman" w:hAnsi="Times New Roman" w:cs="Times New Roman"/>
                <w:sz w:val="24"/>
                <w:szCs w:val="24"/>
                <w:lang w:val="uk-UA"/>
              </w:rPr>
              <w:t>верифікованих</w:t>
            </w:r>
            <w:proofErr w:type="spellEnd"/>
            <w:r w:rsidRPr="00255785">
              <w:rPr>
                <w:rFonts w:ascii="Times New Roman" w:hAnsi="Times New Roman" w:cs="Times New Roman"/>
                <w:sz w:val="24"/>
                <w:szCs w:val="24"/>
                <w:lang w:val="uk-UA"/>
              </w:rPr>
              <w:t xml:space="preserve"> методів та технік. </w:t>
            </w:r>
          </w:p>
          <w:p w14:paraId="6AC73495"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СК7. Здатність приймати фахові рішення у складних і непередбачуваних умовах, адаптуватися до нових ситуацій професійної діяльності. </w:t>
            </w:r>
          </w:p>
          <w:p w14:paraId="0BBBBE3C"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СК10. Здатність самостійно розробляти проекти шляхом творчого застосування існуючих та генерування нових ідей. Для освітньо-професійної програми </w:t>
            </w:r>
          </w:p>
          <w:p w14:paraId="3E79A3C4"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СК11. Здатність розробляти та впроваджувати інноваційні методи психологічної допомоги клієнтам у складних життєвих ситуаціях.</w:t>
            </w:r>
          </w:p>
          <w:p w14:paraId="7EEC6AA2"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ПР1. Здійснювати пошук, опрацювання та аналіз </w:t>
            </w:r>
            <w:proofErr w:type="spellStart"/>
            <w:r w:rsidRPr="00255785">
              <w:rPr>
                <w:rFonts w:ascii="Times New Roman" w:hAnsi="Times New Roman" w:cs="Times New Roman"/>
                <w:sz w:val="24"/>
                <w:szCs w:val="24"/>
                <w:lang w:val="uk-UA"/>
              </w:rPr>
              <w:t>професійно</w:t>
            </w:r>
            <w:proofErr w:type="spellEnd"/>
            <w:r w:rsidRPr="00255785">
              <w:rPr>
                <w:rFonts w:ascii="Times New Roman" w:hAnsi="Times New Roman" w:cs="Times New Roman"/>
                <w:sz w:val="24"/>
                <w:szCs w:val="24"/>
                <w:lang w:val="uk-UA"/>
              </w:rPr>
              <w:t xml:space="preserve"> важливих знань із різних джерел із використанням сучасних інформаційно-комунікаційних технологій.</w:t>
            </w:r>
          </w:p>
          <w:p w14:paraId="36E96914"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 ПР3. Узагальнювати емпіричні дані та формулювати теоретичні висновки. ПР6. Розробляти просвітницькі матеріали та освітні програми, впроваджувати їх, отримувати зворотній зв'язок, оцінювати якість. </w:t>
            </w:r>
          </w:p>
          <w:p w14:paraId="0E3081BF" w14:textId="4E66FAAE"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ПР9. Вирішувати етичні дилеми з опорою на норми закону, етичні принципи та загальнолюдські цінності.</w:t>
            </w:r>
          </w:p>
          <w:p w14:paraId="39FE37C4" w14:textId="77777777" w:rsidR="00255785" w:rsidRPr="00255785" w:rsidRDefault="00255785" w:rsidP="00255785">
            <w:pPr>
              <w:tabs>
                <w:tab w:val="left" w:pos="131"/>
                <w:tab w:val="left" w:pos="340"/>
              </w:tabs>
              <w:jc w:val="both"/>
              <w:rPr>
                <w:rFonts w:ascii="Times New Roman" w:hAnsi="Times New Roman" w:cs="Times New Roman"/>
                <w:sz w:val="24"/>
                <w:szCs w:val="24"/>
                <w:lang w:val="uk-UA"/>
              </w:rPr>
            </w:pPr>
            <w:r w:rsidRPr="00255785">
              <w:rPr>
                <w:rFonts w:ascii="Times New Roman" w:hAnsi="Times New Roman" w:cs="Times New Roman"/>
                <w:sz w:val="24"/>
                <w:szCs w:val="24"/>
                <w:lang w:val="uk-UA"/>
              </w:rPr>
              <w:t xml:space="preserve">ПР10. Узагальнювати результати власних наукових досліджень у формі наукових звітів різних форм (тез, статей, доповідей, презентацій). </w:t>
            </w:r>
          </w:p>
          <w:p w14:paraId="479C4B0D" w14:textId="66287ADC" w:rsidR="00255785" w:rsidRPr="00255785" w:rsidRDefault="00255785" w:rsidP="00255785">
            <w:pPr>
              <w:tabs>
                <w:tab w:val="left" w:pos="131"/>
                <w:tab w:val="left" w:pos="340"/>
              </w:tabs>
              <w:jc w:val="both"/>
              <w:rPr>
                <w:rFonts w:ascii="Times New Roman" w:eastAsia="Arial Unicode MS" w:hAnsi="Times New Roman" w:cs="Times New Roman"/>
                <w:bCs/>
                <w:color w:val="000000"/>
                <w:sz w:val="24"/>
                <w:szCs w:val="24"/>
                <w:lang w:val="uk-UA"/>
              </w:rPr>
            </w:pPr>
            <w:r w:rsidRPr="00255785">
              <w:rPr>
                <w:rFonts w:ascii="Times New Roman" w:hAnsi="Times New Roman" w:cs="Times New Roman"/>
                <w:sz w:val="24"/>
                <w:szCs w:val="24"/>
                <w:lang w:val="uk-UA"/>
              </w:rPr>
              <w:t>ПР11. Оцінювати здобутки та визначати й аргументувати перспективи власної наукової роботи.</w:t>
            </w:r>
          </w:p>
        </w:tc>
      </w:tr>
      <w:tr w:rsidR="00ED1414" w:rsidRPr="00255785" w14:paraId="61617D34" w14:textId="77777777" w:rsidTr="00E56ECC">
        <w:tc>
          <w:tcPr>
            <w:tcW w:w="2945" w:type="dxa"/>
          </w:tcPr>
          <w:p w14:paraId="446B2653" w14:textId="34C00A50" w:rsidR="00ED1414" w:rsidRPr="00255785" w:rsidRDefault="00ED1414"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14703DC1"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здійснювати пошук, накопичення та обробку наукової інформації;</w:t>
            </w:r>
          </w:p>
          <w:p w14:paraId="30FDDDB8"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мету, завдання та теоретичні засади дослідження;</w:t>
            </w:r>
          </w:p>
          <w:p w14:paraId="162FB60F"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планувати та здійснювати експериментальні дослідження, відпрацьовувати їх результати;</w:t>
            </w:r>
          </w:p>
          <w:p w14:paraId="3F682B9A"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й обґрунтовувати висновки наукового дослідження;</w:t>
            </w:r>
          </w:p>
          <w:p w14:paraId="1A5D77BB"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складати звіти, доповіді, писати статті, що відображають результати наукових досліджень;</w:t>
            </w:r>
          </w:p>
          <w:p w14:paraId="0EC71109"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планувати й здійснювати роботу над науковим кваліфікаційним дослідженням;</w:t>
            </w:r>
          </w:p>
          <w:p w14:paraId="05E5406B"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володіти навичками усного і писемного наукового мовлення, вміннями для написання текстів, публічної презентації своїх думок.</w:t>
            </w:r>
          </w:p>
          <w:p w14:paraId="46E4FA8C" w14:textId="0B1618BE" w:rsidR="007129AF" w:rsidRPr="00255785" w:rsidRDefault="007C2D5B"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обґрунтувати</w:t>
            </w:r>
            <w:r w:rsidR="007129AF" w:rsidRPr="00255785">
              <w:rPr>
                <w:rFonts w:ascii="Times New Roman" w:eastAsia="Arial Unicode MS" w:hAnsi="Times New Roman" w:cs="Times New Roman"/>
                <w:bCs/>
                <w:color w:val="000000"/>
                <w:sz w:val="24"/>
                <w:szCs w:val="24"/>
                <w:lang w:val="uk-UA"/>
              </w:rPr>
              <w:t xml:space="preserve"> наукову проблему;</w:t>
            </w:r>
          </w:p>
          <w:p w14:paraId="596CB71B"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цілі, задачі, об’єкт, предмет та гіпотези емпіричного дослідження;</w:t>
            </w:r>
          </w:p>
          <w:p w14:paraId="3AB97661" w14:textId="77777777" w:rsidR="007129AF"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lastRenderedPageBreak/>
              <w:t xml:space="preserve">обирати </w:t>
            </w:r>
            <w:proofErr w:type="spellStart"/>
            <w:r w:rsidRPr="00255785">
              <w:rPr>
                <w:rFonts w:ascii="Times New Roman" w:eastAsia="Arial Unicode MS" w:hAnsi="Times New Roman" w:cs="Times New Roman"/>
                <w:bCs/>
                <w:color w:val="000000"/>
                <w:sz w:val="24"/>
                <w:szCs w:val="24"/>
                <w:lang w:val="uk-UA"/>
              </w:rPr>
              <w:t>операціональні</w:t>
            </w:r>
            <w:proofErr w:type="spellEnd"/>
            <w:r w:rsidRPr="00255785">
              <w:rPr>
                <w:rFonts w:ascii="Times New Roman" w:eastAsia="Arial Unicode MS" w:hAnsi="Times New Roman" w:cs="Times New Roman"/>
                <w:bCs/>
                <w:color w:val="000000"/>
                <w:sz w:val="24"/>
                <w:szCs w:val="24"/>
                <w:lang w:val="uk-UA"/>
              </w:rPr>
              <w:t xml:space="preserve"> критерії конструктів, які вивчаються;</w:t>
            </w:r>
          </w:p>
          <w:p w14:paraId="5DAA17D7" w14:textId="77FF2C78" w:rsidR="00E93266" w:rsidRPr="00255785" w:rsidRDefault="007129AF" w:rsidP="007129AF">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використовувати процедури забезпечення еквівалентності груп при </w:t>
            </w:r>
            <w:proofErr w:type="spellStart"/>
            <w:r w:rsidRPr="00255785">
              <w:rPr>
                <w:rFonts w:ascii="Times New Roman" w:eastAsia="Arial Unicode MS" w:hAnsi="Times New Roman" w:cs="Times New Roman"/>
                <w:bCs/>
                <w:color w:val="000000"/>
                <w:sz w:val="24"/>
                <w:szCs w:val="24"/>
                <w:lang w:val="uk-UA"/>
              </w:rPr>
              <w:t>міжсубєктних</w:t>
            </w:r>
            <w:proofErr w:type="spellEnd"/>
            <w:r w:rsidRPr="00255785">
              <w:rPr>
                <w:rFonts w:ascii="Times New Roman" w:eastAsia="Arial Unicode MS" w:hAnsi="Times New Roman" w:cs="Times New Roman"/>
                <w:bCs/>
                <w:color w:val="000000"/>
                <w:sz w:val="24"/>
                <w:szCs w:val="24"/>
                <w:lang w:val="uk-UA"/>
              </w:rPr>
              <w:t xml:space="preserve"> експериментальних планах та процедури контроль над ефектами при </w:t>
            </w:r>
            <w:proofErr w:type="spellStart"/>
            <w:r w:rsidRPr="00255785">
              <w:rPr>
                <w:rFonts w:ascii="Times New Roman" w:eastAsia="Arial Unicode MS" w:hAnsi="Times New Roman" w:cs="Times New Roman"/>
                <w:bCs/>
                <w:color w:val="000000"/>
                <w:sz w:val="24"/>
                <w:szCs w:val="24"/>
                <w:lang w:val="uk-UA"/>
              </w:rPr>
              <w:t>внутрішньосуб’єктних</w:t>
            </w:r>
            <w:proofErr w:type="spellEnd"/>
            <w:r w:rsidRPr="00255785">
              <w:rPr>
                <w:rFonts w:ascii="Times New Roman" w:eastAsia="Arial Unicode MS" w:hAnsi="Times New Roman" w:cs="Times New Roman"/>
                <w:bCs/>
                <w:color w:val="000000"/>
                <w:sz w:val="24"/>
                <w:szCs w:val="24"/>
                <w:lang w:val="uk-UA"/>
              </w:rPr>
              <w:t xml:space="preserve"> планах</w:t>
            </w:r>
          </w:p>
        </w:tc>
      </w:tr>
      <w:tr w:rsidR="00ED1414" w:rsidRPr="00255785" w14:paraId="1A0ACBE9" w14:textId="77777777" w:rsidTr="00E56ECC">
        <w:tc>
          <w:tcPr>
            <w:tcW w:w="9652" w:type="dxa"/>
            <w:gridSpan w:val="2"/>
          </w:tcPr>
          <w:p w14:paraId="0B5B5041" w14:textId="3CFC4D4F" w:rsidR="00E93266" w:rsidRPr="00255785" w:rsidRDefault="00E93266" w:rsidP="00E93266">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Перелік тем навчальної дисципліни</w:t>
            </w:r>
          </w:p>
          <w:p w14:paraId="4D34D037" w14:textId="77777777" w:rsidR="00E93266" w:rsidRPr="00255785" w:rsidRDefault="00E93266" w:rsidP="00ED1414">
            <w:pPr>
              <w:jc w:val="both"/>
              <w:rPr>
                <w:rFonts w:ascii="Times New Roman" w:eastAsia="Arial Unicode MS" w:hAnsi="Times New Roman" w:cs="Times New Roman"/>
                <w:b/>
                <w:color w:val="000000"/>
                <w:sz w:val="24"/>
                <w:szCs w:val="24"/>
                <w:lang w:val="uk-UA"/>
              </w:rPr>
            </w:pPr>
          </w:p>
          <w:p w14:paraId="6F0095C0" w14:textId="47605252" w:rsidR="00ED1414" w:rsidRPr="00255785" w:rsidRDefault="00ED1414" w:rsidP="00ED1414">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Змістовий модуль 1. </w:t>
            </w:r>
            <w:r w:rsidR="007129AF" w:rsidRPr="00255785">
              <w:rPr>
                <w:rFonts w:ascii="Times New Roman" w:eastAsia="Arial Unicode MS" w:hAnsi="Times New Roman" w:cs="Times New Roman"/>
                <w:b/>
                <w:color w:val="000000"/>
                <w:sz w:val="24"/>
                <w:szCs w:val="24"/>
                <w:lang w:val="uk-UA"/>
              </w:rPr>
              <w:t>Наука та наукові дослідження. Організація науково-дослідної діяльності в Україні</w:t>
            </w:r>
          </w:p>
          <w:p w14:paraId="69B0B763" w14:textId="6175EF21"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1. </w:t>
            </w:r>
            <w:r w:rsidR="007129AF" w:rsidRPr="00255785">
              <w:rPr>
                <w:rFonts w:ascii="Times New Roman" w:eastAsia="Arial Unicode MS" w:hAnsi="Times New Roman" w:cs="Times New Roman"/>
                <w:bCs/>
                <w:color w:val="000000"/>
                <w:sz w:val="24"/>
                <w:szCs w:val="24"/>
                <w:lang w:val="uk-UA"/>
              </w:rPr>
              <w:t>Наука як дослідницька діяльність в умовах війни</w:t>
            </w:r>
          </w:p>
          <w:p w14:paraId="67056E3D" w14:textId="434199AD"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2. </w:t>
            </w:r>
            <w:r w:rsidR="007129AF" w:rsidRPr="00255785">
              <w:rPr>
                <w:rFonts w:ascii="Times New Roman" w:eastAsia="Arial Unicode MS" w:hAnsi="Times New Roman" w:cs="Times New Roman"/>
                <w:bCs/>
                <w:color w:val="000000"/>
                <w:sz w:val="24"/>
                <w:szCs w:val="24"/>
                <w:lang w:val="uk-UA"/>
              </w:rPr>
              <w:t>Основні принципи науки і наукового пізнання</w:t>
            </w:r>
          </w:p>
          <w:p w14:paraId="554499E0" w14:textId="4A1C0809"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3. </w:t>
            </w:r>
            <w:r w:rsidR="007129AF" w:rsidRPr="00255785">
              <w:rPr>
                <w:rFonts w:ascii="Times New Roman" w:eastAsia="Arial Unicode MS" w:hAnsi="Times New Roman" w:cs="Times New Roman"/>
                <w:bCs/>
                <w:color w:val="000000"/>
                <w:sz w:val="24"/>
                <w:szCs w:val="24"/>
                <w:lang w:val="uk-UA"/>
              </w:rPr>
              <w:t>Науково-дослідна роботи в Україні</w:t>
            </w:r>
          </w:p>
          <w:p w14:paraId="73B89304" w14:textId="4FE75F3E"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4. </w:t>
            </w:r>
            <w:r w:rsidR="007129AF" w:rsidRPr="00255785">
              <w:rPr>
                <w:rFonts w:ascii="Times New Roman" w:eastAsia="Arial Unicode MS" w:hAnsi="Times New Roman" w:cs="Times New Roman"/>
                <w:bCs/>
                <w:color w:val="000000"/>
                <w:sz w:val="24"/>
                <w:szCs w:val="24"/>
                <w:lang w:val="uk-UA"/>
              </w:rPr>
              <w:t>Мова науки: її основні категорії</w:t>
            </w:r>
          </w:p>
          <w:p w14:paraId="2B628B5C" w14:textId="0D6C03AB"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5. </w:t>
            </w:r>
            <w:r w:rsidR="007129AF" w:rsidRPr="00255785">
              <w:rPr>
                <w:rFonts w:ascii="Times New Roman" w:eastAsia="Arial Unicode MS" w:hAnsi="Times New Roman" w:cs="Times New Roman"/>
                <w:bCs/>
                <w:color w:val="000000"/>
                <w:sz w:val="24"/>
                <w:szCs w:val="24"/>
                <w:lang w:val="uk-UA"/>
              </w:rPr>
              <w:t>Основи академічної доброчесності у науковій діяльності</w:t>
            </w:r>
          </w:p>
          <w:p w14:paraId="0AA9432E" w14:textId="77777777" w:rsidR="00ED1414" w:rsidRPr="00255785" w:rsidRDefault="00ED1414" w:rsidP="00ED1414">
            <w:pPr>
              <w:jc w:val="both"/>
              <w:rPr>
                <w:rFonts w:ascii="Times New Roman" w:eastAsia="Arial Unicode MS" w:hAnsi="Times New Roman" w:cs="Times New Roman"/>
                <w:bCs/>
                <w:color w:val="000000"/>
                <w:sz w:val="24"/>
                <w:szCs w:val="24"/>
                <w:lang w:val="uk-UA"/>
              </w:rPr>
            </w:pPr>
          </w:p>
          <w:p w14:paraId="2A898859" w14:textId="5DFE76B1" w:rsidR="00ED1414" w:rsidRPr="00255785" w:rsidRDefault="00ED1414" w:rsidP="00ED1414">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Змістовий модуль 2. </w:t>
            </w:r>
            <w:r w:rsidR="007129AF" w:rsidRPr="00255785">
              <w:rPr>
                <w:rFonts w:ascii="Times New Roman" w:eastAsia="Arial Unicode MS" w:hAnsi="Times New Roman" w:cs="Times New Roman"/>
                <w:b/>
                <w:color w:val="000000"/>
                <w:sz w:val="24"/>
                <w:szCs w:val="24"/>
                <w:lang w:val="uk-UA"/>
              </w:rPr>
              <w:t>Методологія і методи наукових досліджень</w:t>
            </w:r>
          </w:p>
          <w:p w14:paraId="39213AF3" w14:textId="5E5AD854"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6. </w:t>
            </w:r>
            <w:r w:rsidR="007129AF" w:rsidRPr="00255785">
              <w:rPr>
                <w:rFonts w:ascii="Times New Roman" w:eastAsia="Arial Unicode MS" w:hAnsi="Times New Roman" w:cs="Times New Roman"/>
                <w:bCs/>
                <w:color w:val="000000"/>
                <w:sz w:val="24"/>
                <w:szCs w:val="24"/>
                <w:lang w:val="uk-UA"/>
              </w:rPr>
              <w:t>Наукове дослідження як основна форма розвитку науки</w:t>
            </w:r>
          </w:p>
          <w:p w14:paraId="4CBBF80B" w14:textId="63D3FE3D"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7. </w:t>
            </w:r>
            <w:r w:rsidR="007129AF" w:rsidRPr="00255785">
              <w:rPr>
                <w:rFonts w:ascii="Times New Roman" w:eastAsia="Arial Unicode MS" w:hAnsi="Times New Roman" w:cs="Times New Roman"/>
                <w:bCs/>
                <w:color w:val="000000"/>
                <w:sz w:val="24"/>
                <w:szCs w:val="24"/>
                <w:lang w:val="uk-UA"/>
              </w:rPr>
              <w:t>Основи методології науково-дослідної діяльності</w:t>
            </w:r>
          </w:p>
          <w:p w14:paraId="2FBEACE1" w14:textId="7FF32C81"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8. </w:t>
            </w:r>
            <w:r w:rsidR="007129AF" w:rsidRPr="00255785">
              <w:rPr>
                <w:rFonts w:ascii="Times New Roman" w:eastAsia="Arial Unicode MS" w:hAnsi="Times New Roman" w:cs="Times New Roman"/>
                <w:bCs/>
                <w:color w:val="000000"/>
                <w:sz w:val="24"/>
                <w:szCs w:val="24"/>
                <w:lang w:val="uk-UA"/>
              </w:rPr>
              <w:t>Структура та логіка наукових досліджень</w:t>
            </w:r>
          </w:p>
          <w:p w14:paraId="419B9BDE" w14:textId="7DCEA46A"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9. </w:t>
            </w:r>
            <w:r w:rsidR="007129AF" w:rsidRPr="00255785">
              <w:rPr>
                <w:rFonts w:ascii="Times New Roman" w:eastAsia="Arial Unicode MS" w:hAnsi="Times New Roman" w:cs="Times New Roman"/>
                <w:bCs/>
                <w:color w:val="000000"/>
                <w:sz w:val="24"/>
                <w:szCs w:val="24"/>
                <w:lang w:val="uk-UA"/>
              </w:rPr>
              <w:t>Структура та логіка наукових досліджень</w:t>
            </w:r>
          </w:p>
          <w:p w14:paraId="020AE8F5" w14:textId="51983879"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10. </w:t>
            </w:r>
            <w:r w:rsidR="007129AF" w:rsidRPr="00255785">
              <w:rPr>
                <w:rFonts w:ascii="Times New Roman" w:eastAsia="Arial Unicode MS" w:hAnsi="Times New Roman" w:cs="Times New Roman"/>
                <w:bCs/>
                <w:color w:val="000000"/>
                <w:sz w:val="24"/>
                <w:szCs w:val="24"/>
                <w:lang w:val="uk-UA"/>
              </w:rPr>
              <w:t>Методика теоретичних і експериментальних досліджень</w:t>
            </w:r>
          </w:p>
          <w:p w14:paraId="310536CC" w14:textId="3013FFFC" w:rsidR="00AD5FEC" w:rsidRPr="00255785" w:rsidRDefault="00AD5FEC" w:rsidP="00ED1414">
            <w:pPr>
              <w:jc w:val="both"/>
              <w:rPr>
                <w:rFonts w:ascii="Times New Roman" w:eastAsia="Arial Unicode MS" w:hAnsi="Times New Roman" w:cs="Times New Roman"/>
                <w:bCs/>
                <w:color w:val="000000"/>
                <w:sz w:val="24"/>
                <w:szCs w:val="24"/>
                <w:lang w:val="uk-UA"/>
              </w:rPr>
            </w:pPr>
          </w:p>
          <w:p w14:paraId="0A503227" w14:textId="03B8D65B" w:rsidR="00AD5FEC" w:rsidRPr="00255785" w:rsidRDefault="00AD5FEC" w:rsidP="00ED1414">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Змістовий модуль 3. </w:t>
            </w:r>
            <w:r w:rsidR="001502A7" w:rsidRPr="00255785">
              <w:rPr>
                <w:rFonts w:ascii="Times New Roman" w:eastAsia="Arial Unicode MS" w:hAnsi="Times New Roman" w:cs="Times New Roman"/>
                <w:b/>
                <w:color w:val="000000"/>
                <w:sz w:val="24"/>
                <w:szCs w:val="24"/>
                <w:lang w:val="uk-UA"/>
              </w:rPr>
              <w:t>Грантова діяльність</w:t>
            </w:r>
          </w:p>
          <w:p w14:paraId="0A28CC1A" w14:textId="13FBE904" w:rsidR="00ED1414" w:rsidRPr="00255785" w:rsidRDefault="00ED1414" w:rsidP="00ED1414">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11. </w:t>
            </w:r>
            <w:r w:rsidR="001502A7" w:rsidRPr="00255785">
              <w:rPr>
                <w:rFonts w:ascii="Times New Roman" w:eastAsia="Arial Unicode MS" w:hAnsi="Times New Roman" w:cs="Times New Roman"/>
                <w:bCs/>
                <w:color w:val="000000"/>
                <w:sz w:val="24"/>
                <w:szCs w:val="24"/>
                <w:lang w:val="uk-UA"/>
              </w:rPr>
              <w:t>Грантова підтримка фундаментальних наукових досліджень у галузі суспільних і гуманітарних наук</w:t>
            </w:r>
          </w:p>
          <w:p w14:paraId="677BF8F5" w14:textId="6D2BBB0B" w:rsidR="00E93266" w:rsidRPr="00255785" w:rsidRDefault="00ED1414" w:rsidP="001502A7">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Тема 12. </w:t>
            </w:r>
            <w:r w:rsidR="001502A7" w:rsidRPr="00255785">
              <w:rPr>
                <w:rFonts w:ascii="Times New Roman" w:eastAsia="Arial Unicode MS" w:hAnsi="Times New Roman" w:cs="Times New Roman"/>
                <w:bCs/>
                <w:color w:val="000000"/>
                <w:sz w:val="24"/>
                <w:szCs w:val="24"/>
                <w:lang w:val="uk-UA"/>
              </w:rPr>
              <w:t>Особливості надання грантової допомоги</w:t>
            </w:r>
          </w:p>
        </w:tc>
      </w:tr>
      <w:tr w:rsidR="00AD5FEC" w:rsidRPr="00255785" w14:paraId="00B71C68" w14:textId="77777777" w:rsidTr="00E56ECC">
        <w:tc>
          <w:tcPr>
            <w:tcW w:w="9652" w:type="dxa"/>
            <w:gridSpan w:val="2"/>
          </w:tcPr>
          <w:p w14:paraId="2D5F4D2E" w14:textId="3DC58A25" w:rsidR="00AD5FEC" w:rsidRPr="00255785" w:rsidRDefault="00AD5FEC" w:rsidP="007129AF">
            <w:pPr>
              <w:tabs>
                <w:tab w:val="left" w:pos="319"/>
              </w:tabs>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Рекомендовані джерела:</w:t>
            </w:r>
          </w:p>
          <w:p w14:paraId="3EB39912" w14:textId="77777777" w:rsidR="00255785" w:rsidRDefault="00255785" w:rsidP="007129AF">
            <w:pPr>
              <w:shd w:val="clear" w:color="auto" w:fill="FFFFFF"/>
              <w:tabs>
                <w:tab w:val="left" w:pos="319"/>
              </w:tabs>
              <w:jc w:val="center"/>
              <w:rPr>
                <w:rFonts w:ascii="Times New Roman" w:eastAsia="Arial Unicode MS" w:hAnsi="Times New Roman" w:cs="Times New Roman"/>
                <w:b/>
                <w:bCs/>
                <w:color w:val="000000"/>
                <w:sz w:val="24"/>
                <w:szCs w:val="24"/>
                <w:lang w:val="uk-UA"/>
              </w:rPr>
            </w:pPr>
          </w:p>
          <w:p w14:paraId="4142F18C" w14:textId="35CAC350" w:rsidR="007129AF" w:rsidRPr="00255785" w:rsidRDefault="007129AF" w:rsidP="007129AF">
            <w:pPr>
              <w:shd w:val="clear" w:color="auto" w:fill="FFFFFF"/>
              <w:tabs>
                <w:tab w:val="left" w:pos="319"/>
              </w:tabs>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Основна:</w:t>
            </w:r>
          </w:p>
          <w:p w14:paraId="40395051" w14:textId="77777777" w:rsidR="007129AF" w:rsidRPr="00255785"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Times New Roman" w:hAnsi="Times New Roman" w:cs="Times New Roman"/>
                <w:sz w:val="24"/>
                <w:szCs w:val="24"/>
                <w:lang w:val="uk-UA" w:eastAsia="ru-RU"/>
              </w:rPr>
              <w:t>Бочелюк</w:t>
            </w:r>
            <w:proofErr w:type="spellEnd"/>
            <w:r w:rsidRPr="00255785">
              <w:rPr>
                <w:rFonts w:ascii="Times New Roman" w:eastAsia="Times New Roman" w:hAnsi="Times New Roman" w:cs="Times New Roman"/>
                <w:sz w:val="24"/>
                <w:szCs w:val="24"/>
                <w:lang w:val="uk-UA" w:eastAsia="ru-RU"/>
              </w:rPr>
              <w:t xml:space="preserve"> В.Й., </w:t>
            </w:r>
            <w:proofErr w:type="spellStart"/>
            <w:r w:rsidRPr="00255785">
              <w:rPr>
                <w:rFonts w:ascii="Times New Roman" w:eastAsia="Times New Roman" w:hAnsi="Times New Roman" w:cs="Times New Roman"/>
                <w:sz w:val="24"/>
                <w:szCs w:val="24"/>
                <w:lang w:val="uk-UA" w:eastAsia="ru-RU"/>
              </w:rPr>
              <w:t>Бочелюк</w:t>
            </w:r>
            <w:proofErr w:type="spellEnd"/>
            <w:r w:rsidRPr="00255785">
              <w:rPr>
                <w:rFonts w:ascii="Times New Roman" w:eastAsia="Times New Roman" w:hAnsi="Times New Roman" w:cs="Times New Roman"/>
                <w:sz w:val="24"/>
                <w:szCs w:val="24"/>
                <w:lang w:val="uk-UA" w:eastAsia="ru-RU"/>
              </w:rPr>
              <w:t xml:space="preserve"> В. В. Методика та організація наукових досліджень із психології. К. : Центр учбової літератури, 2022. 360 с.</w:t>
            </w:r>
          </w:p>
          <w:p w14:paraId="71CAFFB3" w14:textId="77777777" w:rsidR="007129AF" w:rsidRPr="00255785"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Times New Roman" w:hAnsi="Times New Roman" w:cs="Times New Roman"/>
                <w:sz w:val="24"/>
                <w:szCs w:val="24"/>
                <w:lang w:val="uk-UA" w:eastAsia="ru-RU"/>
              </w:rPr>
              <w:t>Важинський</w:t>
            </w:r>
            <w:proofErr w:type="spellEnd"/>
            <w:r w:rsidRPr="00255785">
              <w:rPr>
                <w:rFonts w:ascii="Times New Roman" w:eastAsia="Times New Roman" w:hAnsi="Times New Roman" w:cs="Times New Roman"/>
                <w:sz w:val="24"/>
                <w:szCs w:val="24"/>
                <w:lang w:val="uk-UA" w:eastAsia="ru-RU"/>
              </w:rPr>
              <w:t xml:space="preserve"> С.Е., Щербак Т І. Методика та організація наукових досліджень : </w:t>
            </w:r>
            <w:proofErr w:type="spellStart"/>
            <w:r w:rsidRPr="00255785">
              <w:rPr>
                <w:rFonts w:ascii="Times New Roman" w:eastAsia="Times New Roman" w:hAnsi="Times New Roman" w:cs="Times New Roman"/>
                <w:sz w:val="24"/>
                <w:szCs w:val="24"/>
                <w:lang w:val="uk-UA" w:eastAsia="ru-RU"/>
              </w:rPr>
              <w:t>навч</w:t>
            </w:r>
            <w:proofErr w:type="spellEnd"/>
            <w:r w:rsidRPr="00255785">
              <w:rPr>
                <w:rFonts w:ascii="Times New Roman" w:eastAsia="Times New Roman" w:hAnsi="Times New Roman" w:cs="Times New Roman"/>
                <w:sz w:val="24"/>
                <w:szCs w:val="24"/>
                <w:lang w:val="uk-UA" w:eastAsia="ru-RU"/>
              </w:rPr>
              <w:t xml:space="preserve">. </w:t>
            </w:r>
            <w:proofErr w:type="spellStart"/>
            <w:r w:rsidRPr="00255785">
              <w:rPr>
                <w:rFonts w:ascii="Times New Roman" w:eastAsia="Times New Roman" w:hAnsi="Times New Roman" w:cs="Times New Roman"/>
                <w:sz w:val="24"/>
                <w:szCs w:val="24"/>
                <w:lang w:val="uk-UA" w:eastAsia="ru-RU"/>
              </w:rPr>
              <w:t>посіб</w:t>
            </w:r>
            <w:proofErr w:type="spellEnd"/>
            <w:r w:rsidRPr="00255785">
              <w:rPr>
                <w:rFonts w:ascii="Times New Roman" w:eastAsia="Times New Roman" w:hAnsi="Times New Roman" w:cs="Times New Roman"/>
                <w:sz w:val="24"/>
                <w:szCs w:val="24"/>
                <w:lang w:val="uk-UA" w:eastAsia="ru-RU"/>
              </w:rPr>
              <w:t xml:space="preserve">. Суми : </w:t>
            </w:r>
            <w:proofErr w:type="spellStart"/>
            <w:r w:rsidRPr="00255785">
              <w:rPr>
                <w:rFonts w:ascii="Times New Roman" w:eastAsia="Times New Roman" w:hAnsi="Times New Roman" w:cs="Times New Roman"/>
                <w:sz w:val="24"/>
                <w:szCs w:val="24"/>
                <w:lang w:val="uk-UA" w:eastAsia="ru-RU"/>
              </w:rPr>
              <w:t>СумДПУ</w:t>
            </w:r>
            <w:proofErr w:type="spellEnd"/>
            <w:r w:rsidRPr="00255785">
              <w:rPr>
                <w:rFonts w:ascii="Times New Roman" w:eastAsia="Times New Roman" w:hAnsi="Times New Roman" w:cs="Times New Roman"/>
                <w:sz w:val="24"/>
                <w:szCs w:val="24"/>
                <w:lang w:val="uk-UA" w:eastAsia="ru-RU"/>
              </w:rPr>
              <w:t xml:space="preserve"> імені А. С. Макаренка, 2016. 260 с.</w:t>
            </w:r>
          </w:p>
          <w:p w14:paraId="13C072C9" w14:textId="77777777" w:rsidR="007129AF" w:rsidRPr="00255785"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Times New Roman" w:hAnsi="Times New Roman" w:cs="Times New Roman"/>
                <w:bCs/>
                <w:sz w:val="24"/>
                <w:szCs w:val="24"/>
                <w:shd w:val="clear" w:color="auto" w:fill="FFFFFF"/>
                <w:lang w:val="uk-UA" w:eastAsia="ru-RU"/>
              </w:rPr>
              <w:t>Гуторов</w:t>
            </w:r>
            <w:proofErr w:type="spellEnd"/>
            <w:r w:rsidRPr="00255785">
              <w:rPr>
                <w:rFonts w:ascii="Times New Roman" w:eastAsia="Times New Roman" w:hAnsi="Times New Roman" w:cs="Times New Roman"/>
                <w:bCs/>
                <w:sz w:val="24"/>
                <w:szCs w:val="24"/>
                <w:shd w:val="clear" w:color="auto" w:fill="FFFFFF"/>
                <w:lang w:val="uk-UA" w:eastAsia="ru-RU"/>
              </w:rPr>
              <w:t xml:space="preserve"> О. І.</w:t>
            </w:r>
            <w:r w:rsidRPr="00255785">
              <w:rPr>
                <w:rFonts w:ascii="Times New Roman" w:eastAsia="Times New Roman" w:hAnsi="Times New Roman" w:cs="Times New Roman"/>
                <w:sz w:val="24"/>
                <w:szCs w:val="24"/>
                <w:lang w:val="uk-UA" w:eastAsia="ru-RU"/>
              </w:rPr>
              <w:t xml:space="preserve"> </w:t>
            </w:r>
            <w:r w:rsidRPr="00255785">
              <w:rPr>
                <w:rFonts w:ascii="Times New Roman" w:eastAsia="Times New Roman" w:hAnsi="Times New Roman" w:cs="Times New Roman"/>
                <w:bCs/>
                <w:sz w:val="24"/>
                <w:szCs w:val="24"/>
                <w:shd w:val="clear" w:color="auto" w:fill="FFFFFF"/>
                <w:lang w:val="uk-UA" w:eastAsia="ru-RU"/>
              </w:rPr>
              <w:t xml:space="preserve">Методологія та організація наукових досліджень : </w:t>
            </w:r>
            <w:proofErr w:type="spellStart"/>
            <w:r w:rsidRPr="00255785">
              <w:rPr>
                <w:rFonts w:ascii="Times New Roman" w:eastAsia="Times New Roman" w:hAnsi="Times New Roman" w:cs="Times New Roman"/>
                <w:bCs/>
                <w:sz w:val="24"/>
                <w:szCs w:val="24"/>
                <w:shd w:val="clear" w:color="auto" w:fill="FFFFFF"/>
                <w:lang w:val="uk-UA" w:eastAsia="ru-RU"/>
              </w:rPr>
              <w:t>навч</w:t>
            </w:r>
            <w:proofErr w:type="spellEnd"/>
            <w:r w:rsidRPr="00255785">
              <w:rPr>
                <w:rFonts w:ascii="Times New Roman" w:eastAsia="Times New Roman" w:hAnsi="Times New Roman" w:cs="Times New Roman"/>
                <w:bCs/>
                <w:sz w:val="24"/>
                <w:szCs w:val="24"/>
                <w:shd w:val="clear" w:color="auto" w:fill="FFFFFF"/>
                <w:lang w:val="uk-UA" w:eastAsia="ru-RU"/>
              </w:rPr>
              <w:t xml:space="preserve">. посібник / </w:t>
            </w:r>
            <w:proofErr w:type="spellStart"/>
            <w:r w:rsidRPr="00255785">
              <w:rPr>
                <w:rFonts w:ascii="Times New Roman" w:eastAsia="Times New Roman" w:hAnsi="Times New Roman" w:cs="Times New Roman"/>
                <w:bCs/>
                <w:sz w:val="24"/>
                <w:szCs w:val="24"/>
                <w:shd w:val="clear" w:color="auto" w:fill="FFFFFF"/>
                <w:lang w:val="uk-UA" w:eastAsia="ru-RU"/>
              </w:rPr>
              <w:t>Харк</w:t>
            </w:r>
            <w:proofErr w:type="spellEnd"/>
            <w:r w:rsidRPr="00255785">
              <w:rPr>
                <w:rFonts w:ascii="Times New Roman" w:eastAsia="Times New Roman" w:hAnsi="Times New Roman" w:cs="Times New Roman"/>
                <w:bCs/>
                <w:sz w:val="24"/>
                <w:szCs w:val="24"/>
                <w:shd w:val="clear" w:color="auto" w:fill="FFFFFF"/>
                <w:lang w:val="uk-UA" w:eastAsia="ru-RU"/>
              </w:rPr>
              <w:t xml:space="preserve">. </w:t>
            </w:r>
            <w:proofErr w:type="spellStart"/>
            <w:r w:rsidRPr="00255785">
              <w:rPr>
                <w:rFonts w:ascii="Times New Roman" w:eastAsia="Times New Roman" w:hAnsi="Times New Roman" w:cs="Times New Roman"/>
                <w:bCs/>
                <w:sz w:val="24"/>
                <w:szCs w:val="24"/>
                <w:shd w:val="clear" w:color="auto" w:fill="FFFFFF"/>
                <w:lang w:val="uk-UA" w:eastAsia="ru-RU"/>
              </w:rPr>
              <w:t>нац</w:t>
            </w:r>
            <w:proofErr w:type="spellEnd"/>
            <w:r w:rsidRPr="00255785">
              <w:rPr>
                <w:rFonts w:ascii="Times New Roman" w:eastAsia="Times New Roman" w:hAnsi="Times New Roman" w:cs="Times New Roman"/>
                <w:bCs/>
                <w:sz w:val="24"/>
                <w:szCs w:val="24"/>
                <w:shd w:val="clear" w:color="auto" w:fill="FFFFFF"/>
                <w:lang w:val="uk-UA" w:eastAsia="ru-RU"/>
              </w:rPr>
              <w:t xml:space="preserve">. </w:t>
            </w:r>
            <w:proofErr w:type="spellStart"/>
            <w:r w:rsidRPr="00255785">
              <w:rPr>
                <w:rFonts w:ascii="Times New Roman" w:eastAsia="Times New Roman" w:hAnsi="Times New Roman" w:cs="Times New Roman"/>
                <w:bCs/>
                <w:sz w:val="24"/>
                <w:szCs w:val="24"/>
                <w:shd w:val="clear" w:color="auto" w:fill="FFFFFF"/>
                <w:lang w:val="uk-UA" w:eastAsia="ru-RU"/>
              </w:rPr>
              <w:t>аграр</w:t>
            </w:r>
            <w:proofErr w:type="spellEnd"/>
            <w:r w:rsidRPr="00255785">
              <w:rPr>
                <w:rFonts w:ascii="Times New Roman" w:eastAsia="Times New Roman" w:hAnsi="Times New Roman" w:cs="Times New Roman"/>
                <w:bCs/>
                <w:sz w:val="24"/>
                <w:szCs w:val="24"/>
                <w:shd w:val="clear" w:color="auto" w:fill="FFFFFF"/>
                <w:lang w:val="uk-UA" w:eastAsia="ru-RU"/>
              </w:rPr>
              <w:t>. ун-т ім. В.В. Докучаєва Харків : ХНАУ, 2017. 272 с.</w:t>
            </w:r>
          </w:p>
          <w:p w14:paraId="59004D21" w14:textId="77777777" w:rsidR="007129AF" w:rsidRPr="00255785"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r w:rsidRPr="00255785">
              <w:rPr>
                <w:rFonts w:ascii="Times New Roman" w:eastAsia="Times New Roman" w:hAnsi="Times New Roman" w:cs="Times New Roman"/>
                <w:sz w:val="24"/>
                <w:szCs w:val="24"/>
                <w:lang w:val="uk-UA" w:eastAsia="ru-RU"/>
              </w:rPr>
              <w:t xml:space="preserve">Методологія та організація наукових досліджень : </w:t>
            </w:r>
            <w:proofErr w:type="spellStart"/>
            <w:r w:rsidRPr="00255785">
              <w:rPr>
                <w:rFonts w:ascii="Times New Roman" w:eastAsia="Times New Roman" w:hAnsi="Times New Roman" w:cs="Times New Roman"/>
                <w:sz w:val="24"/>
                <w:szCs w:val="24"/>
                <w:lang w:val="uk-UA" w:eastAsia="ru-RU"/>
              </w:rPr>
              <w:t>навч</w:t>
            </w:r>
            <w:proofErr w:type="spellEnd"/>
            <w:r w:rsidRPr="00255785">
              <w:rPr>
                <w:rFonts w:ascii="Times New Roman" w:eastAsia="Times New Roman" w:hAnsi="Times New Roman" w:cs="Times New Roman"/>
                <w:sz w:val="24"/>
                <w:szCs w:val="24"/>
                <w:lang w:val="uk-UA" w:eastAsia="ru-RU"/>
              </w:rPr>
              <w:t xml:space="preserve">. </w:t>
            </w:r>
            <w:proofErr w:type="spellStart"/>
            <w:r w:rsidRPr="00255785">
              <w:rPr>
                <w:rFonts w:ascii="Times New Roman" w:eastAsia="Times New Roman" w:hAnsi="Times New Roman" w:cs="Times New Roman"/>
                <w:sz w:val="24"/>
                <w:szCs w:val="24"/>
                <w:lang w:val="uk-UA" w:eastAsia="ru-RU"/>
              </w:rPr>
              <w:t>посіб</w:t>
            </w:r>
            <w:proofErr w:type="spellEnd"/>
            <w:r w:rsidRPr="00255785">
              <w:rPr>
                <w:rFonts w:ascii="Times New Roman" w:eastAsia="Times New Roman" w:hAnsi="Times New Roman" w:cs="Times New Roman"/>
                <w:sz w:val="24"/>
                <w:szCs w:val="24"/>
                <w:lang w:val="uk-UA" w:eastAsia="ru-RU"/>
              </w:rPr>
              <w:t>. / І. С. Добронравова, О. В. Руденко, Л. І. Сидоренко та ін. ; за ред. І. С. </w:t>
            </w:r>
            <w:proofErr w:type="spellStart"/>
            <w:r w:rsidRPr="00255785">
              <w:rPr>
                <w:rFonts w:ascii="Times New Roman" w:eastAsia="Times New Roman" w:hAnsi="Times New Roman" w:cs="Times New Roman"/>
                <w:sz w:val="24"/>
                <w:szCs w:val="24"/>
                <w:lang w:val="uk-UA" w:eastAsia="ru-RU"/>
              </w:rPr>
              <w:t>Добронравової</w:t>
            </w:r>
            <w:proofErr w:type="spellEnd"/>
            <w:r w:rsidRPr="00255785">
              <w:rPr>
                <w:rFonts w:ascii="Times New Roman" w:eastAsia="Times New Roman" w:hAnsi="Times New Roman" w:cs="Times New Roman"/>
                <w:sz w:val="24"/>
                <w:szCs w:val="24"/>
                <w:lang w:val="uk-UA" w:eastAsia="ru-RU"/>
              </w:rPr>
              <w:t xml:space="preserve"> (ч. 1), О. В. Руденко (ч. 2). Київ : ВПЦ „Київський університет”, 2018. 607 с.</w:t>
            </w:r>
          </w:p>
          <w:p w14:paraId="7B9BC918" w14:textId="77777777" w:rsidR="007129AF" w:rsidRPr="00255785"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r w:rsidRPr="00255785">
              <w:rPr>
                <w:rFonts w:ascii="Times New Roman" w:eastAsia="Arial Unicode MS" w:hAnsi="Times New Roman" w:cs="Times New Roman"/>
                <w:color w:val="000000"/>
                <w:sz w:val="24"/>
                <w:szCs w:val="24"/>
                <w:lang w:val="uk-UA"/>
              </w:rPr>
              <w:t xml:space="preserve">. Руденко В. М. Руденко Н. М. Математичні методи в психології : підручник. Київ : </w:t>
            </w:r>
            <w:proofErr w:type="spellStart"/>
            <w:r w:rsidRPr="00255785">
              <w:rPr>
                <w:rFonts w:ascii="Times New Roman" w:eastAsia="Arial Unicode MS" w:hAnsi="Times New Roman" w:cs="Times New Roman"/>
                <w:color w:val="000000"/>
                <w:sz w:val="24"/>
                <w:szCs w:val="24"/>
                <w:lang w:val="uk-UA"/>
              </w:rPr>
              <w:t>Академ</w:t>
            </w:r>
            <w:proofErr w:type="spellEnd"/>
            <w:r w:rsidRPr="00255785">
              <w:rPr>
                <w:rFonts w:ascii="Times New Roman" w:eastAsia="Arial Unicode MS" w:hAnsi="Times New Roman" w:cs="Times New Roman"/>
                <w:color w:val="000000"/>
                <w:sz w:val="24"/>
                <w:szCs w:val="24"/>
                <w:lang w:val="uk-UA"/>
              </w:rPr>
              <w:t>-видав, 2009. 384 с.</w:t>
            </w:r>
          </w:p>
          <w:p w14:paraId="6F4C2F2B" w14:textId="77777777" w:rsidR="007129AF" w:rsidRPr="00255785" w:rsidRDefault="007129AF" w:rsidP="007129AF">
            <w:pPr>
              <w:tabs>
                <w:tab w:val="left" w:pos="319"/>
                <w:tab w:val="left" w:pos="851"/>
              </w:tabs>
              <w:jc w:val="center"/>
              <w:rPr>
                <w:rFonts w:ascii="Times New Roman" w:eastAsia="Times New Roman" w:hAnsi="Times New Roman" w:cs="Times New Roman"/>
                <w:b/>
                <w:sz w:val="24"/>
                <w:szCs w:val="24"/>
                <w:lang w:val="uk-UA" w:eastAsia="ru-RU"/>
              </w:rPr>
            </w:pPr>
            <w:r w:rsidRPr="00255785">
              <w:rPr>
                <w:rFonts w:ascii="Times New Roman" w:eastAsia="Times New Roman" w:hAnsi="Times New Roman" w:cs="Times New Roman"/>
                <w:b/>
                <w:sz w:val="24"/>
                <w:szCs w:val="24"/>
                <w:lang w:val="uk-UA" w:eastAsia="ru-RU"/>
              </w:rPr>
              <w:t>Допоміжна:</w:t>
            </w:r>
          </w:p>
          <w:p w14:paraId="58BA6F2B" w14:textId="77777777" w:rsidR="007129AF" w:rsidRPr="00255785"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Times New Roman" w:hAnsi="Times New Roman" w:cs="Times New Roman"/>
                <w:sz w:val="24"/>
                <w:szCs w:val="24"/>
                <w:lang w:val="uk-UA" w:eastAsia="ru-RU"/>
              </w:rPr>
              <w:t>Бірта</w:t>
            </w:r>
            <w:proofErr w:type="spellEnd"/>
            <w:r w:rsidRPr="00255785">
              <w:rPr>
                <w:rFonts w:ascii="Times New Roman" w:eastAsia="Times New Roman" w:hAnsi="Times New Roman" w:cs="Times New Roman"/>
                <w:sz w:val="24"/>
                <w:szCs w:val="24"/>
                <w:lang w:val="uk-UA" w:eastAsia="ru-RU"/>
              </w:rPr>
              <w:t xml:space="preserve"> Г. О., </w:t>
            </w:r>
            <w:proofErr w:type="spellStart"/>
            <w:r w:rsidRPr="00255785">
              <w:rPr>
                <w:rFonts w:ascii="Times New Roman" w:eastAsia="Times New Roman" w:hAnsi="Times New Roman" w:cs="Times New Roman"/>
                <w:sz w:val="24"/>
                <w:szCs w:val="24"/>
                <w:lang w:val="uk-UA" w:eastAsia="ru-RU"/>
              </w:rPr>
              <w:t>Бургу</w:t>
            </w:r>
            <w:proofErr w:type="spellEnd"/>
            <w:r w:rsidRPr="00255785">
              <w:rPr>
                <w:rFonts w:ascii="Times New Roman" w:eastAsia="Times New Roman" w:hAnsi="Times New Roman" w:cs="Times New Roman"/>
                <w:sz w:val="24"/>
                <w:szCs w:val="24"/>
                <w:lang w:val="uk-UA" w:eastAsia="ru-RU"/>
              </w:rPr>
              <w:t xml:space="preserve"> Ю. Г. Методологія і організація наукових досліджень.: </w:t>
            </w:r>
            <w:proofErr w:type="spellStart"/>
            <w:r w:rsidRPr="00255785">
              <w:rPr>
                <w:rFonts w:ascii="Times New Roman" w:eastAsia="Times New Roman" w:hAnsi="Times New Roman" w:cs="Times New Roman"/>
                <w:sz w:val="24"/>
                <w:szCs w:val="24"/>
                <w:lang w:val="uk-UA" w:eastAsia="ru-RU"/>
              </w:rPr>
              <w:t>навч</w:t>
            </w:r>
            <w:proofErr w:type="spellEnd"/>
            <w:r w:rsidRPr="00255785">
              <w:rPr>
                <w:rFonts w:ascii="Times New Roman" w:eastAsia="Times New Roman" w:hAnsi="Times New Roman" w:cs="Times New Roman"/>
                <w:sz w:val="24"/>
                <w:szCs w:val="24"/>
                <w:lang w:val="uk-UA" w:eastAsia="ru-RU"/>
              </w:rPr>
              <w:t xml:space="preserve">. </w:t>
            </w:r>
            <w:proofErr w:type="spellStart"/>
            <w:r w:rsidRPr="00255785">
              <w:rPr>
                <w:rFonts w:ascii="Times New Roman" w:eastAsia="Times New Roman" w:hAnsi="Times New Roman" w:cs="Times New Roman"/>
                <w:sz w:val="24"/>
                <w:szCs w:val="24"/>
                <w:lang w:val="uk-UA" w:eastAsia="ru-RU"/>
              </w:rPr>
              <w:t>посіб</w:t>
            </w:r>
            <w:proofErr w:type="spellEnd"/>
            <w:r w:rsidRPr="00255785">
              <w:rPr>
                <w:rFonts w:ascii="Times New Roman" w:eastAsia="Times New Roman" w:hAnsi="Times New Roman" w:cs="Times New Roman"/>
                <w:sz w:val="24"/>
                <w:szCs w:val="24"/>
                <w:lang w:val="uk-UA" w:eastAsia="ru-RU"/>
              </w:rPr>
              <w:t>. Київ : «Центр учбової літератури», 2014. 142 с.</w:t>
            </w:r>
          </w:p>
          <w:p w14:paraId="0347A9DA" w14:textId="77777777" w:rsidR="007129AF" w:rsidRPr="00255785"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Arial Unicode MS" w:hAnsi="Times New Roman" w:cs="Times New Roman"/>
                <w:color w:val="000000"/>
                <w:sz w:val="24"/>
                <w:szCs w:val="24"/>
                <w:lang w:val="uk-UA"/>
              </w:rPr>
              <w:t>Волощенко</w:t>
            </w:r>
            <w:proofErr w:type="spellEnd"/>
            <w:r w:rsidRPr="00255785">
              <w:rPr>
                <w:rFonts w:ascii="Times New Roman" w:eastAsia="Arial Unicode MS" w:hAnsi="Times New Roman" w:cs="Times New Roman"/>
                <w:color w:val="000000"/>
                <w:sz w:val="24"/>
                <w:szCs w:val="24"/>
                <w:lang w:val="uk-UA"/>
              </w:rPr>
              <w:t xml:space="preserve"> А. Б., </w:t>
            </w:r>
            <w:proofErr w:type="spellStart"/>
            <w:r w:rsidRPr="00255785">
              <w:rPr>
                <w:rFonts w:ascii="Times New Roman" w:eastAsia="Arial Unicode MS" w:hAnsi="Times New Roman" w:cs="Times New Roman"/>
                <w:color w:val="000000"/>
                <w:sz w:val="24"/>
                <w:szCs w:val="24"/>
                <w:lang w:val="uk-UA"/>
              </w:rPr>
              <w:t>Джалладова</w:t>
            </w:r>
            <w:proofErr w:type="spellEnd"/>
            <w:r w:rsidRPr="00255785">
              <w:rPr>
                <w:rFonts w:ascii="Times New Roman" w:eastAsia="Arial Unicode MS" w:hAnsi="Times New Roman" w:cs="Times New Roman"/>
                <w:color w:val="000000"/>
                <w:sz w:val="24"/>
                <w:szCs w:val="24"/>
                <w:lang w:val="uk-UA"/>
              </w:rPr>
              <w:t xml:space="preserve"> І. А. Теорія ймовірностей та математична статистика: </w:t>
            </w:r>
            <w:proofErr w:type="spellStart"/>
            <w:r w:rsidRPr="00255785">
              <w:rPr>
                <w:rFonts w:ascii="Times New Roman" w:eastAsia="Arial Unicode MS" w:hAnsi="Times New Roman" w:cs="Times New Roman"/>
                <w:color w:val="000000"/>
                <w:sz w:val="24"/>
                <w:szCs w:val="24"/>
                <w:lang w:val="uk-UA"/>
              </w:rPr>
              <w:t>Навч</w:t>
            </w:r>
            <w:proofErr w:type="spellEnd"/>
            <w:r w:rsidRPr="00255785">
              <w:rPr>
                <w:rFonts w:ascii="Times New Roman" w:eastAsia="Arial Unicode MS" w:hAnsi="Times New Roman" w:cs="Times New Roman"/>
                <w:color w:val="000000"/>
                <w:sz w:val="24"/>
                <w:szCs w:val="24"/>
                <w:lang w:val="uk-UA"/>
              </w:rPr>
              <w:t xml:space="preserve">.-метод. Посібник для самостійного </w:t>
            </w:r>
            <w:proofErr w:type="spellStart"/>
            <w:r w:rsidRPr="00255785">
              <w:rPr>
                <w:rFonts w:ascii="Times New Roman" w:eastAsia="Arial Unicode MS" w:hAnsi="Times New Roman" w:cs="Times New Roman"/>
                <w:color w:val="000000"/>
                <w:sz w:val="24"/>
                <w:szCs w:val="24"/>
                <w:lang w:val="uk-UA"/>
              </w:rPr>
              <w:t>вивч</w:t>
            </w:r>
            <w:proofErr w:type="spellEnd"/>
            <w:r w:rsidRPr="00255785">
              <w:rPr>
                <w:rFonts w:ascii="Times New Roman" w:eastAsia="Arial Unicode MS" w:hAnsi="Times New Roman" w:cs="Times New Roman"/>
                <w:color w:val="000000"/>
                <w:sz w:val="24"/>
                <w:szCs w:val="24"/>
                <w:lang w:val="uk-UA"/>
              </w:rPr>
              <w:t>. Київ: КНЕУ, 2003. 256 с</w:t>
            </w:r>
            <w:r w:rsidRPr="00255785">
              <w:rPr>
                <w:rFonts w:ascii="Times New Roman" w:eastAsia="Times New Roman" w:hAnsi="Times New Roman" w:cs="Times New Roman"/>
                <w:sz w:val="24"/>
                <w:szCs w:val="24"/>
                <w:lang w:val="uk-UA" w:eastAsia="ru-RU"/>
              </w:rPr>
              <w:t xml:space="preserve"> </w:t>
            </w:r>
          </w:p>
          <w:p w14:paraId="6F4BD2E1" w14:textId="77777777" w:rsidR="007129AF" w:rsidRPr="00255785"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Times New Roman" w:hAnsi="Times New Roman" w:cs="Times New Roman"/>
                <w:sz w:val="24"/>
                <w:szCs w:val="24"/>
                <w:lang w:val="uk-UA" w:eastAsia="ru-RU"/>
              </w:rPr>
              <w:t>Краус</w:t>
            </w:r>
            <w:proofErr w:type="spellEnd"/>
            <w:r w:rsidRPr="00255785">
              <w:rPr>
                <w:rFonts w:ascii="Times New Roman" w:eastAsia="Times New Roman" w:hAnsi="Times New Roman" w:cs="Times New Roman"/>
                <w:sz w:val="24"/>
                <w:szCs w:val="24"/>
                <w:lang w:val="uk-UA" w:eastAsia="ru-RU"/>
              </w:rPr>
              <w:t xml:space="preserve"> Н.М. Методологія та організація наукових досліджень: навчально-методичний посібник. Полтава: </w:t>
            </w:r>
            <w:proofErr w:type="spellStart"/>
            <w:r w:rsidRPr="00255785">
              <w:rPr>
                <w:rFonts w:ascii="Times New Roman" w:eastAsia="Times New Roman" w:hAnsi="Times New Roman" w:cs="Times New Roman"/>
                <w:sz w:val="24"/>
                <w:szCs w:val="24"/>
                <w:lang w:val="uk-UA" w:eastAsia="ru-RU"/>
              </w:rPr>
              <w:t>Оріяна</w:t>
            </w:r>
            <w:proofErr w:type="spellEnd"/>
            <w:r w:rsidRPr="00255785">
              <w:rPr>
                <w:rFonts w:ascii="Times New Roman" w:eastAsia="Times New Roman" w:hAnsi="Times New Roman" w:cs="Times New Roman"/>
                <w:sz w:val="24"/>
                <w:szCs w:val="24"/>
                <w:lang w:val="uk-UA" w:eastAsia="ru-RU"/>
              </w:rPr>
              <w:t>, 2012. 183 с.</w:t>
            </w:r>
          </w:p>
          <w:p w14:paraId="4AE5F4E8" w14:textId="77777777" w:rsidR="007129AF" w:rsidRPr="00255785"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r w:rsidRPr="00255785">
              <w:rPr>
                <w:rFonts w:ascii="Times New Roman" w:eastAsia="Times New Roman" w:hAnsi="Times New Roman" w:cs="Times New Roman"/>
                <w:sz w:val="24"/>
                <w:szCs w:val="24"/>
                <w:lang w:val="uk-UA" w:eastAsia="ru-RU"/>
              </w:rPr>
              <w:t xml:space="preserve">Методологія та організація наукових досліджень : конспект лекцій / уклад.: </w:t>
            </w:r>
            <w:proofErr w:type="spellStart"/>
            <w:r w:rsidRPr="00255785">
              <w:rPr>
                <w:rFonts w:ascii="Times New Roman" w:eastAsia="Times New Roman" w:hAnsi="Times New Roman" w:cs="Times New Roman"/>
                <w:sz w:val="24"/>
                <w:szCs w:val="24"/>
                <w:lang w:val="uk-UA" w:eastAsia="ru-RU"/>
              </w:rPr>
              <w:t>д.т.н</w:t>
            </w:r>
            <w:proofErr w:type="spellEnd"/>
            <w:r w:rsidRPr="00255785">
              <w:rPr>
                <w:rFonts w:ascii="Times New Roman" w:eastAsia="Times New Roman" w:hAnsi="Times New Roman" w:cs="Times New Roman"/>
                <w:sz w:val="24"/>
                <w:szCs w:val="24"/>
                <w:lang w:val="uk-UA" w:eastAsia="ru-RU"/>
              </w:rPr>
              <w:t>., професор О.М. Коробочка. Дніпродзержинськ, 2015. 99 с.</w:t>
            </w:r>
          </w:p>
          <w:p w14:paraId="69C68A5E" w14:textId="72823D83" w:rsidR="00E93266" w:rsidRPr="00255785"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255785">
              <w:rPr>
                <w:rFonts w:ascii="Times New Roman" w:eastAsia="Arial Unicode MS" w:hAnsi="Times New Roman" w:cs="Times New Roman"/>
                <w:bCs/>
                <w:color w:val="000000"/>
                <w:sz w:val="24"/>
                <w:szCs w:val="24"/>
                <w:lang w:val="uk-UA"/>
              </w:rPr>
              <w:t>Чмиленко</w:t>
            </w:r>
            <w:proofErr w:type="spellEnd"/>
            <w:r w:rsidRPr="00255785">
              <w:rPr>
                <w:rFonts w:ascii="Times New Roman" w:eastAsia="Arial Unicode MS" w:hAnsi="Times New Roman" w:cs="Times New Roman"/>
                <w:bCs/>
                <w:color w:val="000000"/>
                <w:sz w:val="24"/>
                <w:szCs w:val="24"/>
                <w:lang w:val="uk-UA"/>
              </w:rPr>
              <w:t xml:space="preserve"> Ф. О. Жук Л. П.</w:t>
            </w:r>
            <w:r w:rsidRPr="00255785">
              <w:rPr>
                <w:rFonts w:ascii="Times New Roman" w:eastAsia="Times New Roman" w:hAnsi="Times New Roman" w:cs="Times New Roman"/>
                <w:sz w:val="24"/>
                <w:szCs w:val="24"/>
                <w:lang w:val="uk-UA" w:eastAsia="ru-RU"/>
              </w:rPr>
              <w:t xml:space="preserve"> </w:t>
            </w:r>
            <w:r w:rsidRPr="00255785">
              <w:rPr>
                <w:rFonts w:ascii="Times New Roman" w:eastAsia="Arial Unicode MS" w:hAnsi="Times New Roman" w:cs="Times New Roman"/>
                <w:bCs/>
                <w:color w:val="000000"/>
                <w:sz w:val="24"/>
                <w:szCs w:val="24"/>
                <w:lang w:val="uk-UA"/>
              </w:rPr>
              <w:t>Посібник до вивчення дисципліни «Методологія та</w:t>
            </w:r>
            <w:r w:rsidRPr="00255785">
              <w:rPr>
                <w:rFonts w:ascii="Times New Roman" w:eastAsia="Times New Roman" w:hAnsi="Times New Roman" w:cs="Times New Roman"/>
                <w:sz w:val="24"/>
                <w:szCs w:val="24"/>
                <w:lang w:val="uk-UA" w:eastAsia="ru-RU"/>
              </w:rPr>
              <w:t xml:space="preserve"> </w:t>
            </w:r>
            <w:r w:rsidRPr="00255785">
              <w:rPr>
                <w:rFonts w:ascii="Times New Roman" w:eastAsia="Arial Unicode MS" w:hAnsi="Times New Roman" w:cs="Times New Roman"/>
                <w:bCs/>
                <w:color w:val="000000"/>
                <w:sz w:val="24"/>
                <w:szCs w:val="24"/>
                <w:lang w:val="uk-UA"/>
              </w:rPr>
              <w:t>організація наукових досліджень». Дніпропетровськ : РВВ ДНУ, 2014. 48 с.</w:t>
            </w:r>
          </w:p>
        </w:tc>
      </w:tr>
      <w:tr w:rsidR="00AD5FEC" w:rsidRPr="00942FE4" w14:paraId="3F88C97F" w14:textId="77777777" w:rsidTr="00E56ECC">
        <w:tc>
          <w:tcPr>
            <w:tcW w:w="9652" w:type="dxa"/>
            <w:gridSpan w:val="2"/>
          </w:tcPr>
          <w:p w14:paraId="448B7526" w14:textId="77777777" w:rsidR="00255785" w:rsidRDefault="00255785" w:rsidP="00AD5FEC">
            <w:pPr>
              <w:jc w:val="center"/>
              <w:rPr>
                <w:rFonts w:ascii="Times New Roman" w:eastAsia="Arial Unicode MS" w:hAnsi="Times New Roman" w:cs="Times New Roman"/>
                <w:b/>
                <w:color w:val="000000"/>
                <w:sz w:val="24"/>
                <w:szCs w:val="24"/>
                <w:lang w:val="uk-UA"/>
              </w:rPr>
            </w:pPr>
          </w:p>
          <w:p w14:paraId="41F6D80A" w14:textId="77777777" w:rsidR="00255785" w:rsidRDefault="00255785" w:rsidP="00AD5FEC">
            <w:pPr>
              <w:jc w:val="center"/>
              <w:rPr>
                <w:rFonts w:ascii="Times New Roman" w:eastAsia="Arial Unicode MS" w:hAnsi="Times New Roman" w:cs="Times New Roman"/>
                <w:b/>
                <w:color w:val="000000"/>
                <w:sz w:val="24"/>
                <w:szCs w:val="24"/>
                <w:lang w:val="uk-UA"/>
              </w:rPr>
            </w:pPr>
          </w:p>
          <w:p w14:paraId="15E3250A" w14:textId="351A0321" w:rsidR="00AD5FEC" w:rsidRPr="00255785" w:rsidRDefault="00AD5FEC" w:rsidP="00AD5FEC">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255785">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255785" w:rsidRDefault="00AD5FEC" w:rsidP="00AD5FE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https://prometheus.org.ua/courses-catalog/</w:t>
            </w:r>
          </w:p>
          <w:p w14:paraId="459C424A" w14:textId="77777777" w:rsidR="00AD5FEC" w:rsidRPr="00255785" w:rsidRDefault="00AD5FEC" w:rsidP="00AD5FE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https://ed-era.com/courses/</w:t>
            </w:r>
          </w:p>
          <w:p w14:paraId="1C77EB40" w14:textId="16A7D7EB" w:rsidR="00AD5FEC" w:rsidRPr="00255785" w:rsidRDefault="00AD5FEC" w:rsidP="00AD5FE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255785" w14:paraId="7CF193AE" w14:textId="77777777" w:rsidTr="00E56ECC">
        <w:tc>
          <w:tcPr>
            <w:tcW w:w="9652" w:type="dxa"/>
            <w:gridSpan w:val="2"/>
          </w:tcPr>
          <w:p w14:paraId="43F81AC0" w14:textId="77777777" w:rsidR="00AD5FEC" w:rsidRPr="00255785" w:rsidRDefault="00AD5FEC" w:rsidP="00AD5FEC">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Система оцінювання результатів навчання:</w:t>
            </w:r>
          </w:p>
          <w:p w14:paraId="2218A0A6" w14:textId="77777777" w:rsidR="00AD5FEC" w:rsidRPr="00255785" w:rsidRDefault="00AD5FEC" w:rsidP="00AD5FE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255785" w:rsidRDefault="00E93266" w:rsidP="00AD5FEC">
            <w:pPr>
              <w:jc w:val="both"/>
              <w:rPr>
                <w:rFonts w:ascii="Times New Roman" w:eastAsia="Arial Unicode MS" w:hAnsi="Times New Roman" w:cs="Times New Roman"/>
                <w:bCs/>
                <w:color w:val="000000"/>
                <w:sz w:val="24"/>
                <w:szCs w:val="24"/>
                <w:lang w:val="uk-UA"/>
              </w:rPr>
            </w:pPr>
          </w:p>
        </w:tc>
      </w:tr>
      <w:tr w:rsidR="00AD5FEC" w:rsidRPr="00255785" w14:paraId="4F6DB74F" w14:textId="77777777" w:rsidTr="00E56ECC">
        <w:tc>
          <w:tcPr>
            <w:tcW w:w="9652" w:type="dxa"/>
            <w:gridSpan w:val="2"/>
          </w:tcPr>
          <w:p w14:paraId="27CA35DE" w14:textId="25D7D341" w:rsidR="00AD5FEC" w:rsidRPr="00255785" w:rsidRDefault="00AD5FEC" w:rsidP="00AD5FEC">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255785" w:rsidRDefault="00E93266" w:rsidP="00AD5FEC">
            <w:pPr>
              <w:jc w:val="center"/>
              <w:rPr>
                <w:rFonts w:ascii="Times New Roman" w:eastAsia="Arial Unicode MS" w:hAnsi="Times New Roman" w:cs="Times New Roman"/>
                <w:b/>
                <w:color w:val="000000"/>
                <w:sz w:val="24"/>
                <w:szCs w:val="24"/>
                <w:lang w:val="uk-UA"/>
              </w:rPr>
            </w:pPr>
          </w:p>
          <w:p w14:paraId="642CD01A" w14:textId="08C1EA41" w:rsidR="00AD5FEC" w:rsidRPr="00255785" w:rsidRDefault="00AD5FEC" w:rsidP="00AD5FEC">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sidR="00942FE4">
              <w:rPr>
                <w:rFonts w:ascii="Times New Roman" w:eastAsia="Arial Unicode MS" w:hAnsi="Times New Roman" w:cs="Times New Roman"/>
                <w:b/>
                <w:color w:val="000000"/>
                <w:sz w:val="24"/>
                <w:szCs w:val="24"/>
                <w:lang w:val="uk-UA"/>
              </w:rPr>
              <w:t>ЕКЗАМЕНІ</w:t>
            </w:r>
          </w:p>
          <w:tbl>
            <w:tblPr>
              <w:tblW w:w="9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2"/>
              <w:gridCol w:w="518"/>
              <w:gridCol w:w="543"/>
              <w:gridCol w:w="612"/>
              <w:gridCol w:w="7"/>
              <w:gridCol w:w="608"/>
              <w:gridCol w:w="508"/>
              <w:gridCol w:w="556"/>
              <w:gridCol w:w="678"/>
              <w:gridCol w:w="856"/>
              <w:gridCol w:w="664"/>
              <w:gridCol w:w="662"/>
              <w:gridCol w:w="754"/>
              <w:gridCol w:w="984"/>
              <w:gridCol w:w="1128"/>
            </w:tblGrid>
            <w:tr w:rsidR="00477C3B" w:rsidRPr="00942FE4" w14:paraId="32328E61" w14:textId="77777777" w:rsidTr="00477C3B">
              <w:trPr>
                <w:cantSplit/>
                <w:trHeight w:val="755"/>
              </w:trPr>
              <w:tc>
                <w:tcPr>
                  <w:tcW w:w="3550" w:type="pct"/>
                  <w:gridSpan w:val="12"/>
                  <w:tcMar>
                    <w:left w:w="57" w:type="dxa"/>
                    <w:right w:w="57" w:type="dxa"/>
                  </w:tcMar>
                  <w:vAlign w:val="center"/>
                </w:tcPr>
                <w:p w14:paraId="12E2C2FE" w14:textId="77777777" w:rsidR="00477C3B" w:rsidRPr="00255785" w:rsidRDefault="00477C3B" w:rsidP="00477C3B">
                  <w:pPr>
                    <w:ind w:left="9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Поточне тестування та самостійна робота</w:t>
                  </w:r>
                </w:p>
              </w:tc>
              <w:tc>
                <w:tcPr>
                  <w:tcW w:w="367" w:type="pct"/>
                </w:tcPr>
                <w:p w14:paraId="205F4EC3" w14:textId="77777777" w:rsidR="00477C3B" w:rsidRPr="00255785" w:rsidRDefault="00477C3B" w:rsidP="00477C3B">
                  <w:pPr>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ІНДЗ</w:t>
                  </w:r>
                </w:p>
              </w:tc>
              <w:tc>
                <w:tcPr>
                  <w:tcW w:w="497" w:type="pct"/>
                  <w:tcMar>
                    <w:left w:w="57" w:type="dxa"/>
                    <w:right w:w="57" w:type="dxa"/>
                  </w:tcMar>
                  <w:vAlign w:val="center"/>
                </w:tcPr>
                <w:p w14:paraId="035D4312" w14:textId="77777777" w:rsidR="00477C3B" w:rsidRPr="00255785" w:rsidRDefault="00477C3B" w:rsidP="00477C3B">
                  <w:pPr>
                    <w:jc w:val="center"/>
                    <w:rPr>
                      <w:rFonts w:ascii="Times New Roman" w:hAnsi="Times New Roman" w:cs="Times New Roman"/>
                      <w:sz w:val="24"/>
                      <w:szCs w:val="24"/>
                      <w:lang w:val="uk-UA"/>
                    </w:rPr>
                  </w:pPr>
                  <w:r w:rsidRPr="00255785">
                    <w:rPr>
                      <w:rFonts w:ascii="Times New Roman" w:hAnsi="Times New Roman" w:cs="Times New Roman"/>
                      <w:b/>
                      <w:sz w:val="24"/>
                      <w:szCs w:val="24"/>
                      <w:lang w:val="uk-UA"/>
                    </w:rPr>
                    <w:t>екзамен</w:t>
                  </w:r>
                </w:p>
              </w:tc>
              <w:tc>
                <w:tcPr>
                  <w:tcW w:w="586" w:type="pct"/>
                  <w:vAlign w:val="center"/>
                </w:tcPr>
                <w:p w14:paraId="2BE2ADCE" w14:textId="77777777" w:rsidR="00477C3B" w:rsidRPr="00255785" w:rsidRDefault="00477C3B" w:rsidP="00477C3B">
                  <w:pPr>
                    <w:ind w:left="-162" w:right="-137"/>
                    <w:jc w:val="center"/>
                    <w:rPr>
                      <w:rFonts w:ascii="Times New Roman" w:hAnsi="Times New Roman" w:cs="Times New Roman"/>
                      <w:sz w:val="24"/>
                      <w:szCs w:val="24"/>
                      <w:lang w:val="uk-UA"/>
                    </w:rPr>
                  </w:pPr>
                  <w:r w:rsidRPr="00255785">
                    <w:rPr>
                      <w:rFonts w:ascii="Times New Roman" w:hAnsi="Times New Roman" w:cs="Times New Roman"/>
                      <w:b/>
                      <w:sz w:val="24"/>
                      <w:szCs w:val="24"/>
                      <w:lang w:val="uk-UA"/>
                    </w:rPr>
                    <w:t>Сума</w:t>
                  </w:r>
                </w:p>
              </w:tc>
            </w:tr>
            <w:tr w:rsidR="00477C3B" w:rsidRPr="00942FE4" w14:paraId="1641EB11" w14:textId="77777777" w:rsidTr="00477C3B">
              <w:trPr>
                <w:cantSplit/>
                <w:trHeight w:val="274"/>
              </w:trPr>
              <w:tc>
                <w:tcPr>
                  <w:tcW w:w="1189" w:type="pct"/>
                  <w:gridSpan w:val="5"/>
                  <w:tcMar>
                    <w:left w:w="57" w:type="dxa"/>
                    <w:right w:w="57" w:type="dxa"/>
                  </w:tcMar>
                  <w:vAlign w:val="center"/>
                </w:tcPr>
                <w:p w14:paraId="588CF135" w14:textId="77777777" w:rsidR="00477C3B" w:rsidRPr="00255785" w:rsidRDefault="00477C3B" w:rsidP="00477C3B">
                  <w:pPr>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Змістовий модуль 1</w:t>
                  </w:r>
                </w:p>
              </w:tc>
              <w:tc>
                <w:tcPr>
                  <w:tcW w:w="1224" w:type="pct"/>
                  <w:gridSpan w:val="4"/>
                  <w:tcMar>
                    <w:left w:w="57" w:type="dxa"/>
                    <w:right w:w="57" w:type="dxa"/>
                  </w:tcMar>
                  <w:vAlign w:val="center"/>
                </w:tcPr>
                <w:p w14:paraId="320E7385" w14:textId="77777777" w:rsidR="00477C3B" w:rsidRPr="00255785" w:rsidRDefault="00477C3B" w:rsidP="00477C3B">
                  <w:pPr>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Змістовий модуль 2</w:t>
                  </w:r>
                </w:p>
              </w:tc>
              <w:tc>
                <w:tcPr>
                  <w:tcW w:w="1136" w:type="pct"/>
                  <w:gridSpan w:val="3"/>
                  <w:tcMar>
                    <w:left w:w="57" w:type="dxa"/>
                    <w:right w:w="57" w:type="dxa"/>
                  </w:tcMar>
                  <w:vAlign w:val="center"/>
                </w:tcPr>
                <w:p w14:paraId="6F72730E" w14:textId="77777777" w:rsidR="00477C3B" w:rsidRPr="00255785" w:rsidRDefault="00477C3B" w:rsidP="00477C3B">
                  <w:pPr>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Змістовий модуль 3</w:t>
                  </w:r>
                </w:p>
              </w:tc>
              <w:tc>
                <w:tcPr>
                  <w:tcW w:w="367" w:type="pct"/>
                  <w:vMerge w:val="restart"/>
                  <w:vAlign w:val="center"/>
                </w:tcPr>
                <w:p w14:paraId="14B4D3B4" w14:textId="77777777" w:rsidR="00477C3B" w:rsidRPr="00255785" w:rsidRDefault="00477C3B" w:rsidP="00477C3B">
                  <w:pPr>
                    <w:jc w:val="center"/>
                    <w:rPr>
                      <w:rFonts w:ascii="Times New Roman" w:hAnsi="Times New Roman" w:cs="Times New Roman"/>
                      <w:sz w:val="24"/>
                      <w:szCs w:val="24"/>
                      <w:lang w:val="uk-UA"/>
                    </w:rPr>
                  </w:pPr>
                </w:p>
                <w:p w14:paraId="782A5E5A" w14:textId="77777777" w:rsidR="00477C3B" w:rsidRPr="00255785" w:rsidRDefault="00477C3B" w:rsidP="00477C3B">
                  <w:pPr>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7</w:t>
                  </w:r>
                </w:p>
              </w:tc>
              <w:tc>
                <w:tcPr>
                  <w:tcW w:w="497" w:type="pct"/>
                  <w:vMerge w:val="restart"/>
                  <w:tcMar>
                    <w:left w:w="57" w:type="dxa"/>
                    <w:right w:w="57" w:type="dxa"/>
                  </w:tcMar>
                  <w:vAlign w:val="center"/>
                </w:tcPr>
                <w:p w14:paraId="0C72AB38" w14:textId="77777777" w:rsidR="00477C3B" w:rsidRPr="00255785" w:rsidRDefault="00477C3B" w:rsidP="00477C3B">
                  <w:pPr>
                    <w:ind w:left="-2"/>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не більше 100</w:t>
                  </w:r>
                </w:p>
              </w:tc>
              <w:tc>
                <w:tcPr>
                  <w:tcW w:w="586" w:type="pct"/>
                  <w:vMerge w:val="restart"/>
                </w:tcPr>
                <w:p w14:paraId="261F3506" w14:textId="77777777" w:rsidR="00477C3B" w:rsidRPr="00255785" w:rsidRDefault="00477C3B" w:rsidP="00477C3B">
                  <w:pPr>
                    <w:ind w:left="-2"/>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Не більше 30</w:t>
                  </w:r>
                </w:p>
              </w:tc>
            </w:tr>
            <w:tr w:rsidR="00477C3B" w:rsidRPr="00942FE4" w14:paraId="35B1D937" w14:textId="77777777" w:rsidTr="00477C3B">
              <w:trPr>
                <w:cantSplit/>
                <w:trHeight w:val="298"/>
              </w:trPr>
              <w:tc>
                <w:tcPr>
                  <w:tcW w:w="309" w:type="pct"/>
                  <w:tcMar>
                    <w:left w:w="57" w:type="dxa"/>
                    <w:right w:w="57" w:type="dxa"/>
                  </w:tcMar>
                  <w:vAlign w:val="center"/>
                </w:tcPr>
                <w:p w14:paraId="79E3B461"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Т1-2</w:t>
                  </w:r>
                </w:p>
              </w:tc>
              <w:tc>
                <w:tcPr>
                  <w:tcW w:w="271" w:type="pct"/>
                  <w:tcMar>
                    <w:left w:w="57" w:type="dxa"/>
                    <w:right w:w="57" w:type="dxa"/>
                  </w:tcMar>
                  <w:vAlign w:val="center"/>
                </w:tcPr>
                <w:p w14:paraId="2F8BD8D6"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Т3-4</w:t>
                  </w:r>
                </w:p>
              </w:tc>
              <w:tc>
                <w:tcPr>
                  <w:tcW w:w="284" w:type="pct"/>
                  <w:tcBorders>
                    <w:right w:val="single" w:sz="2" w:space="0" w:color="auto"/>
                  </w:tcBorders>
                  <w:tcMar>
                    <w:left w:w="57" w:type="dxa"/>
                    <w:right w:w="57" w:type="dxa"/>
                  </w:tcMar>
                  <w:vAlign w:val="center"/>
                </w:tcPr>
                <w:p w14:paraId="230A5D4A"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Т5</w:t>
                  </w:r>
                </w:p>
              </w:tc>
              <w:tc>
                <w:tcPr>
                  <w:tcW w:w="319" w:type="pct"/>
                  <w:tcBorders>
                    <w:left w:val="single" w:sz="2" w:space="0" w:color="auto"/>
                  </w:tcBorders>
                  <w:tcMar>
                    <w:left w:w="57" w:type="dxa"/>
                    <w:right w:w="57" w:type="dxa"/>
                  </w:tcMar>
                  <w:vAlign w:val="center"/>
                </w:tcPr>
                <w:p w14:paraId="5FA9A7AA"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МК 1</w:t>
                  </w:r>
                </w:p>
              </w:tc>
              <w:tc>
                <w:tcPr>
                  <w:tcW w:w="323" w:type="pct"/>
                  <w:gridSpan w:val="2"/>
                  <w:tcMar>
                    <w:left w:w="57" w:type="dxa"/>
                    <w:right w:w="57" w:type="dxa"/>
                  </w:tcMar>
                  <w:vAlign w:val="center"/>
                </w:tcPr>
                <w:p w14:paraId="0A91FF0D"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 6-7</w:t>
                  </w:r>
                </w:p>
              </w:tc>
              <w:tc>
                <w:tcPr>
                  <w:tcW w:w="265" w:type="pct"/>
                  <w:tcMar>
                    <w:left w:w="57" w:type="dxa"/>
                    <w:right w:w="57" w:type="dxa"/>
                  </w:tcMar>
                  <w:vAlign w:val="center"/>
                </w:tcPr>
                <w:p w14:paraId="1DF2447B"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Т8-9</w:t>
                  </w:r>
                </w:p>
              </w:tc>
              <w:tc>
                <w:tcPr>
                  <w:tcW w:w="290" w:type="pct"/>
                  <w:tcMar>
                    <w:left w:w="57" w:type="dxa"/>
                    <w:right w:w="57" w:type="dxa"/>
                  </w:tcMar>
                  <w:vAlign w:val="center"/>
                </w:tcPr>
                <w:p w14:paraId="7239E358"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Т10</w:t>
                  </w:r>
                </w:p>
              </w:tc>
              <w:tc>
                <w:tcPr>
                  <w:tcW w:w="353" w:type="pct"/>
                  <w:tcMar>
                    <w:left w:w="57" w:type="dxa"/>
                    <w:right w:w="57" w:type="dxa"/>
                  </w:tcMar>
                  <w:vAlign w:val="center"/>
                </w:tcPr>
                <w:p w14:paraId="31D39DCE"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МК 2</w:t>
                  </w:r>
                </w:p>
              </w:tc>
              <w:tc>
                <w:tcPr>
                  <w:tcW w:w="445" w:type="pct"/>
                  <w:tcMar>
                    <w:left w:w="57" w:type="dxa"/>
                    <w:right w:w="57" w:type="dxa"/>
                  </w:tcMar>
                </w:tcPr>
                <w:p w14:paraId="1E59C4F9"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Т 11-12</w:t>
                  </w:r>
                </w:p>
              </w:tc>
              <w:tc>
                <w:tcPr>
                  <w:tcW w:w="346" w:type="pct"/>
                  <w:vAlign w:val="center"/>
                </w:tcPr>
                <w:p w14:paraId="74E655D4"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МК 3</w:t>
                  </w:r>
                </w:p>
              </w:tc>
              <w:tc>
                <w:tcPr>
                  <w:tcW w:w="344" w:type="pct"/>
                  <w:vAlign w:val="center"/>
                </w:tcPr>
                <w:p w14:paraId="437789E5"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СР</w:t>
                  </w:r>
                </w:p>
              </w:tc>
              <w:tc>
                <w:tcPr>
                  <w:tcW w:w="367" w:type="pct"/>
                  <w:vMerge/>
                </w:tcPr>
                <w:p w14:paraId="5BF1F4F9" w14:textId="77777777" w:rsidR="00477C3B" w:rsidRPr="00255785" w:rsidRDefault="00477C3B" w:rsidP="00477C3B">
                  <w:pPr>
                    <w:jc w:val="center"/>
                    <w:rPr>
                      <w:rFonts w:ascii="Times New Roman" w:hAnsi="Times New Roman" w:cs="Times New Roman"/>
                      <w:sz w:val="24"/>
                      <w:szCs w:val="24"/>
                      <w:lang w:val="uk-UA"/>
                    </w:rPr>
                  </w:pPr>
                </w:p>
              </w:tc>
              <w:tc>
                <w:tcPr>
                  <w:tcW w:w="497" w:type="pct"/>
                  <w:vMerge/>
                  <w:tcMar>
                    <w:left w:w="57" w:type="dxa"/>
                    <w:right w:w="57" w:type="dxa"/>
                  </w:tcMar>
                  <w:vAlign w:val="center"/>
                </w:tcPr>
                <w:p w14:paraId="6C4FEC0A" w14:textId="77777777" w:rsidR="00477C3B" w:rsidRPr="00255785" w:rsidRDefault="00477C3B" w:rsidP="00477C3B">
                  <w:pPr>
                    <w:ind w:left="-2"/>
                    <w:jc w:val="center"/>
                    <w:rPr>
                      <w:rFonts w:ascii="Times New Roman" w:hAnsi="Times New Roman" w:cs="Times New Roman"/>
                      <w:sz w:val="24"/>
                      <w:szCs w:val="24"/>
                      <w:lang w:val="uk-UA"/>
                    </w:rPr>
                  </w:pPr>
                </w:p>
              </w:tc>
              <w:tc>
                <w:tcPr>
                  <w:tcW w:w="586" w:type="pct"/>
                  <w:vMerge/>
                </w:tcPr>
                <w:p w14:paraId="511F37F0" w14:textId="77777777" w:rsidR="00477C3B" w:rsidRPr="00255785" w:rsidRDefault="00477C3B" w:rsidP="00477C3B">
                  <w:pPr>
                    <w:ind w:left="-2"/>
                    <w:jc w:val="center"/>
                    <w:rPr>
                      <w:rFonts w:ascii="Times New Roman" w:hAnsi="Times New Roman" w:cs="Times New Roman"/>
                      <w:sz w:val="24"/>
                      <w:szCs w:val="24"/>
                      <w:lang w:val="uk-UA"/>
                    </w:rPr>
                  </w:pPr>
                </w:p>
              </w:tc>
            </w:tr>
            <w:tr w:rsidR="00477C3B" w:rsidRPr="00942FE4" w14:paraId="45FF95F8" w14:textId="77777777" w:rsidTr="00477C3B">
              <w:trPr>
                <w:cantSplit/>
                <w:trHeight w:val="274"/>
              </w:trPr>
              <w:tc>
                <w:tcPr>
                  <w:tcW w:w="309" w:type="pct"/>
                  <w:tcMar>
                    <w:left w:w="57" w:type="dxa"/>
                    <w:right w:w="57" w:type="dxa"/>
                  </w:tcMar>
                  <w:vAlign w:val="center"/>
                </w:tcPr>
                <w:p w14:paraId="02E6E375"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271" w:type="pct"/>
                  <w:tcMar>
                    <w:left w:w="57" w:type="dxa"/>
                    <w:right w:w="57" w:type="dxa"/>
                  </w:tcMar>
                  <w:vAlign w:val="center"/>
                </w:tcPr>
                <w:p w14:paraId="6EB0B620"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284" w:type="pct"/>
                  <w:tcBorders>
                    <w:right w:val="single" w:sz="2" w:space="0" w:color="auto"/>
                  </w:tcBorders>
                  <w:tcMar>
                    <w:left w:w="57" w:type="dxa"/>
                    <w:right w:w="57" w:type="dxa"/>
                  </w:tcMar>
                  <w:vAlign w:val="center"/>
                </w:tcPr>
                <w:p w14:paraId="0C47D36E"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319" w:type="pct"/>
                  <w:tcBorders>
                    <w:left w:val="single" w:sz="2" w:space="0" w:color="auto"/>
                  </w:tcBorders>
                  <w:tcMar>
                    <w:left w:w="57" w:type="dxa"/>
                    <w:right w:w="57" w:type="dxa"/>
                  </w:tcMar>
                  <w:vAlign w:val="center"/>
                </w:tcPr>
                <w:p w14:paraId="3A86D96F"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3</w:t>
                  </w:r>
                </w:p>
              </w:tc>
              <w:tc>
                <w:tcPr>
                  <w:tcW w:w="323" w:type="pct"/>
                  <w:gridSpan w:val="2"/>
                  <w:tcMar>
                    <w:left w:w="57" w:type="dxa"/>
                    <w:right w:w="57" w:type="dxa"/>
                  </w:tcMar>
                  <w:vAlign w:val="center"/>
                </w:tcPr>
                <w:p w14:paraId="6250532F"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265" w:type="pct"/>
                  <w:tcMar>
                    <w:left w:w="57" w:type="dxa"/>
                    <w:right w:w="57" w:type="dxa"/>
                  </w:tcMar>
                  <w:vAlign w:val="center"/>
                </w:tcPr>
                <w:p w14:paraId="3E942670"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290" w:type="pct"/>
                  <w:tcMar>
                    <w:left w:w="57" w:type="dxa"/>
                    <w:right w:w="57" w:type="dxa"/>
                  </w:tcMar>
                  <w:vAlign w:val="center"/>
                </w:tcPr>
                <w:p w14:paraId="549373E6"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353" w:type="pct"/>
                  <w:tcMar>
                    <w:left w:w="57" w:type="dxa"/>
                    <w:right w:w="57" w:type="dxa"/>
                  </w:tcMar>
                  <w:vAlign w:val="center"/>
                </w:tcPr>
                <w:p w14:paraId="37D216E5"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3</w:t>
                  </w:r>
                </w:p>
              </w:tc>
              <w:tc>
                <w:tcPr>
                  <w:tcW w:w="445" w:type="pct"/>
                  <w:tcMar>
                    <w:left w:w="57" w:type="dxa"/>
                    <w:right w:w="57" w:type="dxa"/>
                  </w:tcMar>
                  <w:vAlign w:val="center"/>
                </w:tcPr>
                <w:p w14:paraId="11C52EF4"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4</w:t>
                  </w:r>
                </w:p>
              </w:tc>
              <w:tc>
                <w:tcPr>
                  <w:tcW w:w="346" w:type="pct"/>
                  <w:vAlign w:val="center"/>
                </w:tcPr>
                <w:p w14:paraId="54A6FF5C" w14:textId="77777777" w:rsidR="00477C3B" w:rsidRPr="00255785" w:rsidRDefault="00477C3B" w:rsidP="00477C3B">
                  <w:pPr>
                    <w:ind w:left="-63"/>
                    <w:rPr>
                      <w:rFonts w:ascii="Times New Roman" w:hAnsi="Times New Roman" w:cs="Times New Roman"/>
                      <w:sz w:val="24"/>
                      <w:szCs w:val="24"/>
                      <w:lang w:val="uk-UA"/>
                    </w:rPr>
                  </w:pPr>
                  <w:r w:rsidRPr="00255785">
                    <w:rPr>
                      <w:rFonts w:ascii="Times New Roman" w:hAnsi="Times New Roman" w:cs="Times New Roman"/>
                      <w:sz w:val="24"/>
                      <w:szCs w:val="24"/>
                      <w:lang w:val="uk-UA"/>
                    </w:rPr>
                    <w:t>3</w:t>
                  </w:r>
                </w:p>
              </w:tc>
              <w:tc>
                <w:tcPr>
                  <w:tcW w:w="344" w:type="pct"/>
                  <w:vAlign w:val="center"/>
                </w:tcPr>
                <w:p w14:paraId="259F5985" w14:textId="77777777" w:rsidR="00477C3B" w:rsidRPr="00255785" w:rsidRDefault="00477C3B" w:rsidP="00477C3B">
                  <w:pPr>
                    <w:ind w:left="-63"/>
                    <w:jc w:val="center"/>
                    <w:rPr>
                      <w:rFonts w:ascii="Times New Roman" w:hAnsi="Times New Roman" w:cs="Times New Roman"/>
                      <w:sz w:val="24"/>
                      <w:szCs w:val="24"/>
                      <w:lang w:val="uk-UA"/>
                    </w:rPr>
                  </w:pPr>
                  <w:r w:rsidRPr="00255785">
                    <w:rPr>
                      <w:rFonts w:ascii="Times New Roman" w:hAnsi="Times New Roman" w:cs="Times New Roman"/>
                      <w:sz w:val="24"/>
                      <w:szCs w:val="24"/>
                      <w:lang w:val="uk-UA"/>
                    </w:rPr>
                    <w:t>12</w:t>
                  </w:r>
                </w:p>
              </w:tc>
              <w:tc>
                <w:tcPr>
                  <w:tcW w:w="367" w:type="pct"/>
                  <w:vMerge/>
                </w:tcPr>
                <w:p w14:paraId="6D3A08C6" w14:textId="77777777" w:rsidR="00477C3B" w:rsidRPr="00255785" w:rsidRDefault="00477C3B" w:rsidP="00477C3B">
                  <w:pPr>
                    <w:jc w:val="center"/>
                    <w:rPr>
                      <w:rFonts w:ascii="Times New Roman" w:hAnsi="Times New Roman" w:cs="Times New Roman"/>
                      <w:sz w:val="24"/>
                      <w:szCs w:val="24"/>
                      <w:lang w:val="uk-UA"/>
                    </w:rPr>
                  </w:pPr>
                </w:p>
              </w:tc>
              <w:tc>
                <w:tcPr>
                  <w:tcW w:w="497" w:type="pct"/>
                  <w:vMerge/>
                  <w:tcMar>
                    <w:left w:w="57" w:type="dxa"/>
                    <w:right w:w="57" w:type="dxa"/>
                  </w:tcMar>
                  <w:vAlign w:val="center"/>
                </w:tcPr>
                <w:p w14:paraId="666F7C61" w14:textId="77777777" w:rsidR="00477C3B" w:rsidRPr="00255785" w:rsidRDefault="00477C3B" w:rsidP="00477C3B">
                  <w:pPr>
                    <w:jc w:val="center"/>
                    <w:rPr>
                      <w:rFonts w:ascii="Times New Roman" w:hAnsi="Times New Roman" w:cs="Times New Roman"/>
                      <w:sz w:val="24"/>
                      <w:szCs w:val="24"/>
                      <w:lang w:val="uk-UA"/>
                    </w:rPr>
                  </w:pPr>
                </w:p>
              </w:tc>
              <w:tc>
                <w:tcPr>
                  <w:tcW w:w="586" w:type="pct"/>
                  <w:vMerge/>
                </w:tcPr>
                <w:p w14:paraId="5E03772B" w14:textId="77777777" w:rsidR="00477C3B" w:rsidRPr="00255785" w:rsidRDefault="00477C3B" w:rsidP="00477C3B">
                  <w:pPr>
                    <w:jc w:val="center"/>
                    <w:rPr>
                      <w:rFonts w:ascii="Times New Roman" w:hAnsi="Times New Roman" w:cs="Times New Roman"/>
                      <w:sz w:val="24"/>
                      <w:szCs w:val="24"/>
                      <w:lang w:val="uk-UA"/>
                    </w:rPr>
                  </w:pPr>
                </w:p>
              </w:tc>
            </w:tr>
          </w:tbl>
          <w:p w14:paraId="0404CD61" w14:textId="77777777" w:rsidR="00477C3B" w:rsidRPr="00255785" w:rsidRDefault="00477C3B" w:rsidP="007129AF">
            <w:pPr>
              <w:ind w:firstLine="600"/>
              <w:rPr>
                <w:rFonts w:ascii="Times New Roman" w:eastAsia="Arial Unicode MS" w:hAnsi="Times New Roman" w:cs="Times New Roman"/>
                <w:color w:val="000000"/>
                <w:sz w:val="24"/>
                <w:szCs w:val="24"/>
                <w:lang w:val="uk-UA"/>
              </w:rPr>
            </w:pPr>
          </w:p>
          <w:p w14:paraId="64C26A56" w14:textId="766DCD8F" w:rsidR="007129AF" w:rsidRPr="00255785" w:rsidRDefault="007129AF" w:rsidP="007129AF">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Т1, Т2 ... Т1</w:t>
            </w:r>
            <w:r w:rsidR="001502A7" w:rsidRPr="00255785">
              <w:rPr>
                <w:rFonts w:ascii="Times New Roman" w:eastAsia="Arial Unicode MS" w:hAnsi="Times New Roman" w:cs="Times New Roman"/>
                <w:color w:val="000000"/>
                <w:sz w:val="24"/>
                <w:szCs w:val="24"/>
                <w:lang w:val="uk-UA"/>
              </w:rPr>
              <w:t>2</w:t>
            </w:r>
            <w:r w:rsidRPr="00255785">
              <w:rPr>
                <w:rFonts w:ascii="Times New Roman" w:eastAsia="Arial Unicode MS" w:hAnsi="Times New Roman" w:cs="Times New Roman"/>
                <w:color w:val="000000"/>
                <w:sz w:val="24"/>
                <w:szCs w:val="24"/>
                <w:lang w:val="uk-UA"/>
              </w:rPr>
              <w:t xml:space="preserve"> – теми змістових модулів.</w:t>
            </w:r>
          </w:p>
          <w:p w14:paraId="4F4225DB" w14:textId="77777777" w:rsidR="00E93266" w:rsidRPr="00255785" w:rsidRDefault="007129AF" w:rsidP="001502A7">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МК – модульний контроль</w:t>
            </w:r>
          </w:p>
          <w:p w14:paraId="7B1AD516" w14:textId="7283E06E" w:rsidR="00477C3B" w:rsidRPr="00255785" w:rsidRDefault="00477C3B" w:rsidP="001502A7">
            <w:pPr>
              <w:ind w:firstLine="600"/>
              <w:rPr>
                <w:rFonts w:ascii="Times New Roman" w:eastAsia="Arial Unicode MS" w:hAnsi="Times New Roman" w:cs="Times New Roman"/>
                <w:color w:val="000000"/>
                <w:sz w:val="24"/>
                <w:szCs w:val="24"/>
                <w:lang w:val="uk-UA"/>
              </w:rPr>
            </w:pPr>
            <w:bookmarkStart w:id="1" w:name="_Hlk210487252"/>
            <w:r w:rsidRPr="00255785">
              <w:rPr>
                <w:rFonts w:ascii="Times New Roman" w:eastAsia="Arial Unicode MS" w:hAnsi="Times New Roman" w:cs="Times New Roman"/>
                <w:color w:val="000000"/>
                <w:sz w:val="24"/>
                <w:szCs w:val="24"/>
                <w:lang w:val="uk-UA"/>
              </w:rPr>
              <w:t>СР – самостійна робота</w:t>
            </w:r>
            <w:bookmarkEnd w:id="1"/>
          </w:p>
        </w:tc>
      </w:tr>
    </w:tbl>
    <w:p w14:paraId="07202B32" w14:textId="77777777" w:rsidR="00E93266" w:rsidRPr="00255785" w:rsidRDefault="00E93266">
      <w:pPr>
        <w:rPr>
          <w:rFonts w:ascii="Times New Roman" w:hAnsi="Times New Roman" w:cs="Times New Roman"/>
          <w:sz w:val="24"/>
          <w:szCs w:val="24"/>
          <w:lang w:val="uk-UA"/>
        </w:rPr>
      </w:pPr>
      <w:r w:rsidRPr="00255785">
        <w:rPr>
          <w:rFonts w:ascii="Times New Roman" w:hAnsi="Times New Roman" w:cs="Times New Roman"/>
          <w:sz w:val="24"/>
          <w:szCs w:val="24"/>
          <w:lang w:val="uk-UA"/>
        </w:rPr>
        <w:br w:type="page"/>
      </w:r>
    </w:p>
    <w:tbl>
      <w:tblPr>
        <w:tblStyle w:val="a3"/>
        <w:tblW w:w="9652" w:type="dxa"/>
        <w:tblLook w:val="04A0" w:firstRow="1" w:lastRow="0" w:firstColumn="1" w:lastColumn="0" w:noHBand="0" w:noVBand="1"/>
      </w:tblPr>
      <w:tblGrid>
        <w:gridCol w:w="9775"/>
      </w:tblGrid>
      <w:tr w:rsidR="00E56ECC" w:rsidRPr="00255785" w14:paraId="2DAA84C2" w14:textId="77777777" w:rsidTr="00E56ECC">
        <w:tc>
          <w:tcPr>
            <w:tcW w:w="9652" w:type="dxa"/>
          </w:tcPr>
          <w:p w14:paraId="1C4F1093" w14:textId="0E324B83" w:rsidR="006202D0" w:rsidRPr="00255785" w:rsidRDefault="006202D0" w:rsidP="006202D0">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Оцінка за екзамен: шкала оцінювання національна та ECTS</w:t>
            </w:r>
          </w:p>
          <w:tbl>
            <w:tblPr>
              <w:tblW w:w="4903"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08"/>
              <w:gridCol w:w="1604"/>
              <w:gridCol w:w="1666"/>
              <w:gridCol w:w="801"/>
              <w:gridCol w:w="3979"/>
            </w:tblGrid>
            <w:tr w:rsidR="006202D0" w:rsidRPr="00255785" w14:paraId="18409324" w14:textId="77777777" w:rsidTr="00E43F4B">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203B942C" w14:textId="77777777" w:rsidR="006202D0" w:rsidRPr="00255785" w:rsidRDefault="006202D0" w:rsidP="006202D0">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28B01B60" w14:textId="77777777" w:rsidR="006202D0" w:rsidRPr="00255785" w:rsidRDefault="006202D0" w:rsidP="006202D0">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0716FEFB" w14:textId="77777777" w:rsidR="006202D0" w:rsidRPr="00255785" w:rsidRDefault="006202D0" w:rsidP="006202D0">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шкалою ECTS</w:t>
                  </w:r>
                </w:p>
              </w:tc>
            </w:tr>
            <w:tr w:rsidR="006202D0" w:rsidRPr="00255785" w14:paraId="7DAC4095"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00598926"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05EF2BB5"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436C7B5F"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33C5D1B3"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70AA016"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r>
            <w:tr w:rsidR="006202D0" w:rsidRPr="00255785" w14:paraId="465F5F3C"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5436971A"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4D4FADC4"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04CA1292"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573720C3"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78F0BBBE"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r>
            <w:tr w:rsidR="006202D0" w:rsidRPr="00255785" w14:paraId="04A1865C"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53D55A56"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3AF77168"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41C6664B"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734F17F8"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3C57854C"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r>
            <w:tr w:rsidR="006202D0" w:rsidRPr="00255785" w14:paraId="1C5550F2" w14:textId="77777777" w:rsidTr="00E43F4B">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3AC316B"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14 – 23</w:t>
                  </w:r>
                </w:p>
              </w:tc>
              <w:tc>
                <w:tcPr>
                  <w:tcW w:w="857" w:type="pct"/>
                  <w:vMerge w:val="restart"/>
                  <w:tcBorders>
                    <w:top w:val="outset" w:sz="6" w:space="0" w:color="auto"/>
                    <w:left w:val="outset" w:sz="6" w:space="0" w:color="auto"/>
                    <w:right w:val="outset" w:sz="6" w:space="0" w:color="auto"/>
                  </w:tcBorders>
                  <w:vAlign w:val="center"/>
                  <w:hideMark/>
                </w:tcPr>
                <w:p w14:paraId="3FF09FFA"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0D3605F3"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6C8F03BB"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58F0F93"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можливістю повторного складання</w:t>
                  </w:r>
                </w:p>
              </w:tc>
            </w:tr>
            <w:tr w:rsidR="006202D0" w:rsidRPr="00255785" w14:paraId="493F9B81" w14:textId="77777777" w:rsidTr="00E43F4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00F25E4"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 – 13</w:t>
                  </w:r>
                </w:p>
              </w:tc>
              <w:tc>
                <w:tcPr>
                  <w:tcW w:w="857" w:type="pct"/>
                  <w:vMerge/>
                  <w:tcBorders>
                    <w:left w:val="outset" w:sz="6" w:space="0" w:color="auto"/>
                    <w:bottom w:val="outset" w:sz="6" w:space="0" w:color="auto"/>
                    <w:right w:val="outset" w:sz="6" w:space="0" w:color="auto"/>
                  </w:tcBorders>
                  <w:vAlign w:val="center"/>
                  <w:hideMark/>
                </w:tcPr>
                <w:p w14:paraId="302D445E" w14:textId="77777777" w:rsidR="006202D0" w:rsidRPr="00255785" w:rsidRDefault="006202D0" w:rsidP="006202D0">
                  <w:pPr>
                    <w:spacing w:after="0" w:line="240" w:lineRule="auto"/>
                    <w:jc w:val="center"/>
                    <w:rPr>
                      <w:rFonts w:ascii="Times New Roman" w:eastAsia="Arial Unicode MS" w:hAnsi="Times New Roman" w:cs="Times New Roman"/>
                      <w:sz w:val="24"/>
                      <w:szCs w:val="24"/>
                      <w:lang w:val="uk-UA"/>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53A487E3"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69FE0314" w14:textId="77777777" w:rsidR="006202D0" w:rsidRPr="00255785" w:rsidRDefault="006202D0" w:rsidP="006202D0">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0C8FA85" w14:textId="77777777" w:rsidR="006202D0" w:rsidRPr="00255785" w:rsidRDefault="006202D0" w:rsidP="006202D0">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283D7FE1" w14:textId="4FB78AA3" w:rsidR="006202D0" w:rsidRPr="00255785" w:rsidRDefault="006202D0" w:rsidP="006202D0">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6202D0" w:rsidRPr="00255785" w14:paraId="58895361" w14:textId="77777777" w:rsidTr="006202D0">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B54C03D" w14:textId="77777777" w:rsidR="006202D0" w:rsidRPr="00255785" w:rsidRDefault="006202D0" w:rsidP="006202D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4D5FA918" w14:textId="77777777" w:rsidR="006202D0" w:rsidRPr="00255785" w:rsidRDefault="006202D0" w:rsidP="006202D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69E6DBC0" w14:textId="77777777" w:rsidR="006202D0" w:rsidRPr="00255785" w:rsidRDefault="006202D0" w:rsidP="006202D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шкалою ECTS</w:t>
                  </w:r>
                </w:p>
              </w:tc>
            </w:tr>
            <w:tr w:rsidR="006202D0" w:rsidRPr="00255785" w14:paraId="16EF2B28" w14:textId="77777777" w:rsidTr="006202D0">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27508908" w14:textId="77777777" w:rsidR="006202D0" w:rsidRPr="00255785" w:rsidRDefault="006202D0" w:rsidP="006202D0">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57A5B4BF" w14:textId="77777777" w:rsidR="006202D0" w:rsidRPr="00255785" w:rsidRDefault="006202D0" w:rsidP="006202D0">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0B13F01C" w14:textId="77777777" w:rsidR="006202D0" w:rsidRPr="00255785" w:rsidRDefault="006202D0" w:rsidP="006202D0">
                  <w:pPr>
                    <w:spacing w:after="0" w:line="240" w:lineRule="auto"/>
                    <w:rPr>
                      <w:rFonts w:ascii="Times New Roman" w:eastAsia="Arial Unicode MS" w:hAnsi="Times New Roman" w:cs="Times New Roman"/>
                      <w:color w:val="000000"/>
                      <w:sz w:val="24"/>
                      <w:szCs w:val="24"/>
                      <w:lang w:val="uk-UA"/>
                    </w:rPr>
                  </w:pPr>
                </w:p>
              </w:tc>
            </w:tr>
            <w:tr w:rsidR="006202D0" w:rsidRPr="00255785" w14:paraId="2E4471C9" w14:textId="77777777" w:rsidTr="006202D0">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574DDB"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6052D0D4"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64224209"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114C3820"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411E9D5"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r>
            <w:tr w:rsidR="006202D0" w:rsidRPr="00255785" w14:paraId="2516B751" w14:textId="77777777" w:rsidTr="006202D0">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2CE0AF5"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58711CE"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29C2B32D"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2D6086B0"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B1BD066"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добре (дуже добре)</w:t>
                  </w:r>
                </w:p>
              </w:tc>
            </w:tr>
            <w:tr w:rsidR="006202D0" w:rsidRPr="00255785" w14:paraId="1E8AFFF1" w14:textId="77777777" w:rsidTr="006202D0">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3836561"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12D53AF8"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943F1F8"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EA68192"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4C5AD02"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добре </w:t>
                  </w:r>
                </w:p>
              </w:tc>
            </w:tr>
            <w:tr w:rsidR="006202D0" w:rsidRPr="00255785" w14:paraId="50C88E41" w14:textId="77777777" w:rsidTr="006202D0">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5898EB3"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1934542D"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078E1273"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0667FEB"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74658C7"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w:t>
                  </w:r>
                </w:p>
              </w:tc>
            </w:tr>
            <w:tr w:rsidR="006202D0" w:rsidRPr="00255785" w14:paraId="0EC58278" w14:textId="77777777" w:rsidTr="006202D0">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90623CA"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3B97BD7F"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474D850E"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3F654B6"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C1C8FCE"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(достатньо) </w:t>
                  </w:r>
                </w:p>
              </w:tc>
            </w:tr>
            <w:tr w:rsidR="006202D0" w:rsidRPr="00255785" w14:paraId="56E98730" w14:textId="77777777" w:rsidTr="006202D0">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A2AE4A6"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A9290D7"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13CB6E76"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7E595CFC"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551319F"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6202D0" w:rsidRPr="00255785" w14:paraId="0BDD3B63" w14:textId="77777777" w:rsidTr="006202D0">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57F421E4"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4BC4FF6B" w14:textId="77777777" w:rsidR="006202D0" w:rsidRPr="00255785" w:rsidRDefault="006202D0" w:rsidP="006202D0">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5F8792AC"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6F12B26A" w14:textId="77777777" w:rsidR="006202D0" w:rsidRPr="00255785" w:rsidRDefault="006202D0" w:rsidP="006202D0">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3B5375DC" w14:textId="77777777" w:rsidR="006202D0" w:rsidRPr="00255785" w:rsidRDefault="006202D0" w:rsidP="006202D0">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5DF0C4FA" w14:textId="77777777" w:rsidR="00E56ECC" w:rsidRPr="00255785" w:rsidRDefault="00E56ECC" w:rsidP="009F6565">
            <w:pPr>
              <w:jc w:val="both"/>
              <w:rPr>
                <w:rFonts w:ascii="Times New Roman" w:eastAsia="Arial Unicode MS" w:hAnsi="Times New Roman" w:cs="Times New Roman"/>
                <w:bCs/>
                <w:color w:val="000000"/>
                <w:sz w:val="24"/>
                <w:szCs w:val="24"/>
                <w:lang w:val="uk-UA"/>
              </w:rPr>
            </w:pPr>
          </w:p>
          <w:p w14:paraId="3AC8351E" w14:textId="78C1815C" w:rsidR="006202D0" w:rsidRPr="00255785" w:rsidRDefault="006202D0" w:rsidP="009F6565">
            <w:pPr>
              <w:jc w:val="both"/>
              <w:rPr>
                <w:rFonts w:ascii="Times New Roman" w:eastAsia="Arial Unicode MS" w:hAnsi="Times New Roman" w:cs="Times New Roman"/>
                <w:bCs/>
                <w:color w:val="000000"/>
                <w:sz w:val="24"/>
                <w:szCs w:val="24"/>
                <w:lang w:val="uk-UA"/>
              </w:rPr>
            </w:pPr>
          </w:p>
        </w:tc>
      </w:tr>
      <w:tr w:rsidR="00E56ECC" w:rsidRPr="00255785" w14:paraId="7E4AF9D1" w14:textId="77777777" w:rsidTr="00E56ECC">
        <w:tc>
          <w:tcPr>
            <w:tcW w:w="9652" w:type="dxa"/>
          </w:tcPr>
          <w:p w14:paraId="55FA9C4F" w14:textId="77777777" w:rsidR="00E56ECC" w:rsidRPr="00255785" w:rsidRDefault="00E56ECC" w:rsidP="00E56ECC">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Політика курсу:</w:t>
            </w:r>
          </w:p>
          <w:p w14:paraId="44649384" w14:textId="77777777" w:rsidR="00E56ECC" w:rsidRPr="00255785" w:rsidRDefault="00E56ECC" w:rsidP="00E56ECC">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255785" w:rsidRDefault="00E56ECC" w:rsidP="00E56ECC">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Комунікаційна політика</w:t>
            </w:r>
          </w:p>
          <w:p w14:paraId="0EF8FFEE" w14:textId="19C5E40F"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255785">
              <w:rPr>
                <w:rFonts w:ascii="Times New Roman" w:eastAsia="Arial Unicode MS" w:hAnsi="Times New Roman" w:cs="Times New Roman"/>
                <w:bCs/>
                <w:color w:val="000000"/>
                <w:sz w:val="24"/>
                <w:szCs w:val="24"/>
                <w:lang w:val="uk-UA"/>
              </w:rPr>
              <w:t>Viber</w:t>
            </w:r>
            <w:proofErr w:type="spellEnd"/>
            <w:r w:rsidRPr="00255785">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255785">
              <w:rPr>
                <w:rFonts w:ascii="Times New Roman" w:eastAsia="Arial Unicode MS" w:hAnsi="Times New Roman" w:cs="Times New Roman"/>
                <w:bCs/>
                <w:color w:val="000000"/>
                <w:sz w:val="24"/>
                <w:szCs w:val="24"/>
                <w:lang w:val="uk-UA"/>
              </w:rPr>
              <w:t>Moodle</w:t>
            </w:r>
            <w:proofErr w:type="spellEnd"/>
            <w:r w:rsidRPr="00255785">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4F425B" w:rsidRPr="00255785">
              <w:rPr>
                <w:rFonts w:ascii="Times New Roman" w:eastAsia="Arial Unicode MS" w:hAnsi="Times New Roman" w:cs="Times New Roman"/>
                <w:bCs/>
                <w:color w:val="000000"/>
                <w:sz w:val="24"/>
                <w:szCs w:val="24"/>
                <w:lang w:val="uk-UA"/>
              </w:rPr>
              <w:t>Метод</w:t>
            </w:r>
            <w:r w:rsidR="006202D0" w:rsidRPr="00255785">
              <w:rPr>
                <w:rFonts w:ascii="Times New Roman" w:eastAsia="Arial Unicode MS" w:hAnsi="Times New Roman" w:cs="Times New Roman"/>
                <w:bCs/>
                <w:color w:val="000000"/>
                <w:sz w:val="24"/>
                <w:szCs w:val="24"/>
                <w:lang w:val="uk-UA"/>
              </w:rPr>
              <w:t xml:space="preserve">ологія наукових психологічних </w:t>
            </w:r>
            <w:r w:rsidR="004F425B" w:rsidRPr="00255785">
              <w:rPr>
                <w:rFonts w:ascii="Times New Roman" w:eastAsia="Arial Unicode MS" w:hAnsi="Times New Roman" w:cs="Times New Roman"/>
                <w:bCs/>
                <w:color w:val="000000"/>
                <w:sz w:val="24"/>
                <w:szCs w:val="24"/>
                <w:lang w:val="uk-UA"/>
              </w:rPr>
              <w:t xml:space="preserve">досліджень </w:t>
            </w:r>
            <w:r w:rsidR="006202D0" w:rsidRPr="00255785">
              <w:rPr>
                <w:rFonts w:ascii="Times New Roman" w:eastAsia="Arial Unicode MS" w:hAnsi="Times New Roman" w:cs="Times New Roman"/>
                <w:bCs/>
                <w:color w:val="000000"/>
                <w:sz w:val="24"/>
                <w:szCs w:val="24"/>
                <w:lang w:val="uk-UA"/>
              </w:rPr>
              <w:t>та грантової діяльності</w:t>
            </w:r>
            <w:r w:rsidRPr="00255785">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255785" w:rsidRDefault="00E56ECC" w:rsidP="00E56ECC">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w:t>
            </w:r>
            <w:r w:rsidRPr="00255785">
              <w:rPr>
                <w:rFonts w:ascii="Times New Roman" w:eastAsia="Arial Unicode MS" w:hAnsi="Times New Roman" w:cs="Times New Roman"/>
                <w:bCs/>
                <w:color w:val="000000"/>
                <w:sz w:val="24"/>
                <w:szCs w:val="24"/>
                <w:lang w:val="uk-UA"/>
              </w:rPr>
              <w:lastRenderedPageBreak/>
              <w:t>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255785" w:rsidRDefault="00E56ECC" w:rsidP="00E56ECC">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255785" w:rsidRDefault="00E56ECC" w:rsidP="00E56ECC">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255785" w:rsidRDefault="00E56ECC" w:rsidP="00E56ECC">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Бонуси</w:t>
            </w:r>
          </w:p>
          <w:p w14:paraId="5BEBC0A9" w14:textId="377CCD7B" w:rsidR="00E56ECC" w:rsidRPr="00255785" w:rsidRDefault="00E56ECC" w:rsidP="00E56ECC">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255785" w:rsidRDefault="009F6565" w:rsidP="00D208A4">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4363C9FB" w:rsidR="00E56ECC" w:rsidRPr="00255785" w:rsidRDefault="00E56ECC" w:rsidP="00E56ECC">
      <w:pPr>
        <w:pStyle w:val="a7"/>
        <w:ind w:firstLine="567"/>
        <w:jc w:val="both"/>
        <w:rPr>
          <w:rFonts w:ascii="Times New Roman" w:hAnsi="Times New Roman" w:cs="Times New Roman"/>
          <w:sz w:val="24"/>
          <w:szCs w:val="24"/>
          <w:lang w:val="uk-UA" w:eastAsia="ru-RU"/>
        </w:rPr>
      </w:pPr>
      <w:proofErr w:type="spellStart"/>
      <w:r w:rsidRPr="00255785">
        <w:rPr>
          <w:rFonts w:ascii="Times New Roman" w:hAnsi="Times New Roman" w:cs="Times New Roman"/>
          <w:sz w:val="24"/>
          <w:szCs w:val="24"/>
          <w:lang w:val="uk-UA" w:eastAsia="ru-RU"/>
        </w:rPr>
        <w:t>Силабус</w:t>
      </w:r>
      <w:proofErr w:type="spellEnd"/>
      <w:r w:rsidRPr="00255785">
        <w:rPr>
          <w:rFonts w:ascii="Times New Roman" w:hAnsi="Times New Roman" w:cs="Times New Roman"/>
          <w:sz w:val="24"/>
          <w:szCs w:val="24"/>
          <w:lang w:val="uk-UA" w:eastAsia="ru-RU"/>
        </w:rPr>
        <w:t xml:space="preserve"> відповідає змісту ОПП «Психологія» (а саме: відповідність назві дисципліни, кількості кредитів, формі підсумкового контролю, набору </w:t>
      </w:r>
      <w:proofErr w:type="spellStart"/>
      <w:r w:rsidRPr="00255785">
        <w:rPr>
          <w:rFonts w:ascii="Times New Roman" w:hAnsi="Times New Roman" w:cs="Times New Roman"/>
          <w:sz w:val="24"/>
          <w:szCs w:val="24"/>
          <w:lang w:val="uk-UA" w:eastAsia="ru-RU"/>
        </w:rPr>
        <w:t>компетентностей</w:t>
      </w:r>
      <w:proofErr w:type="spellEnd"/>
      <w:r w:rsidRPr="00255785">
        <w:rPr>
          <w:rFonts w:ascii="Times New Roman" w:hAnsi="Times New Roman" w:cs="Times New Roman"/>
          <w:sz w:val="24"/>
          <w:szCs w:val="24"/>
          <w:lang w:val="uk-UA" w:eastAsia="ru-RU"/>
        </w:rPr>
        <w:t xml:space="preserve"> і результатів навчання) спеціальності С4 «Психологія», яка пройшла процедуру рецензування </w:t>
      </w:r>
      <w:proofErr w:type="spellStart"/>
      <w:r w:rsidRPr="00255785">
        <w:rPr>
          <w:rFonts w:ascii="Times New Roman" w:hAnsi="Times New Roman" w:cs="Times New Roman"/>
          <w:sz w:val="24"/>
          <w:szCs w:val="24"/>
          <w:lang w:val="uk-UA" w:eastAsia="ru-RU"/>
        </w:rPr>
        <w:t>стейкхолдерами</w:t>
      </w:r>
      <w:proofErr w:type="spellEnd"/>
      <w:r w:rsidRPr="00255785">
        <w:rPr>
          <w:rFonts w:ascii="Times New Roman" w:hAnsi="Times New Roman" w:cs="Times New Roman"/>
          <w:sz w:val="24"/>
          <w:szCs w:val="24"/>
          <w:lang w:val="uk-UA" w:eastAsia="ru-RU"/>
        </w:rPr>
        <w:t>.</w:t>
      </w:r>
    </w:p>
    <w:p w14:paraId="273A14CD" w14:textId="77777777" w:rsidR="00E56ECC" w:rsidRPr="00255785" w:rsidRDefault="00E56ECC" w:rsidP="00E56ECC">
      <w:pPr>
        <w:pStyle w:val="a7"/>
        <w:ind w:firstLine="567"/>
        <w:rPr>
          <w:rFonts w:ascii="Times New Roman" w:hAnsi="Times New Roman" w:cs="Times New Roman"/>
          <w:sz w:val="24"/>
          <w:szCs w:val="24"/>
          <w:lang w:val="uk-UA" w:eastAsia="ru-RU"/>
        </w:rPr>
      </w:pPr>
    </w:p>
    <w:p w14:paraId="3E67AF39" w14:textId="710C76BD" w:rsidR="00D1204A" w:rsidRPr="00255785" w:rsidRDefault="00E56ECC" w:rsidP="00E56ECC">
      <w:pPr>
        <w:pStyle w:val="a7"/>
        <w:ind w:firstLine="567"/>
        <w:rPr>
          <w:rFonts w:ascii="Times New Roman" w:hAnsi="Times New Roman" w:cs="Times New Roman"/>
          <w:sz w:val="24"/>
          <w:szCs w:val="24"/>
          <w:highlight w:val="yellow"/>
          <w:lang w:val="uk-UA" w:eastAsia="ru-RU"/>
        </w:rPr>
      </w:pPr>
      <w:proofErr w:type="spellStart"/>
      <w:r w:rsidRPr="00255785">
        <w:rPr>
          <w:rFonts w:ascii="Times New Roman" w:hAnsi="Times New Roman" w:cs="Times New Roman"/>
          <w:sz w:val="24"/>
          <w:szCs w:val="24"/>
          <w:lang w:val="uk-UA" w:eastAsia="ru-RU"/>
        </w:rPr>
        <w:t>Силабус</w:t>
      </w:r>
      <w:proofErr w:type="spellEnd"/>
      <w:r w:rsidRPr="00255785">
        <w:rPr>
          <w:rFonts w:ascii="Times New Roman" w:hAnsi="Times New Roman" w:cs="Times New Roman"/>
          <w:sz w:val="24"/>
          <w:szCs w:val="24"/>
          <w:lang w:val="uk-UA" w:eastAsia="ru-RU"/>
        </w:rPr>
        <w:t xml:space="preserve"> затверджено на засіданні кафедри</w:t>
      </w:r>
      <w:r w:rsidR="006202D0" w:rsidRPr="00255785">
        <w:rPr>
          <w:rFonts w:ascii="Times New Roman" w:hAnsi="Times New Roman" w:cs="Times New Roman"/>
          <w:sz w:val="24"/>
          <w:szCs w:val="24"/>
          <w:lang w:val="uk-UA" w:eastAsia="ru-RU"/>
        </w:rPr>
        <w:t xml:space="preserve"> психології та соціальної роботи, </w:t>
      </w:r>
      <w:r w:rsidRPr="00255785">
        <w:rPr>
          <w:rFonts w:ascii="Times New Roman" w:hAnsi="Times New Roman" w:cs="Times New Roman"/>
          <w:sz w:val="24"/>
          <w:szCs w:val="24"/>
          <w:lang w:val="uk-UA" w:eastAsia="ru-RU"/>
        </w:rPr>
        <w:t>протокол від «28» серпня 2025 р. № 1.</w:t>
      </w:r>
    </w:p>
    <w:p w14:paraId="5989B066" w14:textId="77777777" w:rsidR="00BD64E7" w:rsidRPr="00255785" w:rsidRDefault="00BD64E7" w:rsidP="00BD64E7">
      <w:pPr>
        <w:pStyle w:val="a7"/>
        <w:rPr>
          <w:rFonts w:ascii="Times New Roman" w:hAnsi="Times New Roman" w:cs="Times New Roman"/>
          <w:sz w:val="24"/>
          <w:szCs w:val="24"/>
          <w:lang w:val="uk-UA" w:eastAsia="ru-RU"/>
        </w:rPr>
      </w:pPr>
    </w:p>
    <w:p w14:paraId="1BB0E794" w14:textId="77777777" w:rsidR="006202D0" w:rsidRPr="00255785" w:rsidRDefault="006202D0" w:rsidP="00BD64E7">
      <w:pPr>
        <w:spacing w:after="0" w:line="240" w:lineRule="auto"/>
        <w:ind w:firstLine="567"/>
        <w:rPr>
          <w:rFonts w:ascii="Times New Roman" w:eastAsia="Calibri" w:hAnsi="Times New Roman" w:cs="Times New Roman"/>
          <w:b/>
          <w:bCs/>
          <w:sz w:val="24"/>
          <w:szCs w:val="24"/>
          <w:lang w:val="uk-UA" w:eastAsia="ru-RU"/>
        </w:rPr>
      </w:pPr>
    </w:p>
    <w:p w14:paraId="58DF926E" w14:textId="77777777" w:rsidR="006202D0" w:rsidRPr="00255785" w:rsidRDefault="006202D0" w:rsidP="00BD64E7">
      <w:pPr>
        <w:spacing w:after="0" w:line="240" w:lineRule="auto"/>
        <w:ind w:firstLine="567"/>
        <w:rPr>
          <w:rFonts w:ascii="Times New Roman" w:eastAsia="Calibri" w:hAnsi="Times New Roman" w:cs="Times New Roman"/>
          <w:b/>
          <w:bCs/>
          <w:sz w:val="24"/>
          <w:szCs w:val="24"/>
          <w:lang w:val="uk-UA" w:eastAsia="ru-RU"/>
        </w:rPr>
      </w:pPr>
    </w:p>
    <w:p w14:paraId="175CE3C3" w14:textId="77777777" w:rsidR="006202D0" w:rsidRPr="00255785" w:rsidRDefault="006202D0" w:rsidP="00BD64E7">
      <w:pPr>
        <w:spacing w:after="0" w:line="240" w:lineRule="auto"/>
        <w:ind w:firstLine="567"/>
        <w:rPr>
          <w:rFonts w:ascii="Times New Roman" w:eastAsia="Calibri" w:hAnsi="Times New Roman" w:cs="Times New Roman"/>
          <w:b/>
          <w:bCs/>
          <w:sz w:val="24"/>
          <w:szCs w:val="24"/>
          <w:lang w:val="uk-UA" w:eastAsia="ru-RU"/>
        </w:rPr>
      </w:pPr>
    </w:p>
    <w:p w14:paraId="12412747" w14:textId="140177C8" w:rsidR="00BD64E7" w:rsidRPr="00255785" w:rsidRDefault="00E93266" w:rsidP="00BD64E7">
      <w:pPr>
        <w:spacing w:after="0" w:line="240" w:lineRule="auto"/>
        <w:ind w:firstLine="567"/>
        <w:rPr>
          <w:rFonts w:ascii="Times New Roman" w:eastAsia="Calibri" w:hAnsi="Times New Roman" w:cs="Times New Roman"/>
          <w:b/>
          <w:bCs/>
          <w:sz w:val="24"/>
          <w:szCs w:val="24"/>
          <w:lang w:val="uk-UA" w:eastAsia="ru-RU"/>
        </w:rPr>
      </w:pPr>
      <w:r w:rsidRPr="00255785">
        <w:rPr>
          <w:rFonts w:ascii="Times New Roman" w:eastAsia="Calibri" w:hAnsi="Times New Roman" w:cs="Times New Roman"/>
          <w:b/>
          <w:bCs/>
          <w:sz w:val="24"/>
          <w:szCs w:val="24"/>
          <w:lang w:val="uk-UA" w:eastAsia="ru-RU"/>
        </w:rPr>
        <w:t>ПОГОДЖЕНО:</w:t>
      </w:r>
    </w:p>
    <w:p w14:paraId="688C89AF" w14:textId="77777777" w:rsidR="00BD64E7" w:rsidRPr="0025578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55785">
        <w:rPr>
          <w:rFonts w:ascii="Times New Roman" w:eastAsia="Times New Roman" w:hAnsi="Times New Roman" w:cs="Times New Roman"/>
          <w:sz w:val="24"/>
          <w:szCs w:val="24"/>
          <w:lang w:val="uk-UA"/>
        </w:rPr>
        <w:t xml:space="preserve">Заступник директора </w:t>
      </w:r>
    </w:p>
    <w:p w14:paraId="728AF5EF" w14:textId="059EBF61" w:rsidR="00BD64E7" w:rsidRPr="00255785" w:rsidRDefault="00942FE4"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7" o:title=""/>
          </v:shape>
          <o:OLEObject Type="Embed" ProgID="PBrush" ShapeID="_x0000_s1026" DrawAspect="Content" ObjectID="_1821117657" r:id="rId8"/>
        </w:object>
      </w:r>
      <w:r w:rsidR="00BD64E7" w:rsidRPr="00255785">
        <w:rPr>
          <w:rFonts w:ascii="Times New Roman" w:eastAsia="Times New Roman" w:hAnsi="Times New Roman" w:cs="Times New Roman"/>
          <w:sz w:val="24"/>
          <w:szCs w:val="24"/>
          <w:lang w:val="uk-UA"/>
        </w:rPr>
        <w:t>з освітньої діяльності</w:t>
      </w:r>
    </w:p>
    <w:p w14:paraId="5809B939" w14:textId="0860D381" w:rsidR="00BD64E7" w:rsidRPr="0025578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55785">
        <w:rPr>
          <w:rFonts w:ascii="Times New Roman" w:eastAsia="Times New Roman" w:hAnsi="Times New Roman" w:cs="Times New Roman"/>
          <w:sz w:val="24"/>
          <w:szCs w:val="24"/>
          <w:lang w:val="uk-UA"/>
        </w:rPr>
        <w:t>Хмельницького інституту</w:t>
      </w:r>
    </w:p>
    <w:p w14:paraId="0813B307" w14:textId="17D1E328" w:rsidR="00BD64E7" w:rsidRPr="0025578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55785">
        <w:rPr>
          <w:rFonts w:ascii="Times New Roman" w:eastAsia="Times New Roman" w:hAnsi="Times New Roman" w:cs="Times New Roman"/>
          <w:sz w:val="24"/>
          <w:szCs w:val="24"/>
          <w:lang w:val="uk-UA"/>
        </w:rPr>
        <w:t xml:space="preserve">соціальних технологій </w:t>
      </w:r>
      <w:r w:rsidRPr="00255785">
        <w:rPr>
          <w:rFonts w:ascii="Times New Roman" w:eastAsia="Times New Roman" w:hAnsi="Times New Roman" w:cs="Times New Roman"/>
          <w:sz w:val="24"/>
          <w:szCs w:val="24"/>
          <w:lang w:val="uk-UA"/>
        </w:rPr>
        <w:tab/>
      </w:r>
      <w:r w:rsidRPr="00255785">
        <w:rPr>
          <w:rFonts w:ascii="Times New Roman" w:eastAsia="Times New Roman" w:hAnsi="Times New Roman" w:cs="Times New Roman"/>
          <w:sz w:val="24"/>
          <w:szCs w:val="24"/>
          <w:lang w:val="uk-UA"/>
        </w:rPr>
        <w:tab/>
      </w:r>
      <w:r w:rsidRPr="00255785">
        <w:rPr>
          <w:rFonts w:ascii="Times New Roman" w:eastAsia="Times New Roman" w:hAnsi="Times New Roman" w:cs="Times New Roman"/>
          <w:spacing w:val="11"/>
          <w:sz w:val="24"/>
          <w:szCs w:val="24"/>
          <w:lang w:val="uk-UA"/>
        </w:rPr>
        <w:t>_____________</w:t>
      </w:r>
      <w:r w:rsidRPr="00255785">
        <w:rPr>
          <w:rFonts w:ascii="Times New Roman" w:eastAsia="Times New Roman" w:hAnsi="Times New Roman" w:cs="Times New Roman"/>
          <w:spacing w:val="11"/>
          <w:sz w:val="24"/>
          <w:szCs w:val="24"/>
          <w:lang w:val="uk-UA"/>
        </w:rPr>
        <w:tab/>
        <w:t xml:space="preserve"> </w:t>
      </w:r>
      <w:r w:rsidR="00E93266" w:rsidRPr="00255785">
        <w:rPr>
          <w:rFonts w:ascii="Times New Roman" w:eastAsia="Times New Roman" w:hAnsi="Times New Roman" w:cs="Times New Roman"/>
          <w:spacing w:val="11"/>
          <w:sz w:val="24"/>
          <w:szCs w:val="24"/>
          <w:lang w:val="uk-UA"/>
        </w:rPr>
        <w:t>Наталія ЛУЦКЕВИЧ</w:t>
      </w:r>
    </w:p>
    <w:p w14:paraId="76C7B58F" w14:textId="7F763249" w:rsidR="00BD64E7" w:rsidRPr="00255785" w:rsidRDefault="00E93266" w:rsidP="00BD64E7">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r w:rsidRPr="00255785">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069C4EEB">
            <wp:simplePos x="0" y="0"/>
            <wp:positionH relativeFrom="column">
              <wp:posOffset>2514946</wp:posOffset>
            </wp:positionH>
            <wp:positionV relativeFrom="paragraph">
              <wp:posOffset>9871</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255785" w:rsidRDefault="00E56ECC" w:rsidP="00E56ECC">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55785">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255785" w:rsidRDefault="00E56ECC" w:rsidP="00E56ECC">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255785">
        <w:rPr>
          <w:rFonts w:ascii="Times New Roman" w:eastAsia="Times New Roman" w:hAnsi="Times New Roman" w:cs="Times New Roman"/>
          <w:sz w:val="24"/>
          <w:szCs w:val="24"/>
          <w:lang w:val="uk-UA"/>
        </w:rPr>
        <w:t>та соціальної роботи</w:t>
      </w:r>
      <w:r w:rsidR="00E93266" w:rsidRPr="00255785">
        <w:rPr>
          <w:rFonts w:ascii="Times New Roman" w:eastAsia="Times New Roman" w:hAnsi="Times New Roman" w:cs="Times New Roman"/>
          <w:sz w:val="24"/>
          <w:szCs w:val="24"/>
          <w:lang w:val="uk-UA"/>
        </w:rPr>
        <w:tab/>
      </w:r>
      <w:r w:rsidR="00E93266" w:rsidRPr="00255785">
        <w:rPr>
          <w:rFonts w:ascii="Times New Roman" w:eastAsia="Times New Roman" w:hAnsi="Times New Roman" w:cs="Times New Roman"/>
          <w:sz w:val="24"/>
          <w:szCs w:val="24"/>
          <w:lang w:val="uk-UA"/>
        </w:rPr>
        <w:tab/>
      </w:r>
      <w:r w:rsidR="00E93266" w:rsidRPr="00255785">
        <w:rPr>
          <w:rFonts w:ascii="Times New Roman" w:eastAsia="Times New Roman" w:hAnsi="Times New Roman" w:cs="Times New Roman"/>
          <w:sz w:val="24"/>
          <w:szCs w:val="24"/>
          <w:lang w:val="uk-UA"/>
        </w:rPr>
        <w:tab/>
      </w:r>
      <w:r w:rsidRPr="00255785">
        <w:rPr>
          <w:rFonts w:ascii="Times New Roman" w:eastAsia="Times New Roman" w:hAnsi="Times New Roman" w:cs="Times New Roman"/>
          <w:sz w:val="24"/>
          <w:szCs w:val="24"/>
          <w:lang w:val="uk-UA"/>
        </w:rPr>
        <w:t>__________</w:t>
      </w:r>
      <w:r w:rsidR="00E93266" w:rsidRPr="00255785">
        <w:rPr>
          <w:rFonts w:ascii="Times New Roman" w:eastAsia="Times New Roman" w:hAnsi="Times New Roman" w:cs="Times New Roman"/>
          <w:sz w:val="24"/>
          <w:szCs w:val="24"/>
          <w:lang w:val="uk-UA"/>
        </w:rPr>
        <w:t>Світлана КОНДРАТЮК</w:t>
      </w:r>
    </w:p>
    <w:p w14:paraId="0B94ACE8" w14:textId="1FE3C12A" w:rsidR="00F7730C" w:rsidRPr="00255785" w:rsidRDefault="00F7730C" w:rsidP="00E56ECC">
      <w:pPr>
        <w:pStyle w:val="a7"/>
        <w:jc w:val="both"/>
        <w:rPr>
          <w:rFonts w:ascii="Times New Roman" w:hAnsi="Times New Roman" w:cs="Times New Roman"/>
          <w:sz w:val="24"/>
          <w:szCs w:val="24"/>
          <w:lang w:val="uk-UA" w:eastAsia="ru-RU"/>
        </w:rPr>
      </w:pPr>
    </w:p>
    <w:sectPr w:rsidR="00F7730C" w:rsidRPr="00255785"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01A7140"/>
    <w:multiLevelType w:val="hybridMultilevel"/>
    <w:tmpl w:val="1F4C164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1"/>
  </w:num>
  <w:num w:numId="4">
    <w:abstractNumId w:val="16"/>
  </w:num>
  <w:num w:numId="5">
    <w:abstractNumId w:val="5"/>
  </w:num>
  <w:num w:numId="6">
    <w:abstractNumId w:val="9"/>
  </w:num>
  <w:num w:numId="7">
    <w:abstractNumId w:val="15"/>
  </w:num>
  <w:num w:numId="8">
    <w:abstractNumId w:val="14"/>
  </w:num>
  <w:num w:numId="9">
    <w:abstractNumId w:val="2"/>
  </w:num>
  <w:num w:numId="10">
    <w:abstractNumId w:val="10"/>
  </w:num>
  <w:num w:numId="11">
    <w:abstractNumId w:val="7"/>
  </w:num>
  <w:num w:numId="12">
    <w:abstractNumId w:val="0"/>
  </w:num>
  <w:num w:numId="13">
    <w:abstractNumId w:val="12"/>
  </w:num>
  <w:num w:numId="14">
    <w:abstractNumId w:val="1"/>
  </w:num>
  <w:num w:numId="15">
    <w:abstractNumId w:val="6"/>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502A7"/>
    <w:rsid w:val="00160095"/>
    <w:rsid w:val="001A2033"/>
    <w:rsid w:val="001C1A4A"/>
    <w:rsid w:val="001E578E"/>
    <w:rsid w:val="0021078B"/>
    <w:rsid w:val="00255785"/>
    <w:rsid w:val="00271EA2"/>
    <w:rsid w:val="002810CA"/>
    <w:rsid w:val="0028498D"/>
    <w:rsid w:val="00297BF1"/>
    <w:rsid w:val="002C7DF0"/>
    <w:rsid w:val="00454F27"/>
    <w:rsid w:val="00477C3B"/>
    <w:rsid w:val="004A6200"/>
    <w:rsid w:val="004D75B3"/>
    <w:rsid w:val="004F425B"/>
    <w:rsid w:val="005C7417"/>
    <w:rsid w:val="006202D0"/>
    <w:rsid w:val="0066102B"/>
    <w:rsid w:val="0068016B"/>
    <w:rsid w:val="00691ABA"/>
    <w:rsid w:val="006E3D29"/>
    <w:rsid w:val="006E6100"/>
    <w:rsid w:val="006F33E1"/>
    <w:rsid w:val="00705028"/>
    <w:rsid w:val="007129AF"/>
    <w:rsid w:val="00717A88"/>
    <w:rsid w:val="007827C2"/>
    <w:rsid w:val="00783D31"/>
    <w:rsid w:val="007C2D5B"/>
    <w:rsid w:val="007F4C4D"/>
    <w:rsid w:val="008C057F"/>
    <w:rsid w:val="00900BE6"/>
    <w:rsid w:val="0091455D"/>
    <w:rsid w:val="00942FE4"/>
    <w:rsid w:val="009A5000"/>
    <w:rsid w:val="009C1A79"/>
    <w:rsid w:val="009F6565"/>
    <w:rsid w:val="00A5621C"/>
    <w:rsid w:val="00A6085A"/>
    <w:rsid w:val="00AD5FEC"/>
    <w:rsid w:val="00BD64E7"/>
    <w:rsid w:val="00C2154F"/>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6</Pages>
  <Words>8032</Words>
  <Characters>4579</Characters>
  <Application>Microsoft Office Word</Application>
  <DocSecurity>0</DocSecurity>
  <Lines>38</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2024-09-15T18:10:00Z</cp:lastPrinted>
  <dcterms:created xsi:type="dcterms:W3CDTF">2025-10-02T17:26:00Z</dcterms:created>
  <dcterms:modified xsi:type="dcterms:W3CDTF">2025-10-04T18:14:00Z</dcterms:modified>
</cp:coreProperties>
</file>