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AC3DDE" w:rsidRDefault="002810CA" w:rsidP="00AC3DDE">
      <w:pPr>
        <w:tabs>
          <w:tab w:val="left" w:pos="5940"/>
        </w:tabs>
        <w:spacing w:after="0" w:line="240" w:lineRule="auto"/>
        <w:ind w:left="5245"/>
        <w:rPr>
          <w:rFonts w:ascii="Times New Roman" w:eastAsia="Arial Unicode MS" w:hAnsi="Times New Roman" w:cs="Times New Roman"/>
          <w:sz w:val="28"/>
          <w:szCs w:val="28"/>
          <w:lang w:val="uk-UA"/>
        </w:rPr>
      </w:pPr>
      <w:r w:rsidRPr="00AC3DDE">
        <w:rPr>
          <w:rFonts w:ascii="Times New Roman" w:eastAsia="Arial Unicode MS" w:hAnsi="Times New Roman" w:cs="Times New Roman"/>
          <w:b/>
          <w:sz w:val="28"/>
          <w:szCs w:val="28"/>
          <w:lang w:val="uk-UA"/>
        </w:rPr>
        <w:t>ЗАТВЕРДЖУЮ</w:t>
      </w:r>
    </w:p>
    <w:p w14:paraId="1498A985" w14:textId="1D9E36C2" w:rsidR="002810CA" w:rsidRPr="00AC3DDE" w:rsidRDefault="002810CA" w:rsidP="00AC3DDE">
      <w:pPr>
        <w:spacing w:after="0" w:line="240" w:lineRule="auto"/>
        <w:ind w:left="5245"/>
        <w:rPr>
          <w:rFonts w:ascii="Times New Roman" w:eastAsia="Arial Unicode MS" w:hAnsi="Times New Roman" w:cs="Times New Roman"/>
          <w:sz w:val="28"/>
          <w:szCs w:val="28"/>
          <w:lang w:val="uk-UA"/>
        </w:rPr>
      </w:pPr>
      <w:r w:rsidRPr="00AC3DDE">
        <w:rPr>
          <w:rFonts w:ascii="Times New Roman" w:eastAsia="Arial Unicode MS" w:hAnsi="Times New Roman" w:cs="Times New Roman"/>
          <w:noProof/>
          <w:sz w:val="28"/>
          <w:szCs w:val="28"/>
          <w:lang w:val="uk-UA"/>
        </w:rPr>
        <w:drawing>
          <wp:anchor distT="0" distB="0" distL="114300" distR="114300" simplePos="0" relativeHeight="251657216" behindDoc="0" locked="0" layoutInCell="1" allowOverlap="1" wp14:anchorId="4F34ED7D" wp14:editId="36D2C1DE">
            <wp:simplePos x="0" y="0"/>
            <wp:positionH relativeFrom="margin">
              <wp:posOffset>2421890</wp:posOffset>
            </wp:positionH>
            <wp:positionV relativeFrom="paragraph">
              <wp:posOffset>13335</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C3DDE">
        <w:rPr>
          <w:rFonts w:ascii="Times New Roman" w:eastAsia="Arial Unicode MS" w:hAnsi="Times New Roman" w:cs="Times New Roman"/>
          <w:noProof/>
          <w:sz w:val="28"/>
          <w:szCs w:val="28"/>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C3DDE">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3FABFFD3" w14:textId="77777777" w:rsidR="002810CA" w:rsidRPr="00AC3DDE" w:rsidRDefault="002810CA" w:rsidP="00AC3DDE">
      <w:pPr>
        <w:spacing w:after="0" w:line="240" w:lineRule="auto"/>
        <w:ind w:left="5245"/>
        <w:rPr>
          <w:rFonts w:ascii="Times New Roman" w:eastAsia="Arial Unicode MS" w:hAnsi="Times New Roman" w:cs="Times New Roman"/>
          <w:sz w:val="28"/>
          <w:szCs w:val="28"/>
          <w:lang w:val="uk-UA"/>
        </w:rPr>
      </w:pPr>
    </w:p>
    <w:p w14:paraId="44821772" w14:textId="77777777" w:rsidR="002810CA" w:rsidRPr="00AC3DDE" w:rsidRDefault="002810CA" w:rsidP="00AC3DDE">
      <w:pPr>
        <w:spacing w:after="0" w:line="240" w:lineRule="auto"/>
        <w:ind w:left="5245"/>
        <w:rPr>
          <w:rFonts w:ascii="Times New Roman" w:eastAsia="Arial Unicode MS" w:hAnsi="Times New Roman" w:cs="Times New Roman"/>
          <w:sz w:val="28"/>
          <w:szCs w:val="28"/>
          <w:lang w:val="uk-UA"/>
        </w:rPr>
      </w:pPr>
      <w:r w:rsidRPr="00AC3DDE">
        <w:rPr>
          <w:rFonts w:ascii="Times New Roman" w:eastAsia="Arial Unicode MS" w:hAnsi="Times New Roman" w:cs="Times New Roman"/>
          <w:sz w:val="28"/>
          <w:szCs w:val="28"/>
          <w:lang w:val="uk-UA"/>
        </w:rPr>
        <w:t>___________ М. Є. Чайковський</w:t>
      </w:r>
    </w:p>
    <w:p w14:paraId="4DCA496E" w14:textId="53A3F781" w:rsidR="002810CA" w:rsidRPr="00AC3DDE" w:rsidRDefault="002810CA" w:rsidP="00AC3DDE">
      <w:pPr>
        <w:spacing w:after="0" w:line="240" w:lineRule="auto"/>
        <w:ind w:left="5245"/>
        <w:rPr>
          <w:rFonts w:ascii="Times New Roman" w:eastAsia="Times New Roman" w:hAnsi="Times New Roman" w:cs="Times New Roman"/>
          <w:sz w:val="28"/>
          <w:szCs w:val="28"/>
          <w:lang w:val="uk-UA" w:eastAsia="x-none"/>
        </w:rPr>
      </w:pPr>
      <w:r w:rsidRPr="00AC3DDE">
        <w:rPr>
          <w:rFonts w:ascii="Times New Roman" w:eastAsia="Times New Roman" w:hAnsi="Times New Roman" w:cs="Times New Roman"/>
          <w:sz w:val="28"/>
          <w:szCs w:val="28"/>
          <w:lang w:val="uk-UA" w:eastAsia="x-none"/>
        </w:rPr>
        <w:t>„</w:t>
      </w:r>
      <w:r w:rsidRPr="00AC3DDE">
        <w:rPr>
          <w:rFonts w:ascii="Times New Roman" w:eastAsia="Times New Roman" w:hAnsi="Times New Roman" w:cs="Times New Roman"/>
          <w:sz w:val="28"/>
          <w:szCs w:val="28"/>
          <w:u w:val="single"/>
          <w:lang w:val="uk-UA" w:eastAsia="x-none"/>
        </w:rPr>
        <w:t xml:space="preserve"> 0</w:t>
      </w:r>
      <w:r w:rsidR="001A2033" w:rsidRPr="00AC3DDE">
        <w:rPr>
          <w:rFonts w:ascii="Times New Roman" w:eastAsia="Times New Roman" w:hAnsi="Times New Roman" w:cs="Times New Roman"/>
          <w:sz w:val="28"/>
          <w:szCs w:val="28"/>
          <w:u w:val="single"/>
          <w:lang w:val="uk-UA" w:eastAsia="x-none"/>
        </w:rPr>
        <w:t>1</w:t>
      </w:r>
      <w:r w:rsidRPr="00AC3DDE">
        <w:rPr>
          <w:rFonts w:ascii="Times New Roman" w:eastAsia="Times New Roman" w:hAnsi="Times New Roman" w:cs="Times New Roman"/>
          <w:sz w:val="28"/>
          <w:szCs w:val="28"/>
          <w:u w:val="single"/>
          <w:lang w:val="uk-UA" w:eastAsia="x-none"/>
        </w:rPr>
        <w:t xml:space="preserve"> </w:t>
      </w:r>
      <w:r w:rsidRPr="00AC3DDE">
        <w:rPr>
          <w:rFonts w:ascii="Times New Roman" w:eastAsia="Times New Roman" w:hAnsi="Times New Roman" w:cs="Times New Roman"/>
          <w:sz w:val="28"/>
          <w:szCs w:val="28"/>
          <w:lang w:val="uk-UA" w:eastAsia="x-none"/>
        </w:rPr>
        <w:t>”</w:t>
      </w:r>
      <w:r w:rsidRPr="00AC3DDE">
        <w:rPr>
          <w:rFonts w:ascii="Times New Roman" w:eastAsia="Times New Roman" w:hAnsi="Times New Roman" w:cs="Times New Roman"/>
          <w:sz w:val="28"/>
          <w:szCs w:val="28"/>
          <w:u w:val="single"/>
          <w:lang w:val="uk-UA" w:eastAsia="x-none"/>
        </w:rPr>
        <w:t xml:space="preserve">      09      </w:t>
      </w:r>
      <w:r w:rsidRPr="00AC3DDE">
        <w:rPr>
          <w:rFonts w:ascii="Times New Roman" w:eastAsia="Times New Roman" w:hAnsi="Times New Roman" w:cs="Times New Roman"/>
          <w:sz w:val="28"/>
          <w:szCs w:val="28"/>
          <w:lang w:val="uk-UA" w:eastAsia="x-none"/>
        </w:rPr>
        <w:t>202</w:t>
      </w:r>
      <w:r w:rsidR="001A2033" w:rsidRPr="00AC3DDE">
        <w:rPr>
          <w:rFonts w:ascii="Times New Roman" w:eastAsia="Times New Roman" w:hAnsi="Times New Roman" w:cs="Times New Roman"/>
          <w:sz w:val="28"/>
          <w:szCs w:val="28"/>
          <w:lang w:val="uk-UA" w:eastAsia="x-none"/>
        </w:rPr>
        <w:t>5</w:t>
      </w:r>
      <w:r w:rsidRPr="00AC3DDE">
        <w:rPr>
          <w:rFonts w:ascii="Times New Roman" w:eastAsia="Times New Roman" w:hAnsi="Times New Roman" w:cs="Times New Roman"/>
          <w:sz w:val="28"/>
          <w:szCs w:val="28"/>
          <w:lang w:val="uk-UA" w:eastAsia="x-none"/>
        </w:rPr>
        <w:t xml:space="preserve"> р.</w:t>
      </w:r>
    </w:p>
    <w:p w14:paraId="033EA832" w14:textId="77777777" w:rsidR="009A5000" w:rsidRPr="00AC3DDE" w:rsidRDefault="009A5000" w:rsidP="00AC3DDE">
      <w:pPr>
        <w:spacing w:after="0" w:line="240" w:lineRule="auto"/>
        <w:ind w:firstLine="709"/>
        <w:rPr>
          <w:rFonts w:ascii="Times New Roman" w:eastAsia="Arial Unicode MS" w:hAnsi="Times New Roman" w:cs="Times New Roman"/>
          <w:sz w:val="24"/>
          <w:szCs w:val="24"/>
          <w:lang w:val="uk-UA"/>
        </w:rPr>
      </w:pPr>
    </w:p>
    <w:p w14:paraId="055138CB" w14:textId="77777777" w:rsidR="002810CA" w:rsidRPr="00AC3DDE" w:rsidRDefault="002810CA" w:rsidP="00AC3DDE">
      <w:pPr>
        <w:spacing w:after="0" w:line="240" w:lineRule="auto"/>
        <w:jc w:val="center"/>
        <w:rPr>
          <w:rFonts w:ascii="Times New Roman" w:eastAsia="Arial Unicode MS" w:hAnsi="Times New Roman" w:cs="Times New Roman"/>
          <w:b/>
          <w:bCs/>
          <w:sz w:val="24"/>
          <w:szCs w:val="24"/>
          <w:highlight w:val="yellow"/>
          <w:lang w:val="uk-UA"/>
        </w:rPr>
      </w:pPr>
      <w:bookmarkStart w:id="0" w:name="_Toc9952414"/>
    </w:p>
    <w:p w14:paraId="63A8C247" w14:textId="3ED4D08B" w:rsidR="009A5000" w:rsidRPr="00AC3DDE" w:rsidRDefault="009A5000" w:rsidP="00AC3DDE">
      <w:pPr>
        <w:spacing w:after="0" w:line="240" w:lineRule="auto"/>
        <w:jc w:val="center"/>
        <w:rPr>
          <w:rFonts w:ascii="Times New Roman" w:eastAsia="Arial Unicode MS" w:hAnsi="Times New Roman" w:cs="Times New Roman"/>
          <w:b/>
          <w:bCs/>
          <w:sz w:val="24"/>
          <w:szCs w:val="24"/>
          <w:lang w:val="uk-UA"/>
        </w:rPr>
      </w:pPr>
      <w:r w:rsidRPr="00AC3DDE">
        <w:rPr>
          <w:rFonts w:ascii="Times New Roman" w:eastAsia="Arial Unicode MS" w:hAnsi="Times New Roman" w:cs="Times New Roman"/>
          <w:b/>
          <w:bCs/>
          <w:sz w:val="24"/>
          <w:szCs w:val="24"/>
          <w:lang w:val="uk-UA"/>
        </w:rPr>
        <w:t xml:space="preserve">СИЛАБУС </w:t>
      </w:r>
    </w:p>
    <w:p w14:paraId="22BCB758" w14:textId="012D2D72" w:rsidR="009A5000" w:rsidRPr="00AC3DDE" w:rsidRDefault="009A5000" w:rsidP="00AC3DDE">
      <w:pPr>
        <w:spacing w:after="0" w:line="240" w:lineRule="auto"/>
        <w:jc w:val="center"/>
        <w:rPr>
          <w:rFonts w:ascii="Times New Roman" w:eastAsia="Arial Unicode MS" w:hAnsi="Times New Roman" w:cs="Times New Roman"/>
          <w:b/>
          <w:bCs/>
          <w:sz w:val="24"/>
          <w:szCs w:val="24"/>
          <w:lang w:val="uk-UA"/>
        </w:rPr>
      </w:pPr>
      <w:r w:rsidRPr="00AC3DDE">
        <w:rPr>
          <w:rFonts w:ascii="Times New Roman" w:eastAsia="Arial Unicode MS" w:hAnsi="Times New Roman" w:cs="Times New Roman"/>
          <w:b/>
          <w:bCs/>
          <w:sz w:val="24"/>
          <w:szCs w:val="24"/>
          <w:lang w:val="uk-UA"/>
        </w:rPr>
        <w:t>навчальної дисципліни</w:t>
      </w:r>
      <w:bookmarkEnd w:id="0"/>
    </w:p>
    <w:p w14:paraId="77F92192" w14:textId="202D7C8B" w:rsidR="009A5000" w:rsidRPr="00AC3DDE" w:rsidRDefault="009A5000" w:rsidP="00AC3DDE">
      <w:pPr>
        <w:spacing w:after="0" w:line="240" w:lineRule="auto"/>
        <w:rPr>
          <w:rFonts w:ascii="Times New Roman" w:eastAsia="Arial Unicode MS" w:hAnsi="Times New Roman" w:cs="Times New Roman"/>
          <w:b/>
          <w:sz w:val="24"/>
          <w:szCs w:val="24"/>
          <w:lang w:val="uk-UA"/>
        </w:rPr>
      </w:pPr>
    </w:p>
    <w:tbl>
      <w:tblPr>
        <w:tblStyle w:val="a3"/>
        <w:tblW w:w="9652" w:type="dxa"/>
        <w:tblLook w:val="04A0" w:firstRow="1" w:lastRow="0" w:firstColumn="1" w:lastColumn="0" w:noHBand="0" w:noVBand="1"/>
      </w:tblPr>
      <w:tblGrid>
        <w:gridCol w:w="2945"/>
        <w:gridCol w:w="6707"/>
      </w:tblGrid>
      <w:tr w:rsidR="00AC3DDE" w:rsidRPr="00AC3DDE" w14:paraId="5D5F3EDE" w14:textId="77777777" w:rsidTr="00E56ECC">
        <w:tc>
          <w:tcPr>
            <w:tcW w:w="2945" w:type="dxa"/>
          </w:tcPr>
          <w:p w14:paraId="1A19CB2F" w14:textId="4824C111" w:rsidR="009F6565" w:rsidRPr="00AC3DDE" w:rsidRDefault="009F6565"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 xml:space="preserve">Повна назва дисципліни </w:t>
            </w:r>
            <w:r w:rsidRPr="00AC3DDE">
              <w:rPr>
                <w:rFonts w:ascii="Times New Roman" w:eastAsia="Arial Unicode MS" w:hAnsi="Times New Roman" w:cs="Times New Roman"/>
                <w:bCs/>
                <w:sz w:val="24"/>
                <w:szCs w:val="24"/>
                <w:lang w:val="uk-UA"/>
              </w:rPr>
              <w:t>(державною мовою)</w:t>
            </w:r>
          </w:p>
        </w:tc>
        <w:tc>
          <w:tcPr>
            <w:tcW w:w="6707" w:type="dxa"/>
          </w:tcPr>
          <w:p w14:paraId="6A947BD3" w14:textId="3F6B1220" w:rsidR="009F6565" w:rsidRPr="00AC3DDE" w:rsidRDefault="001F77F1"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Моніторинг оцінки надання соціальних послуг</w:t>
            </w:r>
          </w:p>
        </w:tc>
      </w:tr>
      <w:tr w:rsidR="00AC3DDE" w:rsidRPr="00AC3DDE" w14:paraId="79BF3052" w14:textId="77777777" w:rsidTr="00E56ECC">
        <w:tc>
          <w:tcPr>
            <w:tcW w:w="2945" w:type="dxa"/>
          </w:tcPr>
          <w:p w14:paraId="29FBB619" w14:textId="602A5B2C" w:rsidR="009F6565" w:rsidRPr="00AC3DDE" w:rsidRDefault="009F6565"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Спеціальність</w:t>
            </w:r>
          </w:p>
        </w:tc>
        <w:tc>
          <w:tcPr>
            <w:tcW w:w="6707" w:type="dxa"/>
          </w:tcPr>
          <w:p w14:paraId="3885A2B1" w14:textId="357F34F5" w:rsidR="009F6565" w:rsidRPr="00AC3DDE" w:rsidRDefault="0018780C" w:rsidP="00AC3DDE">
            <w:pPr>
              <w:jc w:val="both"/>
              <w:rPr>
                <w:rFonts w:ascii="Times New Roman" w:eastAsia="Arial Unicode MS" w:hAnsi="Times New Roman" w:cs="Times New Roman"/>
                <w:bCs/>
                <w:sz w:val="24"/>
                <w:szCs w:val="24"/>
                <w:lang w:val="uk-UA"/>
              </w:rPr>
            </w:pPr>
            <w:r w:rsidRPr="00AC3DDE">
              <w:rPr>
                <w:rFonts w:ascii="Times New Roman" w:eastAsia="Times New Roman" w:hAnsi="Times New Roman" w:cs="Times New Roman"/>
                <w:sz w:val="24"/>
                <w:szCs w:val="24"/>
                <w:lang w:val="uk-UA"/>
              </w:rPr>
              <w:t xml:space="preserve">І10 </w:t>
            </w:r>
            <w:r w:rsidR="000E55FB" w:rsidRPr="00AC3DDE">
              <w:rPr>
                <w:rFonts w:ascii="Times New Roman" w:eastAsia="Times New Roman" w:hAnsi="Times New Roman" w:cs="Times New Roman"/>
                <w:sz w:val="24"/>
                <w:szCs w:val="24"/>
                <w:lang w:val="uk-UA"/>
              </w:rPr>
              <w:t>Соціальна</w:t>
            </w:r>
            <w:r w:rsidR="000E55FB" w:rsidRPr="00AC3DDE">
              <w:rPr>
                <w:rFonts w:ascii="Times New Roman" w:eastAsia="Times New Roman" w:hAnsi="Times New Roman" w:cs="Times New Roman"/>
                <w:spacing w:val="-6"/>
                <w:sz w:val="24"/>
                <w:szCs w:val="24"/>
                <w:lang w:val="uk-UA"/>
              </w:rPr>
              <w:t xml:space="preserve"> </w:t>
            </w:r>
            <w:r w:rsidR="000E55FB" w:rsidRPr="00AC3DDE">
              <w:rPr>
                <w:rFonts w:ascii="Times New Roman" w:eastAsia="Times New Roman" w:hAnsi="Times New Roman" w:cs="Times New Roman"/>
                <w:sz w:val="24"/>
                <w:szCs w:val="24"/>
                <w:lang w:val="uk-UA"/>
              </w:rPr>
              <w:t>робота</w:t>
            </w:r>
            <w:r w:rsidRPr="00AC3DDE">
              <w:rPr>
                <w:rFonts w:ascii="Times New Roman" w:eastAsia="Times New Roman" w:hAnsi="Times New Roman" w:cs="Times New Roman"/>
                <w:sz w:val="24"/>
                <w:szCs w:val="24"/>
                <w:lang w:val="uk-UA"/>
              </w:rPr>
              <w:t xml:space="preserve"> та консультування</w:t>
            </w:r>
          </w:p>
        </w:tc>
      </w:tr>
      <w:tr w:rsidR="00AC3DDE" w:rsidRPr="00AC3DDE" w14:paraId="07F7539E" w14:textId="77777777" w:rsidTr="00E56ECC">
        <w:tc>
          <w:tcPr>
            <w:tcW w:w="2945" w:type="dxa"/>
          </w:tcPr>
          <w:p w14:paraId="36ADB9B1" w14:textId="7CAC483E" w:rsidR="009F6565" w:rsidRPr="00AC3DDE" w:rsidRDefault="009F6565"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Освітня програма</w:t>
            </w:r>
          </w:p>
        </w:tc>
        <w:tc>
          <w:tcPr>
            <w:tcW w:w="6707" w:type="dxa"/>
          </w:tcPr>
          <w:p w14:paraId="41B9978A" w14:textId="74C58EDF" w:rsidR="009F6565" w:rsidRPr="00AC3DDE" w:rsidRDefault="000E55FB" w:rsidP="00AC3DDE">
            <w:pPr>
              <w:jc w:val="both"/>
              <w:rPr>
                <w:rFonts w:ascii="Times New Roman" w:eastAsia="Arial Unicode MS" w:hAnsi="Times New Roman" w:cs="Times New Roman"/>
                <w:bCs/>
                <w:sz w:val="24"/>
                <w:szCs w:val="24"/>
                <w:lang w:val="uk-UA"/>
              </w:rPr>
            </w:pPr>
            <w:r w:rsidRPr="00AC3DDE">
              <w:rPr>
                <w:rFonts w:ascii="Times New Roman" w:eastAsia="Times New Roman" w:hAnsi="Times New Roman" w:cs="Times New Roman"/>
                <w:sz w:val="24"/>
                <w:szCs w:val="24"/>
                <w:lang w:val="uk-UA"/>
              </w:rPr>
              <w:t>Соціальна</w:t>
            </w:r>
            <w:r w:rsidRPr="00AC3DDE">
              <w:rPr>
                <w:rFonts w:ascii="Times New Roman" w:eastAsia="Times New Roman" w:hAnsi="Times New Roman" w:cs="Times New Roman"/>
                <w:spacing w:val="-2"/>
                <w:sz w:val="24"/>
                <w:szCs w:val="24"/>
                <w:lang w:val="uk-UA"/>
              </w:rPr>
              <w:t xml:space="preserve"> </w:t>
            </w:r>
            <w:r w:rsidRPr="00AC3DDE">
              <w:rPr>
                <w:rFonts w:ascii="Times New Roman" w:eastAsia="Times New Roman" w:hAnsi="Times New Roman" w:cs="Times New Roman"/>
                <w:sz w:val="24"/>
                <w:szCs w:val="24"/>
                <w:lang w:val="uk-UA"/>
              </w:rPr>
              <w:t>робота</w:t>
            </w:r>
            <w:r w:rsidR="0018780C" w:rsidRPr="00AC3DDE">
              <w:rPr>
                <w:rFonts w:ascii="Times New Roman" w:eastAsia="Times New Roman" w:hAnsi="Times New Roman" w:cs="Times New Roman"/>
                <w:sz w:val="24"/>
                <w:szCs w:val="24"/>
                <w:lang w:val="uk-UA"/>
              </w:rPr>
              <w:t xml:space="preserve"> та консультування</w:t>
            </w:r>
          </w:p>
        </w:tc>
      </w:tr>
      <w:tr w:rsidR="00AC3DDE" w:rsidRPr="00AC3DDE" w14:paraId="5E7378E5" w14:textId="77777777" w:rsidTr="00E56ECC">
        <w:tc>
          <w:tcPr>
            <w:tcW w:w="2945" w:type="dxa"/>
          </w:tcPr>
          <w:p w14:paraId="364F76A4" w14:textId="5EBE1DEB" w:rsidR="009F6565" w:rsidRPr="00AC3DDE" w:rsidRDefault="009F6565"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Рівень освіти</w:t>
            </w:r>
          </w:p>
        </w:tc>
        <w:tc>
          <w:tcPr>
            <w:tcW w:w="6707" w:type="dxa"/>
          </w:tcPr>
          <w:p w14:paraId="21874BCB" w14:textId="28BC7195" w:rsidR="009F6565" w:rsidRPr="00AC3DDE" w:rsidRDefault="001F77F1"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 xml:space="preserve">Другий </w:t>
            </w:r>
            <w:r w:rsidR="009F6565" w:rsidRPr="00AC3DDE">
              <w:rPr>
                <w:rFonts w:ascii="Times New Roman" w:eastAsia="Arial Unicode MS" w:hAnsi="Times New Roman" w:cs="Times New Roman"/>
                <w:bCs/>
                <w:sz w:val="24"/>
                <w:szCs w:val="24"/>
                <w:lang w:val="uk-UA"/>
              </w:rPr>
              <w:t>(</w:t>
            </w:r>
            <w:r w:rsidRPr="00AC3DDE">
              <w:rPr>
                <w:rFonts w:ascii="Times New Roman" w:eastAsia="Arial Unicode MS" w:hAnsi="Times New Roman" w:cs="Times New Roman"/>
                <w:bCs/>
                <w:sz w:val="24"/>
                <w:szCs w:val="24"/>
                <w:lang w:val="uk-UA"/>
              </w:rPr>
              <w:t>магістерський</w:t>
            </w:r>
            <w:r w:rsidR="009F6565" w:rsidRPr="00AC3DDE">
              <w:rPr>
                <w:rFonts w:ascii="Times New Roman" w:eastAsia="Arial Unicode MS" w:hAnsi="Times New Roman" w:cs="Times New Roman"/>
                <w:bCs/>
                <w:sz w:val="24"/>
                <w:szCs w:val="24"/>
                <w:lang w:val="uk-UA"/>
              </w:rPr>
              <w:t>) рівень</w:t>
            </w:r>
          </w:p>
        </w:tc>
      </w:tr>
      <w:tr w:rsidR="00AC3DDE" w:rsidRPr="00AC3DDE" w14:paraId="3B2522E6" w14:textId="77777777" w:rsidTr="00E56ECC">
        <w:tc>
          <w:tcPr>
            <w:tcW w:w="2945" w:type="dxa"/>
          </w:tcPr>
          <w:p w14:paraId="0EF1D458" w14:textId="13BAAD30" w:rsidR="009F6565" w:rsidRPr="00AC3DDE" w:rsidRDefault="009F6565"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Статус навчальної дисципліни</w:t>
            </w:r>
          </w:p>
        </w:tc>
        <w:tc>
          <w:tcPr>
            <w:tcW w:w="6707" w:type="dxa"/>
          </w:tcPr>
          <w:p w14:paraId="6E6BDDB4" w14:textId="7D5B8BD4" w:rsidR="009F6565" w:rsidRPr="00AC3DDE" w:rsidRDefault="0018780C" w:rsidP="00AC3DDE">
            <w:pPr>
              <w:jc w:val="both"/>
              <w:rPr>
                <w:rFonts w:ascii="Times New Roman" w:eastAsia="Arial Unicode MS" w:hAnsi="Times New Roman" w:cs="Times New Roman"/>
                <w:bCs/>
                <w:sz w:val="24"/>
                <w:szCs w:val="24"/>
                <w:lang w:val="uk-UA"/>
              </w:rPr>
            </w:pPr>
            <w:r w:rsidRPr="00AC3DDE">
              <w:rPr>
                <w:rFonts w:ascii="Times New Roman" w:eastAsia="Times New Roman" w:hAnsi="Times New Roman" w:cs="Times New Roman"/>
                <w:sz w:val="24"/>
                <w:szCs w:val="24"/>
                <w:lang w:val="uk-UA"/>
              </w:rPr>
              <w:t xml:space="preserve">обов’язкова </w:t>
            </w:r>
          </w:p>
        </w:tc>
      </w:tr>
      <w:tr w:rsidR="00AC3DDE" w:rsidRPr="00AC3DDE" w14:paraId="08B7246A" w14:textId="77777777" w:rsidTr="00E56ECC">
        <w:tc>
          <w:tcPr>
            <w:tcW w:w="2945" w:type="dxa"/>
          </w:tcPr>
          <w:p w14:paraId="1F3509EE" w14:textId="653245B4" w:rsidR="009F6565" w:rsidRPr="00AC3DDE" w:rsidRDefault="009F6565"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Курс і семестр вивчення</w:t>
            </w:r>
          </w:p>
        </w:tc>
        <w:tc>
          <w:tcPr>
            <w:tcW w:w="6707" w:type="dxa"/>
          </w:tcPr>
          <w:p w14:paraId="50CAA209" w14:textId="0D69FB66" w:rsidR="009F6565" w:rsidRPr="00AC3DDE" w:rsidRDefault="0018780C"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1</w:t>
            </w:r>
            <w:r w:rsidR="009F6565" w:rsidRPr="00AC3DDE">
              <w:rPr>
                <w:rFonts w:ascii="Times New Roman" w:eastAsia="Arial Unicode MS" w:hAnsi="Times New Roman" w:cs="Times New Roman"/>
                <w:bCs/>
                <w:sz w:val="24"/>
                <w:szCs w:val="24"/>
                <w:lang w:val="uk-UA"/>
              </w:rPr>
              <w:t xml:space="preserve"> курс, </w:t>
            </w:r>
            <w:r w:rsidRPr="00AC3DDE">
              <w:rPr>
                <w:rFonts w:ascii="Times New Roman" w:eastAsia="Arial Unicode MS" w:hAnsi="Times New Roman" w:cs="Times New Roman"/>
                <w:bCs/>
                <w:sz w:val="24"/>
                <w:szCs w:val="24"/>
                <w:lang w:val="uk-UA"/>
              </w:rPr>
              <w:t>1</w:t>
            </w:r>
            <w:r w:rsidR="001F77F1" w:rsidRPr="00AC3DDE">
              <w:rPr>
                <w:rFonts w:ascii="Times New Roman" w:eastAsia="Arial Unicode MS" w:hAnsi="Times New Roman" w:cs="Times New Roman"/>
                <w:bCs/>
                <w:sz w:val="24"/>
                <w:szCs w:val="24"/>
                <w:lang w:val="uk-UA"/>
              </w:rPr>
              <w:t xml:space="preserve"> </w:t>
            </w:r>
            <w:r w:rsidR="009F6565" w:rsidRPr="00AC3DDE">
              <w:rPr>
                <w:rFonts w:ascii="Times New Roman" w:eastAsia="Arial Unicode MS" w:hAnsi="Times New Roman" w:cs="Times New Roman"/>
                <w:bCs/>
                <w:sz w:val="24"/>
                <w:szCs w:val="24"/>
                <w:lang w:val="uk-UA"/>
              </w:rPr>
              <w:t>семестр</w:t>
            </w:r>
          </w:p>
        </w:tc>
      </w:tr>
      <w:tr w:rsidR="00AC3DDE" w:rsidRPr="00AC3DDE" w14:paraId="080C47A5" w14:textId="77777777" w:rsidTr="00E56ECC">
        <w:tc>
          <w:tcPr>
            <w:tcW w:w="2945" w:type="dxa"/>
          </w:tcPr>
          <w:p w14:paraId="662422F2" w14:textId="4B2AEAA5" w:rsidR="009F6565" w:rsidRPr="00AC3DDE" w:rsidRDefault="009F6565"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Кількість кредитів ЄКТС</w:t>
            </w:r>
          </w:p>
        </w:tc>
        <w:tc>
          <w:tcPr>
            <w:tcW w:w="6707" w:type="dxa"/>
          </w:tcPr>
          <w:p w14:paraId="135D943B" w14:textId="14C45021" w:rsidR="009F6565" w:rsidRPr="00AC3DDE" w:rsidRDefault="00880C14"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4</w:t>
            </w:r>
          </w:p>
        </w:tc>
      </w:tr>
      <w:tr w:rsidR="00AC3DDE" w:rsidRPr="00AC3DDE" w14:paraId="487EEAA4" w14:textId="77777777" w:rsidTr="00E56ECC">
        <w:tc>
          <w:tcPr>
            <w:tcW w:w="2945" w:type="dxa"/>
            <w:vMerge w:val="restart"/>
          </w:tcPr>
          <w:p w14:paraId="0BFAE479" w14:textId="2D8F8085" w:rsidR="009F6565" w:rsidRPr="00AC3DDE" w:rsidRDefault="009F6565"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 xml:space="preserve">Розподіл за видами занять та годинами навчання </w:t>
            </w:r>
            <w:r w:rsidRPr="00AC3DDE">
              <w:rPr>
                <w:rFonts w:ascii="Times New Roman" w:eastAsia="Arial Unicode MS" w:hAnsi="Times New Roman" w:cs="Times New Roman"/>
                <w:bCs/>
                <w:sz w:val="24"/>
                <w:szCs w:val="24"/>
                <w:lang w:val="uk-UA"/>
              </w:rPr>
              <w:t>(зазначаються відповідно до навчального плану)</w:t>
            </w:r>
          </w:p>
        </w:tc>
        <w:tc>
          <w:tcPr>
            <w:tcW w:w="6707" w:type="dxa"/>
          </w:tcPr>
          <w:p w14:paraId="331BB1C0" w14:textId="44C96831" w:rsidR="009F6565" w:rsidRPr="00AC3DDE" w:rsidRDefault="009F6565"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 xml:space="preserve">Лекції </w:t>
            </w:r>
            <w:r w:rsidR="00880C14" w:rsidRPr="00AC3DDE">
              <w:rPr>
                <w:rFonts w:ascii="Times New Roman" w:eastAsia="Arial Unicode MS" w:hAnsi="Times New Roman" w:cs="Times New Roman"/>
                <w:bCs/>
                <w:sz w:val="24"/>
                <w:szCs w:val="24"/>
                <w:lang w:val="uk-UA"/>
              </w:rPr>
              <w:t>2</w:t>
            </w:r>
            <w:r w:rsidR="001F77F1" w:rsidRPr="00AC3DDE">
              <w:rPr>
                <w:rFonts w:ascii="Times New Roman" w:eastAsia="Arial Unicode MS" w:hAnsi="Times New Roman" w:cs="Times New Roman"/>
                <w:bCs/>
                <w:sz w:val="24"/>
                <w:szCs w:val="24"/>
                <w:lang w:val="uk-UA"/>
              </w:rPr>
              <w:t>2</w:t>
            </w:r>
            <w:r w:rsidRPr="00AC3DDE">
              <w:rPr>
                <w:rFonts w:ascii="Times New Roman" w:eastAsia="Arial Unicode MS" w:hAnsi="Times New Roman" w:cs="Times New Roman"/>
                <w:bCs/>
                <w:sz w:val="24"/>
                <w:szCs w:val="24"/>
                <w:lang w:val="uk-UA"/>
              </w:rPr>
              <w:t>/</w:t>
            </w:r>
            <w:r w:rsidR="001F77F1" w:rsidRPr="00AC3DDE">
              <w:rPr>
                <w:rFonts w:ascii="Times New Roman" w:eastAsia="Arial Unicode MS" w:hAnsi="Times New Roman" w:cs="Times New Roman"/>
                <w:bCs/>
                <w:sz w:val="24"/>
                <w:szCs w:val="24"/>
                <w:lang w:val="uk-UA"/>
              </w:rPr>
              <w:t>8</w:t>
            </w:r>
            <w:r w:rsidRPr="00AC3DDE">
              <w:rPr>
                <w:rFonts w:ascii="Times New Roman" w:eastAsia="Arial Unicode MS" w:hAnsi="Times New Roman" w:cs="Times New Roman"/>
                <w:bCs/>
                <w:sz w:val="24"/>
                <w:szCs w:val="24"/>
                <w:lang w:val="uk-UA"/>
              </w:rPr>
              <w:t xml:space="preserve"> год.</w:t>
            </w:r>
          </w:p>
        </w:tc>
      </w:tr>
      <w:tr w:rsidR="00AC3DDE" w:rsidRPr="00AC3DDE" w14:paraId="319E6E37" w14:textId="77777777" w:rsidTr="00E56ECC">
        <w:tc>
          <w:tcPr>
            <w:tcW w:w="2945" w:type="dxa"/>
            <w:vMerge/>
          </w:tcPr>
          <w:p w14:paraId="4CA7CECC" w14:textId="77777777" w:rsidR="009F6565" w:rsidRPr="00AC3DDE" w:rsidRDefault="009F6565" w:rsidP="00AC3DDE">
            <w:pPr>
              <w:jc w:val="both"/>
              <w:rPr>
                <w:rFonts w:ascii="Times New Roman" w:eastAsia="Arial Unicode MS" w:hAnsi="Times New Roman" w:cs="Times New Roman"/>
                <w:b/>
                <w:sz w:val="24"/>
                <w:szCs w:val="24"/>
                <w:lang w:val="uk-UA"/>
              </w:rPr>
            </w:pPr>
          </w:p>
        </w:tc>
        <w:tc>
          <w:tcPr>
            <w:tcW w:w="6707" w:type="dxa"/>
          </w:tcPr>
          <w:p w14:paraId="5CB5482B" w14:textId="3A6174A2" w:rsidR="009F6565" w:rsidRPr="00AC3DDE" w:rsidRDefault="009F6565"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 xml:space="preserve">Семінарські </w:t>
            </w:r>
            <w:r w:rsidR="00880C14" w:rsidRPr="00AC3DDE">
              <w:rPr>
                <w:rFonts w:ascii="Times New Roman" w:eastAsia="Arial Unicode MS" w:hAnsi="Times New Roman" w:cs="Times New Roman"/>
                <w:bCs/>
                <w:sz w:val="24"/>
                <w:szCs w:val="24"/>
                <w:lang w:val="uk-UA"/>
              </w:rPr>
              <w:t>1</w:t>
            </w:r>
            <w:r w:rsidR="001F77F1" w:rsidRPr="00AC3DDE">
              <w:rPr>
                <w:rFonts w:ascii="Times New Roman" w:eastAsia="Arial Unicode MS" w:hAnsi="Times New Roman" w:cs="Times New Roman"/>
                <w:bCs/>
                <w:sz w:val="24"/>
                <w:szCs w:val="24"/>
                <w:lang w:val="uk-UA"/>
              </w:rPr>
              <w:t>6</w:t>
            </w:r>
            <w:r w:rsidRPr="00AC3DDE">
              <w:rPr>
                <w:rFonts w:ascii="Times New Roman" w:eastAsia="Arial Unicode MS" w:hAnsi="Times New Roman" w:cs="Times New Roman"/>
                <w:bCs/>
                <w:sz w:val="24"/>
                <w:szCs w:val="24"/>
                <w:lang w:val="uk-UA"/>
              </w:rPr>
              <w:t>/</w:t>
            </w:r>
            <w:r w:rsidR="001F77F1" w:rsidRPr="00AC3DDE">
              <w:rPr>
                <w:rFonts w:ascii="Times New Roman" w:eastAsia="Arial Unicode MS" w:hAnsi="Times New Roman" w:cs="Times New Roman"/>
                <w:bCs/>
                <w:sz w:val="24"/>
                <w:szCs w:val="24"/>
                <w:lang w:val="uk-UA"/>
              </w:rPr>
              <w:t>6</w:t>
            </w:r>
            <w:r w:rsidRPr="00AC3DDE">
              <w:rPr>
                <w:rFonts w:ascii="Times New Roman" w:eastAsia="Arial Unicode MS" w:hAnsi="Times New Roman" w:cs="Times New Roman"/>
                <w:bCs/>
                <w:sz w:val="24"/>
                <w:szCs w:val="24"/>
                <w:lang w:val="uk-UA"/>
              </w:rPr>
              <w:t xml:space="preserve"> год.</w:t>
            </w:r>
          </w:p>
        </w:tc>
      </w:tr>
      <w:tr w:rsidR="00AC3DDE" w:rsidRPr="00AC3DDE" w14:paraId="2ED9DBC8" w14:textId="77777777" w:rsidTr="00E56ECC">
        <w:tc>
          <w:tcPr>
            <w:tcW w:w="2945" w:type="dxa"/>
            <w:vMerge/>
          </w:tcPr>
          <w:p w14:paraId="544FFBC0" w14:textId="77777777" w:rsidR="009F6565" w:rsidRPr="00AC3DDE" w:rsidRDefault="009F6565" w:rsidP="00AC3DDE">
            <w:pPr>
              <w:jc w:val="both"/>
              <w:rPr>
                <w:rFonts w:ascii="Times New Roman" w:eastAsia="Arial Unicode MS" w:hAnsi="Times New Roman" w:cs="Times New Roman"/>
                <w:b/>
                <w:sz w:val="24"/>
                <w:szCs w:val="24"/>
                <w:lang w:val="uk-UA"/>
              </w:rPr>
            </w:pPr>
          </w:p>
        </w:tc>
        <w:tc>
          <w:tcPr>
            <w:tcW w:w="6707" w:type="dxa"/>
          </w:tcPr>
          <w:p w14:paraId="1B79E884" w14:textId="5E40D153" w:rsidR="009F6565" w:rsidRPr="00AC3DDE" w:rsidRDefault="009F6565"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 xml:space="preserve">Самостійна робота </w:t>
            </w:r>
            <w:r w:rsidR="00880C14" w:rsidRPr="00AC3DDE">
              <w:rPr>
                <w:rFonts w:ascii="Times New Roman" w:eastAsia="Arial Unicode MS" w:hAnsi="Times New Roman" w:cs="Times New Roman"/>
                <w:bCs/>
                <w:sz w:val="24"/>
                <w:szCs w:val="24"/>
                <w:lang w:val="uk-UA"/>
              </w:rPr>
              <w:t>82</w:t>
            </w:r>
            <w:r w:rsidRPr="00AC3DDE">
              <w:rPr>
                <w:rFonts w:ascii="Times New Roman" w:eastAsia="Arial Unicode MS" w:hAnsi="Times New Roman" w:cs="Times New Roman"/>
                <w:bCs/>
                <w:sz w:val="24"/>
                <w:szCs w:val="24"/>
                <w:lang w:val="uk-UA"/>
              </w:rPr>
              <w:t>/1</w:t>
            </w:r>
            <w:r w:rsidR="001F77F1" w:rsidRPr="00AC3DDE">
              <w:rPr>
                <w:rFonts w:ascii="Times New Roman" w:eastAsia="Arial Unicode MS" w:hAnsi="Times New Roman" w:cs="Times New Roman"/>
                <w:bCs/>
                <w:sz w:val="24"/>
                <w:szCs w:val="24"/>
                <w:lang w:val="uk-UA"/>
              </w:rPr>
              <w:t xml:space="preserve">06 </w:t>
            </w:r>
            <w:r w:rsidRPr="00AC3DDE">
              <w:rPr>
                <w:rFonts w:ascii="Times New Roman" w:eastAsia="Arial Unicode MS" w:hAnsi="Times New Roman" w:cs="Times New Roman"/>
                <w:bCs/>
                <w:sz w:val="24"/>
                <w:szCs w:val="24"/>
                <w:lang w:val="uk-UA"/>
              </w:rPr>
              <w:t>год.</w:t>
            </w:r>
          </w:p>
        </w:tc>
      </w:tr>
      <w:tr w:rsidR="00AC3DDE" w:rsidRPr="00AC3DDE" w14:paraId="3D4F8EB0" w14:textId="77777777" w:rsidTr="00E56ECC">
        <w:tc>
          <w:tcPr>
            <w:tcW w:w="2945" w:type="dxa"/>
          </w:tcPr>
          <w:p w14:paraId="39B6DF4C" w14:textId="3F408744" w:rsidR="009F6565" w:rsidRPr="00AC3DDE" w:rsidRDefault="009F6565"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Вид індивідуального завдання</w:t>
            </w:r>
          </w:p>
        </w:tc>
        <w:tc>
          <w:tcPr>
            <w:tcW w:w="6707" w:type="dxa"/>
          </w:tcPr>
          <w:p w14:paraId="37A12D31" w14:textId="1839F323" w:rsidR="009F6565" w:rsidRPr="00AC3DDE" w:rsidRDefault="009F6565"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реферат</w:t>
            </w:r>
          </w:p>
        </w:tc>
      </w:tr>
      <w:tr w:rsidR="00AC3DDE" w:rsidRPr="00AC3DDE" w14:paraId="0265E579" w14:textId="77777777" w:rsidTr="00E56ECC">
        <w:tc>
          <w:tcPr>
            <w:tcW w:w="2945" w:type="dxa"/>
          </w:tcPr>
          <w:p w14:paraId="6107AE2C" w14:textId="5F9F743F" w:rsidR="009F6565" w:rsidRPr="00AC3DDE" w:rsidRDefault="009F6565"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Форма підсумкового контролю</w:t>
            </w:r>
          </w:p>
        </w:tc>
        <w:tc>
          <w:tcPr>
            <w:tcW w:w="6707" w:type="dxa"/>
          </w:tcPr>
          <w:p w14:paraId="7EB1B47C" w14:textId="05FCBCAE" w:rsidR="009F6565" w:rsidRPr="00AC3DDE" w:rsidRDefault="001F77F1"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залік</w:t>
            </w:r>
          </w:p>
        </w:tc>
      </w:tr>
      <w:tr w:rsidR="00AC3DDE" w:rsidRPr="00961645" w14:paraId="6842B059" w14:textId="77777777" w:rsidTr="00E56ECC">
        <w:tc>
          <w:tcPr>
            <w:tcW w:w="2945" w:type="dxa"/>
          </w:tcPr>
          <w:p w14:paraId="2918FFF9" w14:textId="748EEB2D" w:rsidR="009F6565" w:rsidRPr="00AC3DDE" w:rsidRDefault="009F6565"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tc>
          <w:tcPr>
            <w:tcW w:w="6707" w:type="dxa"/>
          </w:tcPr>
          <w:p w14:paraId="7DE799FC" w14:textId="6F4C3D09" w:rsidR="00880C14" w:rsidRPr="00AC3DDE" w:rsidRDefault="00961645" w:rsidP="00AC3DDE">
            <w:pPr>
              <w:jc w:val="both"/>
              <w:rPr>
                <w:rFonts w:ascii="Times New Roman" w:hAnsi="Times New Roman" w:cs="Times New Roman"/>
                <w:sz w:val="24"/>
                <w:szCs w:val="24"/>
                <w:lang w:val="uk-UA"/>
              </w:rPr>
            </w:pPr>
            <w:hyperlink r:id="rId7" w:history="1">
              <w:r w:rsidR="001F77F1" w:rsidRPr="00AC3DDE">
                <w:rPr>
                  <w:rStyle w:val="a4"/>
                  <w:rFonts w:ascii="Times New Roman" w:hAnsi="Times New Roman" w:cs="Times New Roman"/>
                  <w:color w:val="auto"/>
                  <w:sz w:val="24"/>
                  <w:szCs w:val="24"/>
                  <w:lang w:val="uk-UA"/>
                </w:rPr>
                <w:t>https://vo.uu.edu.ua/course/view.php?id=3753</w:t>
              </w:r>
            </w:hyperlink>
          </w:p>
          <w:p w14:paraId="3F20CC19" w14:textId="17143951" w:rsidR="001F77F1" w:rsidRPr="00AC3DDE" w:rsidRDefault="001F77F1" w:rsidP="00AC3DDE">
            <w:pPr>
              <w:jc w:val="both"/>
              <w:rPr>
                <w:rFonts w:ascii="Times New Roman" w:eastAsia="Arial Unicode MS" w:hAnsi="Times New Roman" w:cs="Times New Roman"/>
                <w:bCs/>
                <w:sz w:val="24"/>
                <w:szCs w:val="24"/>
                <w:lang w:val="uk-UA"/>
              </w:rPr>
            </w:pPr>
          </w:p>
        </w:tc>
      </w:tr>
      <w:tr w:rsidR="00AC3DDE" w:rsidRPr="00AC3DDE" w14:paraId="3A5BD6D9" w14:textId="77777777" w:rsidTr="00E56ECC">
        <w:tc>
          <w:tcPr>
            <w:tcW w:w="2945" w:type="dxa"/>
          </w:tcPr>
          <w:p w14:paraId="02C3C9D3" w14:textId="6AFA6197" w:rsidR="009F6565" w:rsidRPr="00AC3DDE" w:rsidRDefault="009F6565"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Кафедра</w:t>
            </w:r>
          </w:p>
        </w:tc>
        <w:tc>
          <w:tcPr>
            <w:tcW w:w="6707" w:type="dxa"/>
          </w:tcPr>
          <w:p w14:paraId="2C22491E" w14:textId="1188E73D" w:rsidR="009F6565" w:rsidRPr="00AC3DDE" w:rsidRDefault="009F6565"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Психології та соціальної роботи</w:t>
            </w:r>
          </w:p>
        </w:tc>
      </w:tr>
      <w:tr w:rsidR="00AC3DDE" w:rsidRPr="00961645" w14:paraId="3C5BF822" w14:textId="77777777" w:rsidTr="00E56ECC">
        <w:tc>
          <w:tcPr>
            <w:tcW w:w="2945" w:type="dxa"/>
          </w:tcPr>
          <w:p w14:paraId="496B9D60" w14:textId="6B340B05" w:rsidR="009F6565" w:rsidRPr="00AC3DDE" w:rsidRDefault="009F6565"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Викладач</w:t>
            </w:r>
          </w:p>
        </w:tc>
        <w:tc>
          <w:tcPr>
            <w:tcW w:w="6707" w:type="dxa"/>
          </w:tcPr>
          <w:p w14:paraId="1B9CEFE7" w14:textId="1B94C562" w:rsidR="009F6565" w:rsidRPr="00AC3DDE" w:rsidRDefault="000E55FB"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Корабльова Олена</w:t>
            </w:r>
            <w:r w:rsidR="009F6565" w:rsidRPr="00AC3DDE">
              <w:rPr>
                <w:rFonts w:ascii="Times New Roman" w:eastAsia="Arial Unicode MS" w:hAnsi="Times New Roman" w:cs="Times New Roman"/>
                <w:bCs/>
                <w:sz w:val="24"/>
                <w:szCs w:val="24"/>
                <w:lang w:val="uk-UA"/>
              </w:rPr>
              <w:t xml:space="preserve"> Олександрівна– </w:t>
            </w:r>
            <w:r w:rsidRPr="00AC3DDE">
              <w:rPr>
                <w:rFonts w:ascii="Times New Roman" w:eastAsia="Arial Unicode MS" w:hAnsi="Times New Roman" w:cs="Times New Roman"/>
                <w:bCs/>
                <w:sz w:val="24"/>
                <w:szCs w:val="24"/>
                <w:lang w:val="uk-UA"/>
              </w:rPr>
              <w:t>старший викладач</w:t>
            </w:r>
            <w:r w:rsidR="009F6565" w:rsidRPr="00AC3DDE">
              <w:rPr>
                <w:rFonts w:ascii="Times New Roman" w:eastAsia="Arial Unicode MS" w:hAnsi="Times New Roman" w:cs="Times New Roman"/>
                <w:bCs/>
                <w:sz w:val="24"/>
                <w:szCs w:val="24"/>
                <w:lang w:val="uk-UA"/>
              </w:rPr>
              <w:t xml:space="preserve"> кафедри психології та соціальної роботи Хмельницького інституту соціальних технологій</w:t>
            </w:r>
          </w:p>
          <w:p w14:paraId="4081530D" w14:textId="72C1DA16" w:rsidR="000E55FB" w:rsidRPr="00AC3DDE" w:rsidRDefault="00961645" w:rsidP="00AC3DDE">
            <w:pPr>
              <w:jc w:val="both"/>
              <w:rPr>
                <w:rFonts w:ascii="Times New Roman" w:eastAsia="Arial Unicode MS" w:hAnsi="Times New Roman" w:cs="Times New Roman"/>
                <w:bCs/>
                <w:sz w:val="24"/>
                <w:szCs w:val="24"/>
                <w:lang w:val="uk-UA"/>
              </w:rPr>
            </w:pPr>
            <w:hyperlink r:id="rId8" w:history="1">
              <w:r w:rsidR="000E55FB" w:rsidRPr="00AC3DDE">
                <w:rPr>
                  <w:rStyle w:val="a4"/>
                  <w:rFonts w:ascii="Times New Roman" w:eastAsia="Arial Unicode MS" w:hAnsi="Times New Roman" w:cs="Times New Roman"/>
                  <w:bCs/>
                  <w:color w:val="auto"/>
                  <w:sz w:val="24"/>
                  <w:szCs w:val="24"/>
                  <w:lang w:val="uk-UA"/>
                </w:rPr>
                <w:t>https://hist.km.ua/index.php/component/content/article/322</w:t>
              </w:r>
            </w:hyperlink>
          </w:p>
        </w:tc>
      </w:tr>
      <w:tr w:rsidR="00AC3DDE" w:rsidRPr="00AC3DDE" w14:paraId="4D2553FD" w14:textId="77777777" w:rsidTr="00E56ECC">
        <w:tc>
          <w:tcPr>
            <w:tcW w:w="2945" w:type="dxa"/>
          </w:tcPr>
          <w:p w14:paraId="17116FD0" w14:textId="02605103" w:rsidR="009F6565" w:rsidRPr="00AC3DDE" w:rsidRDefault="009F6565"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Контактна інформація викладача для консультацій</w:t>
            </w:r>
          </w:p>
        </w:tc>
        <w:tc>
          <w:tcPr>
            <w:tcW w:w="6707" w:type="dxa"/>
          </w:tcPr>
          <w:p w14:paraId="14BFC50E" w14:textId="77777777" w:rsidR="009F6565" w:rsidRPr="00AC3DDE" w:rsidRDefault="009F6565"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i/>
                <w:iCs/>
                <w:sz w:val="24"/>
                <w:szCs w:val="24"/>
                <w:lang w:val="uk-UA"/>
              </w:rPr>
              <w:t>Телефон інституту:</w:t>
            </w:r>
            <w:r w:rsidRPr="00AC3DDE">
              <w:rPr>
                <w:rFonts w:ascii="Times New Roman" w:eastAsia="Arial Unicode MS" w:hAnsi="Times New Roman" w:cs="Times New Roman"/>
                <w:bCs/>
                <w:sz w:val="24"/>
                <w:szCs w:val="24"/>
                <w:lang w:val="uk-UA"/>
              </w:rPr>
              <w:t xml:space="preserve"> (0382) 70-45-56</w:t>
            </w:r>
          </w:p>
          <w:p w14:paraId="7F2008B3" w14:textId="68785BFE" w:rsidR="009F6565" w:rsidRPr="00AC3DDE" w:rsidRDefault="009F6565"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i/>
                <w:iCs/>
                <w:sz w:val="24"/>
                <w:szCs w:val="24"/>
                <w:lang w:val="uk-UA"/>
              </w:rPr>
              <w:t>Електронна пошта:</w:t>
            </w:r>
            <w:r w:rsidRPr="00AC3DDE">
              <w:rPr>
                <w:rFonts w:ascii="Times New Roman" w:eastAsia="Arial Unicode MS" w:hAnsi="Times New Roman" w:cs="Times New Roman"/>
                <w:bCs/>
                <w:sz w:val="24"/>
                <w:szCs w:val="24"/>
                <w:lang w:val="uk-UA"/>
              </w:rPr>
              <w:t xml:space="preserve"> </w:t>
            </w:r>
            <w:r w:rsidR="000E55FB" w:rsidRPr="00AC3DDE">
              <w:rPr>
                <w:rFonts w:ascii="Times New Roman" w:hAnsi="Times New Roman" w:cs="Times New Roman"/>
                <w:sz w:val="24"/>
                <w:szCs w:val="24"/>
                <w:lang w:val="uk-UA"/>
              </w:rPr>
              <w:t>olenakorablova@gmail.com</w:t>
            </w:r>
          </w:p>
          <w:p w14:paraId="12FB48D2" w14:textId="1F0A6AFB" w:rsidR="00E93266" w:rsidRPr="00AC3DDE" w:rsidRDefault="009F6565"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i/>
                <w:iCs/>
                <w:sz w:val="24"/>
                <w:szCs w:val="24"/>
                <w:lang w:val="uk-UA"/>
              </w:rPr>
              <w:t>Кабінет:</w:t>
            </w:r>
            <w:r w:rsidRPr="00AC3DDE">
              <w:rPr>
                <w:rFonts w:ascii="Times New Roman" w:eastAsia="Arial Unicode MS" w:hAnsi="Times New Roman" w:cs="Times New Roman"/>
                <w:bCs/>
                <w:sz w:val="24"/>
                <w:szCs w:val="24"/>
                <w:lang w:val="uk-UA"/>
              </w:rPr>
              <w:t xml:space="preserve"> </w:t>
            </w:r>
            <w:r w:rsidR="00173866" w:rsidRPr="00AC3DDE">
              <w:rPr>
                <w:rFonts w:ascii="Times New Roman" w:eastAsia="Arial Unicode MS" w:hAnsi="Times New Roman" w:cs="Times New Roman"/>
                <w:bCs/>
                <w:sz w:val="24"/>
                <w:szCs w:val="24"/>
                <w:lang w:val="uk-UA"/>
              </w:rPr>
              <w:t>43</w:t>
            </w:r>
          </w:p>
        </w:tc>
      </w:tr>
      <w:tr w:rsidR="00AC3DDE" w:rsidRPr="00AC3DDE" w14:paraId="12CA9D57" w14:textId="77777777" w:rsidTr="00E56ECC">
        <w:tc>
          <w:tcPr>
            <w:tcW w:w="9652" w:type="dxa"/>
            <w:gridSpan w:val="2"/>
          </w:tcPr>
          <w:p w14:paraId="76616E1F" w14:textId="596559A9" w:rsidR="00ED1414" w:rsidRPr="00AC3DDE" w:rsidRDefault="00ED1414" w:rsidP="00AC3DDE">
            <w:pPr>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Анотація навчальної дисципліни</w:t>
            </w:r>
          </w:p>
        </w:tc>
      </w:tr>
      <w:tr w:rsidR="00AC3DDE" w:rsidRPr="00961645" w14:paraId="6C25DD29" w14:textId="77777777" w:rsidTr="00E56ECC">
        <w:tc>
          <w:tcPr>
            <w:tcW w:w="2945" w:type="dxa"/>
          </w:tcPr>
          <w:p w14:paraId="554C3750" w14:textId="00CC9FCE" w:rsidR="00ED1414" w:rsidRPr="00AC3DDE" w:rsidRDefault="00ED1414"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Мета дисципліни</w:t>
            </w:r>
          </w:p>
        </w:tc>
        <w:tc>
          <w:tcPr>
            <w:tcW w:w="6707" w:type="dxa"/>
          </w:tcPr>
          <w:p w14:paraId="4C78E578" w14:textId="77777777" w:rsidR="001F77F1" w:rsidRPr="00AC3DDE" w:rsidRDefault="001F77F1" w:rsidP="00AC3DDE">
            <w:pPr>
              <w:jc w:val="both"/>
              <w:rPr>
                <w:rFonts w:ascii="Times New Roman" w:eastAsia="Times New Roman" w:hAnsi="Times New Roman" w:cs="Times New Roman"/>
                <w:sz w:val="24"/>
                <w:szCs w:val="24"/>
                <w:lang w:val="uk-UA"/>
              </w:rPr>
            </w:pPr>
            <w:r w:rsidRPr="00AC3DDE">
              <w:rPr>
                <w:rFonts w:ascii="Times New Roman" w:eastAsia="Times New Roman" w:hAnsi="Times New Roman" w:cs="Times New Roman"/>
                <w:sz w:val="24"/>
                <w:szCs w:val="24"/>
                <w:lang w:val="uk-UA"/>
              </w:rPr>
              <w:t xml:space="preserve">формування у здобувачів вищої освіти </w:t>
            </w:r>
            <w:r w:rsidRPr="00AC3DDE">
              <w:rPr>
                <w:rFonts w:ascii="Times New Roman" w:eastAsia="Times New Roman" w:hAnsi="Times New Roman" w:cs="Times New Roman"/>
                <w:b/>
                <w:bCs/>
                <w:sz w:val="24"/>
                <w:szCs w:val="24"/>
                <w:lang w:val="uk-UA"/>
              </w:rPr>
              <w:t>комплексних знань, умінь та навичок</w:t>
            </w:r>
            <w:r w:rsidRPr="00AC3DDE">
              <w:rPr>
                <w:rFonts w:ascii="Times New Roman" w:eastAsia="Times New Roman" w:hAnsi="Times New Roman" w:cs="Times New Roman"/>
                <w:sz w:val="24"/>
                <w:szCs w:val="24"/>
                <w:lang w:val="uk-UA"/>
              </w:rPr>
              <w:t>, необхідних для ефективної організації, проведення та аналізу моніторингу та оцінювання якості соціальних послуг.</w:t>
            </w:r>
          </w:p>
          <w:p w14:paraId="67F2E41B" w14:textId="5A6AC0F2" w:rsidR="00ED1414" w:rsidRPr="00AC3DDE" w:rsidRDefault="00ED1414" w:rsidP="00AC3DDE">
            <w:pPr>
              <w:jc w:val="both"/>
              <w:rPr>
                <w:rFonts w:ascii="Times New Roman" w:eastAsia="Arial Unicode MS" w:hAnsi="Times New Roman" w:cs="Times New Roman"/>
                <w:bCs/>
                <w:sz w:val="24"/>
                <w:szCs w:val="24"/>
                <w:lang w:val="uk-UA"/>
              </w:rPr>
            </w:pPr>
          </w:p>
        </w:tc>
      </w:tr>
      <w:tr w:rsidR="00AC3DDE" w:rsidRPr="00AC3DDE" w14:paraId="51F8135A" w14:textId="77777777" w:rsidTr="00E56ECC">
        <w:tc>
          <w:tcPr>
            <w:tcW w:w="2945" w:type="dxa"/>
          </w:tcPr>
          <w:p w14:paraId="780A8BA6" w14:textId="1F98E4F7" w:rsidR="00ED1414" w:rsidRPr="00AC3DDE" w:rsidRDefault="00ED1414"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lastRenderedPageBreak/>
              <w:t>Мета орієнтована на формування компетентностей</w:t>
            </w:r>
          </w:p>
        </w:tc>
        <w:tc>
          <w:tcPr>
            <w:tcW w:w="6707" w:type="dxa"/>
          </w:tcPr>
          <w:p w14:paraId="678792C8" w14:textId="652EC709" w:rsidR="0018780C" w:rsidRPr="00AC3DDE" w:rsidRDefault="0018780C" w:rsidP="00AC3DDE">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 xml:space="preserve">ЗК1. Здатність до абстрактного мислення, аналізу та синтезу. </w:t>
            </w:r>
          </w:p>
          <w:p w14:paraId="1EF40104" w14:textId="4CF18FFC" w:rsidR="0018780C" w:rsidRPr="00AC3DDE" w:rsidRDefault="0018780C" w:rsidP="00AC3DDE">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 xml:space="preserve">ЗК 4. Здатність спілкуватися іноземною мовою. </w:t>
            </w:r>
          </w:p>
          <w:p w14:paraId="1E562AD1" w14:textId="6FBDE8B6" w:rsidR="0018780C" w:rsidRPr="00AC3DDE" w:rsidRDefault="0018780C" w:rsidP="00AC3DDE">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 xml:space="preserve">ЗК 8. Здатність генерувати нові ідеї (креативність). </w:t>
            </w:r>
          </w:p>
          <w:p w14:paraId="713F952D" w14:textId="77777777" w:rsidR="00961645" w:rsidRDefault="0018780C" w:rsidP="00AC3DDE">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 xml:space="preserve">ЗК 9. Навички міжособистісної взаємодії. </w:t>
            </w:r>
          </w:p>
          <w:p w14:paraId="1FAE6268" w14:textId="66215962" w:rsidR="00ED1414" w:rsidRPr="00AC3DDE" w:rsidRDefault="00961645" w:rsidP="00AC3DDE">
            <w:pPr>
              <w:pStyle w:val="a6"/>
              <w:tabs>
                <w:tab w:val="left" w:pos="131"/>
              </w:tabs>
              <w:ind w:left="0"/>
              <w:jc w:val="both"/>
              <w:rPr>
                <w:rFonts w:ascii="Times New Roman" w:hAnsi="Times New Roman" w:cs="Times New Roman"/>
                <w:sz w:val="24"/>
                <w:szCs w:val="24"/>
                <w:lang w:val="uk-UA"/>
              </w:rPr>
            </w:pPr>
            <w:r>
              <w:rPr>
                <w:rFonts w:ascii="Times New Roman" w:hAnsi="Times New Roman" w:cs="Times New Roman"/>
                <w:sz w:val="24"/>
                <w:szCs w:val="24"/>
                <w:lang w:val="uk-UA"/>
              </w:rPr>
              <w:t>ЗК</w:t>
            </w:r>
            <w:r w:rsidR="0018780C" w:rsidRPr="00AC3DDE">
              <w:rPr>
                <w:rFonts w:ascii="Times New Roman" w:hAnsi="Times New Roman" w:cs="Times New Roman"/>
                <w:sz w:val="24"/>
                <w:szCs w:val="24"/>
                <w:lang w:val="uk-UA"/>
              </w:rPr>
              <w:t>10. Здатність працювати в команді.</w:t>
            </w:r>
          </w:p>
          <w:p w14:paraId="59DD4854" w14:textId="77777777" w:rsidR="0018780C" w:rsidRPr="00AC3DDE" w:rsidRDefault="0018780C" w:rsidP="00AC3DDE">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 xml:space="preserve">СК 1. Здатність до розуміння та використання сучасних теорій, методологій і методів соціальних та інших наук, у тому числі методи математичної статистики та кількісні соціологічні методи, стосовно завдань фундаментальних і прикладних досліджень у галузі соціальної роботи. </w:t>
            </w:r>
          </w:p>
          <w:p w14:paraId="4C831269" w14:textId="2129C0FC" w:rsidR="0018780C" w:rsidRPr="00AC3DDE" w:rsidRDefault="0018780C" w:rsidP="00AC3DDE">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СК 2. Здатність до виявлення соціально значимих проблем і факторів досягнення соціального благополуччя різних груп населення.</w:t>
            </w:r>
          </w:p>
          <w:p w14:paraId="3BFFE48C" w14:textId="192CB4FB" w:rsidR="0018780C" w:rsidRPr="00AC3DDE" w:rsidRDefault="0018780C" w:rsidP="00AC3DDE">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 xml:space="preserve">СК 7. Здатність до професійної рефлексії. </w:t>
            </w:r>
          </w:p>
          <w:p w14:paraId="1EDB8EA2" w14:textId="6327BB53" w:rsidR="0018780C" w:rsidRPr="00AC3DDE" w:rsidRDefault="0018780C" w:rsidP="00AC3DDE">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СК 8. Здатність до спільної діяльності та групової мотивації, фасилітації процесів прийняття групових рішень.</w:t>
            </w:r>
          </w:p>
          <w:p w14:paraId="11890EE1" w14:textId="5DC73463" w:rsidR="0018780C" w:rsidRPr="00AC3DDE" w:rsidRDefault="0018780C" w:rsidP="00AC3DDE">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ПРН1. Розв’язувати складні задачі і проблеми, що потребують оновлення й інтеграції знань в умовах неповної/недостатньої інформації та суперечливих вимог</w:t>
            </w:r>
          </w:p>
          <w:p w14:paraId="64F9F9BD" w14:textId="67AF80DA" w:rsidR="0018780C" w:rsidRPr="00AC3DDE" w:rsidRDefault="0018780C" w:rsidP="00AC3DDE">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ПРН 4. Показувати глибинне знання та системне розуміння теоретичних концепцій, як із галузі соціальної роботи, так і з інших галузей соціогуманітарних наук.</w:t>
            </w:r>
          </w:p>
          <w:p w14:paraId="0F5BD25C" w14:textId="3A35F2B0" w:rsidR="0018780C" w:rsidRPr="00AC3DDE" w:rsidRDefault="0018780C" w:rsidP="00AC3DDE">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ПРН 8. Автономно приймати рішення в складних і непередбачуваних ситуаціях.</w:t>
            </w:r>
          </w:p>
          <w:p w14:paraId="269A1D0A" w14:textId="5F4A4D75" w:rsidR="0018780C" w:rsidRPr="00AC3DDE" w:rsidRDefault="0018780C" w:rsidP="00AC3DDE">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ПРН 15. Розробляти критерії та показники ефективності професійної діяльності, застосовувати їх в оцінюванні виконаної роботи, пропонувати рекомендації щодо забезпечення якості соціальних послуг та управлінських рішень.</w:t>
            </w:r>
          </w:p>
          <w:p w14:paraId="479C4B0D" w14:textId="4E643DA9" w:rsidR="00E93266" w:rsidRPr="00AC3DDE" w:rsidRDefault="0018780C" w:rsidP="00AC3DDE">
            <w:pPr>
              <w:pStyle w:val="a6"/>
              <w:tabs>
                <w:tab w:val="left" w:pos="131"/>
              </w:tabs>
              <w:ind w:left="0"/>
              <w:jc w:val="both"/>
              <w:rPr>
                <w:rFonts w:ascii="Times New Roman" w:eastAsia="Arial Unicode MS" w:hAnsi="Times New Roman" w:cs="Times New Roman"/>
                <w:bCs/>
                <w:sz w:val="24"/>
                <w:szCs w:val="24"/>
                <w:lang w:val="uk-UA"/>
              </w:rPr>
            </w:pPr>
            <w:r w:rsidRPr="00AC3DDE">
              <w:rPr>
                <w:rFonts w:ascii="Times New Roman" w:hAnsi="Times New Roman" w:cs="Times New Roman"/>
                <w:sz w:val="24"/>
                <w:szCs w:val="24"/>
                <w:lang w:val="uk-UA"/>
              </w:rPr>
              <w:t>ПРН 22 Узагальнювати результати власних наукових досліджень та оприлюднювати їх у формі наукових звітів (тез, статей, доповідей тощо).</w:t>
            </w:r>
          </w:p>
        </w:tc>
      </w:tr>
      <w:tr w:rsidR="00AC3DDE" w:rsidRPr="00AC3DDE" w14:paraId="61617D34" w14:textId="77777777" w:rsidTr="00E56ECC">
        <w:tc>
          <w:tcPr>
            <w:tcW w:w="2945" w:type="dxa"/>
          </w:tcPr>
          <w:p w14:paraId="446B2653" w14:textId="34C00A50" w:rsidR="00ED1414" w:rsidRPr="00AC3DDE" w:rsidRDefault="00ED1414"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Очікувані результати навчання</w:t>
            </w:r>
          </w:p>
        </w:tc>
        <w:tc>
          <w:tcPr>
            <w:tcW w:w="6707" w:type="dxa"/>
          </w:tcPr>
          <w:p w14:paraId="70116234" w14:textId="77777777" w:rsidR="0018780C" w:rsidRPr="00AC3DDE" w:rsidRDefault="0018780C" w:rsidP="00AC3DDE">
            <w:pPr>
              <w:pStyle w:val="1"/>
              <w:spacing w:before="0"/>
              <w:outlineLvl w:val="0"/>
              <w:rPr>
                <w:rFonts w:ascii="Times New Roman" w:hAnsi="Times New Roman" w:cs="Times New Roman"/>
                <w:color w:val="auto"/>
                <w:sz w:val="24"/>
                <w:szCs w:val="24"/>
                <w:lang w:val="uk-UA"/>
              </w:rPr>
            </w:pPr>
            <w:r w:rsidRPr="00AC3DDE">
              <w:rPr>
                <w:rFonts w:ascii="Times New Roman" w:hAnsi="Times New Roman" w:cs="Times New Roman"/>
                <w:color w:val="auto"/>
                <w:sz w:val="24"/>
                <w:szCs w:val="24"/>
                <w:lang w:val="uk-UA"/>
              </w:rPr>
              <w:t>знати:</w:t>
            </w:r>
          </w:p>
          <w:p w14:paraId="65F14C24" w14:textId="77777777" w:rsidR="0018780C" w:rsidRPr="00AC3DDE" w:rsidRDefault="0018780C" w:rsidP="00AC3DDE">
            <w:pPr>
              <w:widowControl w:val="0"/>
              <w:numPr>
                <w:ilvl w:val="0"/>
                <w:numId w:val="19"/>
              </w:numPr>
              <w:autoSpaceDE w:val="0"/>
              <w:autoSpaceDN w:val="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сутність, цілі та завдання моніторингу та оцінки в сфері соціальних послуг;</w:t>
            </w:r>
          </w:p>
          <w:p w14:paraId="7502E69A" w14:textId="77777777" w:rsidR="0018780C" w:rsidRPr="00AC3DDE" w:rsidRDefault="0018780C" w:rsidP="00AC3DDE">
            <w:pPr>
              <w:widowControl w:val="0"/>
              <w:numPr>
                <w:ilvl w:val="0"/>
                <w:numId w:val="19"/>
              </w:numPr>
              <w:autoSpaceDE w:val="0"/>
              <w:autoSpaceDN w:val="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основні поняття дисципліни (соціальна послуга, стандарт, якість, ефективність, моніторинг, оцінка);</w:t>
            </w:r>
          </w:p>
          <w:p w14:paraId="0B55A6DF" w14:textId="77777777" w:rsidR="0018780C" w:rsidRPr="00AC3DDE" w:rsidRDefault="0018780C" w:rsidP="00AC3DDE">
            <w:pPr>
              <w:widowControl w:val="0"/>
              <w:numPr>
                <w:ilvl w:val="0"/>
                <w:numId w:val="19"/>
              </w:numPr>
              <w:autoSpaceDE w:val="0"/>
              <w:autoSpaceDN w:val="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види та етапи моніторингу й оцінки, а також ключові підходи до їх проведення;</w:t>
            </w:r>
          </w:p>
          <w:p w14:paraId="6FEF757A" w14:textId="77777777" w:rsidR="0018780C" w:rsidRPr="00AC3DDE" w:rsidRDefault="0018780C" w:rsidP="00AC3DDE">
            <w:pPr>
              <w:widowControl w:val="0"/>
              <w:numPr>
                <w:ilvl w:val="0"/>
                <w:numId w:val="19"/>
              </w:numPr>
              <w:autoSpaceDE w:val="0"/>
              <w:autoSpaceDN w:val="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методики збору даних (анкетування, інтерв'ю, спостереження, аналіз документації);</w:t>
            </w:r>
          </w:p>
          <w:p w14:paraId="507AB990" w14:textId="77777777" w:rsidR="0018780C" w:rsidRPr="00AC3DDE" w:rsidRDefault="0018780C" w:rsidP="00AC3DDE">
            <w:pPr>
              <w:widowControl w:val="0"/>
              <w:numPr>
                <w:ilvl w:val="0"/>
                <w:numId w:val="19"/>
              </w:numPr>
              <w:autoSpaceDE w:val="0"/>
              <w:autoSpaceDN w:val="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критерії та індикатори оцінки якості та ефективності соціальних послуг;</w:t>
            </w:r>
          </w:p>
          <w:p w14:paraId="0F2DA70D" w14:textId="77777777" w:rsidR="0018780C" w:rsidRPr="00AC3DDE" w:rsidRDefault="0018780C" w:rsidP="00AC3DDE">
            <w:pPr>
              <w:widowControl w:val="0"/>
              <w:numPr>
                <w:ilvl w:val="0"/>
                <w:numId w:val="19"/>
              </w:numPr>
              <w:autoSpaceDE w:val="0"/>
              <w:autoSpaceDN w:val="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законодавче регулювання надання соціальних послуг та їх моніторингу в Україні;</w:t>
            </w:r>
          </w:p>
          <w:p w14:paraId="656E5A1D" w14:textId="77777777" w:rsidR="0018780C" w:rsidRPr="00AC3DDE" w:rsidRDefault="0018780C" w:rsidP="00AC3DDE">
            <w:pPr>
              <w:widowControl w:val="0"/>
              <w:numPr>
                <w:ilvl w:val="0"/>
                <w:numId w:val="19"/>
              </w:numPr>
              <w:autoSpaceDE w:val="0"/>
              <w:autoSpaceDN w:val="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стандарти та вимоги до якості соціальних послуг, затверджені на державному рівні;</w:t>
            </w:r>
          </w:p>
          <w:p w14:paraId="5583F3CF" w14:textId="77777777" w:rsidR="0018780C" w:rsidRPr="00AC3DDE" w:rsidRDefault="0018780C" w:rsidP="00AC3DDE">
            <w:pPr>
              <w:widowControl w:val="0"/>
              <w:numPr>
                <w:ilvl w:val="0"/>
                <w:numId w:val="19"/>
              </w:numPr>
              <w:autoSpaceDE w:val="0"/>
              <w:autoSpaceDN w:val="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права та обов'язки суб’єктів моніторингу та оцінки;</w:t>
            </w:r>
          </w:p>
          <w:p w14:paraId="422D2DE8" w14:textId="77777777" w:rsidR="0018780C" w:rsidRPr="00AC3DDE" w:rsidRDefault="0018780C" w:rsidP="00AC3DDE">
            <w:pPr>
              <w:widowControl w:val="0"/>
              <w:numPr>
                <w:ilvl w:val="0"/>
                <w:numId w:val="19"/>
              </w:numPr>
              <w:autoSpaceDE w:val="0"/>
              <w:autoSpaceDN w:val="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принципи професійної етики під час проведення моніторингу, зокрема конфіденційність, неупередженість і повага до прав отримувачів послуг;</w:t>
            </w:r>
          </w:p>
          <w:p w14:paraId="5A46F1B9" w14:textId="77777777" w:rsidR="0018780C" w:rsidRPr="00AC3DDE" w:rsidRDefault="0018780C" w:rsidP="00AC3DDE">
            <w:pPr>
              <w:widowControl w:val="0"/>
              <w:numPr>
                <w:ilvl w:val="0"/>
                <w:numId w:val="19"/>
              </w:numPr>
              <w:autoSpaceDE w:val="0"/>
              <w:autoSpaceDN w:val="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роль моніторингу як інструмента захисту інтересів клієнтів.</w:t>
            </w:r>
          </w:p>
          <w:p w14:paraId="1351AF17" w14:textId="77777777" w:rsidR="0018780C" w:rsidRPr="00AC3DDE" w:rsidRDefault="0018780C" w:rsidP="00AC3DDE">
            <w:pPr>
              <w:jc w:val="both"/>
              <w:rPr>
                <w:rFonts w:ascii="Times New Roman" w:hAnsi="Times New Roman" w:cs="Times New Roman"/>
                <w:b/>
                <w:bCs/>
                <w:sz w:val="24"/>
                <w:szCs w:val="24"/>
                <w:lang w:val="uk-UA"/>
              </w:rPr>
            </w:pPr>
            <w:r w:rsidRPr="00AC3DDE">
              <w:rPr>
                <w:rFonts w:ascii="Times New Roman" w:hAnsi="Times New Roman" w:cs="Times New Roman"/>
                <w:b/>
                <w:bCs/>
                <w:sz w:val="24"/>
                <w:szCs w:val="24"/>
                <w:lang w:val="uk-UA"/>
              </w:rPr>
              <w:lastRenderedPageBreak/>
              <w:t xml:space="preserve"> вміти:</w:t>
            </w:r>
          </w:p>
          <w:p w14:paraId="3FB6B8AF" w14:textId="77777777" w:rsidR="0018780C" w:rsidRPr="00AC3DDE" w:rsidRDefault="0018780C" w:rsidP="00AC3DDE">
            <w:pPr>
              <w:pStyle w:val="ab"/>
              <w:widowControl w:val="0"/>
              <w:numPr>
                <w:ilvl w:val="0"/>
                <w:numId w:val="20"/>
              </w:numPr>
              <w:autoSpaceDE w:val="0"/>
              <w:autoSpaceDN w:val="0"/>
              <w:spacing w:after="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розробляти програми моніторингу та оцінки соціальних послуг, визначаючи їх цілі, критерії та індикатори ефективності;</w:t>
            </w:r>
          </w:p>
          <w:p w14:paraId="5FD7D54F" w14:textId="77777777" w:rsidR="0018780C" w:rsidRPr="00AC3DDE" w:rsidRDefault="0018780C" w:rsidP="00AC3DDE">
            <w:pPr>
              <w:pStyle w:val="ab"/>
              <w:widowControl w:val="0"/>
              <w:numPr>
                <w:ilvl w:val="0"/>
                <w:numId w:val="20"/>
              </w:numPr>
              <w:autoSpaceDE w:val="0"/>
              <w:autoSpaceDN w:val="0"/>
              <w:spacing w:after="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збирати та аналізувати дані про якість та ефективність надання послуг, використовуючи різні методики (опитування, інтерв'ю, фокус-групи);</w:t>
            </w:r>
          </w:p>
          <w:p w14:paraId="761F1954" w14:textId="77777777" w:rsidR="0018780C" w:rsidRPr="00AC3DDE" w:rsidRDefault="0018780C" w:rsidP="00AC3DDE">
            <w:pPr>
              <w:pStyle w:val="ab"/>
              <w:widowControl w:val="0"/>
              <w:numPr>
                <w:ilvl w:val="0"/>
                <w:numId w:val="20"/>
              </w:numPr>
              <w:autoSpaceDE w:val="0"/>
              <w:autoSpaceDN w:val="0"/>
              <w:spacing w:after="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аналізувати та інтерпретувати отримані результати, щоб виявляти сильні та слабкі сторони в роботі соціальних служб;</w:t>
            </w:r>
          </w:p>
          <w:p w14:paraId="221B9F5B" w14:textId="77777777" w:rsidR="0018780C" w:rsidRPr="00AC3DDE" w:rsidRDefault="0018780C" w:rsidP="00AC3DDE">
            <w:pPr>
              <w:pStyle w:val="ab"/>
              <w:widowControl w:val="0"/>
              <w:numPr>
                <w:ilvl w:val="0"/>
                <w:numId w:val="20"/>
              </w:numPr>
              <w:autoSpaceDE w:val="0"/>
              <w:autoSpaceDN w:val="0"/>
              <w:spacing w:after="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складати звіти та презентації за результатами моніторингу та оцінки;</w:t>
            </w:r>
          </w:p>
          <w:p w14:paraId="18BD3902" w14:textId="77777777" w:rsidR="0018780C" w:rsidRPr="00AC3DDE" w:rsidRDefault="0018780C" w:rsidP="00AC3DDE">
            <w:pPr>
              <w:pStyle w:val="ab"/>
              <w:widowControl w:val="0"/>
              <w:numPr>
                <w:ilvl w:val="0"/>
                <w:numId w:val="20"/>
              </w:numPr>
              <w:autoSpaceDE w:val="0"/>
              <w:autoSpaceDN w:val="0"/>
              <w:spacing w:after="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встановлювати ефективну комунікацію з отримувачами соціальних послуг, дотримуючись етичних норм та конфіденційності;</w:t>
            </w:r>
          </w:p>
          <w:p w14:paraId="2E40B820" w14:textId="77777777" w:rsidR="0018780C" w:rsidRPr="00AC3DDE" w:rsidRDefault="0018780C" w:rsidP="00AC3DDE">
            <w:pPr>
              <w:pStyle w:val="ab"/>
              <w:widowControl w:val="0"/>
              <w:numPr>
                <w:ilvl w:val="0"/>
                <w:numId w:val="20"/>
              </w:numPr>
              <w:autoSpaceDE w:val="0"/>
              <w:autoSpaceDN w:val="0"/>
              <w:spacing w:after="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взаємодіяти з колегами, представниками державних та громадських організацій для об'єктивної оцінки якості послуг;</w:t>
            </w:r>
          </w:p>
          <w:p w14:paraId="03E47886" w14:textId="77777777" w:rsidR="0018780C" w:rsidRPr="00AC3DDE" w:rsidRDefault="0018780C" w:rsidP="00AC3DDE">
            <w:pPr>
              <w:pStyle w:val="ab"/>
              <w:widowControl w:val="0"/>
              <w:numPr>
                <w:ilvl w:val="0"/>
                <w:numId w:val="20"/>
              </w:numPr>
              <w:autoSpaceDE w:val="0"/>
              <w:autoSpaceDN w:val="0"/>
              <w:spacing w:after="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надавати обґрунтовані рекомендації щодо покращення якості послуг на основі результатів моніторингу;</w:t>
            </w:r>
          </w:p>
          <w:p w14:paraId="6EF0586F" w14:textId="77777777" w:rsidR="0018780C" w:rsidRPr="00AC3DDE" w:rsidRDefault="0018780C" w:rsidP="00AC3DDE">
            <w:pPr>
              <w:pStyle w:val="ab"/>
              <w:widowControl w:val="0"/>
              <w:numPr>
                <w:ilvl w:val="0"/>
                <w:numId w:val="20"/>
              </w:numPr>
              <w:autoSpaceDE w:val="0"/>
              <w:autoSpaceDN w:val="0"/>
              <w:spacing w:after="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використовувати результати моніторингу для прийняття управлінських рішень та вдосконалення роботи соціальних служб;</w:t>
            </w:r>
          </w:p>
          <w:p w14:paraId="157D9D87" w14:textId="77777777" w:rsidR="0018780C" w:rsidRPr="00AC3DDE" w:rsidRDefault="0018780C" w:rsidP="00AC3DDE">
            <w:pPr>
              <w:pStyle w:val="ab"/>
              <w:widowControl w:val="0"/>
              <w:numPr>
                <w:ilvl w:val="0"/>
                <w:numId w:val="20"/>
              </w:numPr>
              <w:autoSpaceDE w:val="0"/>
              <w:autoSpaceDN w:val="0"/>
              <w:spacing w:after="0"/>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визначати напрямки для подальшого розвитку та підвищення ефективності соціальних послуг.</w:t>
            </w:r>
          </w:p>
          <w:p w14:paraId="5DAA17D7" w14:textId="6B54984B" w:rsidR="00E93266" w:rsidRPr="00AC3DDE" w:rsidRDefault="00E93266" w:rsidP="00AC3DDE">
            <w:pPr>
              <w:pStyle w:val="a6"/>
              <w:tabs>
                <w:tab w:val="left" w:pos="131"/>
              </w:tabs>
              <w:ind w:left="0"/>
              <w:jc w:val="both"/>
              <w:rPr>
                <w:rFonts w:ascii="Times New Roman" w:eastAsia="Arial Unicode MS" w:hAnsi="Times New Roman" w:cs="Times New Roman"/>
                <w:bCs/>
                <w:sz w:val="24"/>
                <w:szCs w:val="24"/>
                <w:lang w:val="uk-UA"/>
              </w:rPr>
            </w:pPr>
          </w:p>
        </w:tc>
      </w:tr>
      <w:tr w:rsidR="00AC3DDE" w:rsidRPr="00AC3DDE" w14:paraId="1A0ACBE9" w14:textId="77777777" w:rsidTr="00E56ECC">
        <w:tc>
          <w:tcPr>
            <w:tcW w:w="9652" w:type="dxa"/>
            <w:gridSpan w:val="2"/>
          </w:tcPr>
          <w:p w14:paraId="0B5B5041" w14:textId="3CFC4D4F" w:rsidR="00E93266" w:rsidRPr="00AC3DDE" w:rsidRDefault="00E93266" w:rsidP="00AC3DDE">
            <w:pPr>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lastRenderedPageBreak/>
              <w:t>Перелік тем навчальної дисципліни</w:t>
            </w:r>
          </w:p>
          <w:p w14:paraId="4D34D037" w14:textId="77777777" w:rsidR="00E93266" w:rsidRPr="00AC3DDE" w:rsidRDefault="00E93266" w:rsidP="00AC3DDE">
            <w:pPr>
              <w:jc w:val="both"/>
              <w:rPr>
                <w:rFonts w:ascii="Times New Roman" w:eastAsia="Arial Unicode MS" w:hAnsi="Times New Roman" w:cs="Times New Roman"/>
                <w:b/>
                <w:sz w:val="24"/>
                <w:szCs w:val="24"/>
                <w:lang w:val="uk-UA"/>
              </w:rPr>
            </w:pPr>
          </w:p>
          <w:p w14:paraId="4AD80207" w14:textId="6513742E" w:rsidR="000E55FB" w:rsidRPr="00AC3DDE" w:rsidRDefault="00ED1414" w:rsidP="00AC3DDE">
            <w:pPr>
              <w:jc w:val="both"/>
              <w:rPr>
                <w:rFonts w:ascii="Times New Roman" w:eastAsia="Arial Unicode MS" w:hAnsi="Times New Roman" w:cs="Times New Roman"/>
                <w:b/>
                <w:bCs/>
                <w:sz w:val="24"/>
                <w:szCs w:val="24"/>
                <w:lang w:val="uk-UA"/>
              </w:rPr>
            </w:pPr>
            <w:r w:rsidRPr="00AC3DDE">
              <w:rPr>
                <w:rFonts w:ascii="Times New Roman" w:eastAsia="Arial Unicode MS" w:hAnsi="Times New Roman" w:cs="Times New Roman"/>
                <w:b/>
                <w:sz w:val="24"/>
                <w:szCs w:val="24"/>
                <w:lang w:val="uk-UA"/>
              </w:rPr>
              <w:t xml:space="preserve">Змістовий модуль 1. </w:t>
            </w:r>
            <w:r w:rsidR="001F77F1" w:rsidRPr="00AC3DDE">
              <w:rPr>
                <w:rFonts w:ascii="Times New Roman" w:eastAsia="Arial Unicode MS" w:hAnsi="Times New Roman" w:cs="Times New Roman"/>
                <w:b/>
                <w:bCs/>
                <w:sz w:val="24"/>
                <w:szCs w:val="24"/>
                <w:lang w:val="uk-UA"/>
              </w:rPr>
              <w:t>Теоретико-методологічні засади моніторингу та оцінки соціальних послуг</w:t>
            </w:r>
          </w:p>
          <w:p w14:paraId="1CB88931" w14:textId="77777777" w:rsidR="001F77F1" w:rsidRPr="00AC3DDE" w:rsidRDefault="001F77F1"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Тема 1. Сутність, цілі та види моніторингу й оцінки соціальних послуг</w:t>
            </w:r>
          </w:p>
          <w:p w14:paraId="6E73EBD9" w14:textId="77777777" w:rsidR="001F77F1" w:rsidRPr="00AC3DDE" w:rsidRDefault="001F77F1"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Тема 2. Нормативно-правове регулювання моніторингу та оцінки соціальних послуг в Україні</w:t>
            </w:r>
          </w:p>
          <w:p w14:paraId="702BD5DF" w14:textId="77777777" w:rsidR="001F77F1" w:rsidRPr="00AC3DDE" w:rsidRDefault="001F77F1"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Тема 3. Критерії та індикатори якості соціальних послуг</w:t>
            </w:r>
          </w:p>
          <w:p w14:paraId="5CB8B788" w14:textId="77777777" w:rsidR="001F77F1" w:rsidRPr="00AC3DDE" w:rsidRDefault="001F77F1"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Тема 4. Етичні аспекти та принципи проведення моніторингу соціальних послуг.</w:t>
            </w:r>
          </w:p>
          <w:p w14:paraId="3565CF6C" w14:textId="77777777" w:rsidR="001F77F1" w:rsidRPr="00AC3DDE" w:rsidRDefault="001F77F1"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Тема 5. Взаємозв'язок моніторингу, оцінки та планування в соціальній роботі.</w:t>
            </w:r>
          </w:p>
          <w:p w14:paraId="1A82E4A0" w14:textId="79E1BB26" w:rsidR="00ED1414" w:rsidRPr="00AC3DDE" w:rsidRDefault="00ED1414" w:rsidP="00AC3DDE">
            <w:pPr>
              <w:jc w:val="both"/>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 xml:space="preserve">Змістовий модуль 2. </w:t>
            </w:r>
          </w:p>
          <w:p w14:paraId="04223807" w14:textId="77777777" w:rsidR="001F77F1" w:rsidRPr="00AC3DDE" w:rsidRDefault="001F77F1" w:rsidP="00AC3DDE">
            <w:pPr>
              <w:jc w:val="both"/>
              <w:rPr>
                <w:rFonts w:ascii="Times New Roman" w:eastAsia="Times New Roman" w:hAnsi="Times New Roman" w:cs="Times New Roman"/>
                <w:b/>
                <w:sz w:val="24"/>
                <w:szCs w:val="24"/>
                <w:lang w:val="uk-UA"/>
              </w:rPr>
            </w:pPr>
            <w:r w:rsidRPr="00AC3DDE">
              <w:rPr>
                <w:rFonts w:ascii="Times New Roman" w:eastAsia="Times New Roman" w:hAnsi="Times New Roman" w:cs="Times New Roman"/>
                <w:b/>
                <w:sz w:val="24"/>
                <w:szCs w:val="24"/>
                <w:lang w:val="uk-UA"/>
              </w:rPr>
              <w:t>Інструментарій та методики моніторингу соціальних послуг</w:t>
            </w:r>
          </w:p>
          <w:p w14:paraId="14AE1C38" w14:textId="440E566C" w:rsidR="001F77F1" w:rsidRPr="00AC3DDE" w:rsidRDefault="001F77F1"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Тема 6. Методи збору кількісних та якісних даних у моніторингу соціальних послуг.</w:t>
            </w:r>
          </w:p>
          <w:p w14:paraId="767D5C18" w14:textId="77777777" w:rsidR="001F77F1" w:rsidRPr="00AC3DDE" w:rsidRDefault="001F77F1"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Тема 7. Розробка інструментарію моніторингу соціальних послуг: анкети та опитувальники</w:t>
            </w:r>
          </w:p>
          <w:p w14:paraId="4242F70F" w14:textId="77777777" w:rsidR="001F77F1" w:rsidRPr="00AC3DDE" w:rsidRDefault="001F77F1"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Тема 8. Проведення інтерв'ю та фокус-груп як інструментарію моніторингу соціальних послуг</w:t>
            </w:r>
          </w:p>
          <w:p w14:paraId="1E0CDB7C" w14:textId="77777777" w:rsidR="001F77F1" w:rsidRPr="00AC3DDE" w:rsidRDefault="001F77F1"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Тема 9.Аналіз даних: кількісна та якісна обробка</w:t>
            </w:r>
          </w:p>
          <w:p w14:paraId="163F927B" w14:textId="6CCB0867" w:rsidR="001F77F1" w:rsidRPr="00AC3DDE" w:rsidRDefault="001F77F1"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Тема</w:t>
            </w:r>
            <w:r w:rsidRPr="00AC3DDE">
              <w:rPr>
                <w:rFonts w:ascii="Times New Roman" w:eastAsia="Arial Unicode MS" w:hAnsi="Times New Roman" w:cs="Times New Roman"/>
                <w:bCs/>
                <w:sz w:val="24"/>
                <w:szCs w:val="24"/>
                <w:lang w:val="uk-UA"/>
              </w:rPr>
              <w:tab/>
              <w:t>10. Формування звітів за результатами моніторингу та оцінки соціальних послуг</w:t>
            </w:r>
          </w:p>
          <w:p w14:paraId="01376F30" w14:textId="6858FACC" w:rsidR="001F77F1" w:rsidRPr="00AC3DDE" w:rsidRDefault="00E673AE"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Тема 11.</w:t>
            </w:r>
            <w:r w:rsidR="001F77F1" w:rsidRPr="00AC3DDE">
              <w:rPr>
                <w:rFonts w:ascii="Times New Roman" w:eastAsia="Arial Unicode MS" w:hAnsi="Times New Roman" w:cs="Times New Roman"/>
                <w:bCs/>
                <w:sz w:val="24"/>
                <w:szCs w:val="24"/>
                <w:lang w:val="uk-UA"/>
              </w:rPr>
              <w:t>Використання результатів оцінки для прийняття управлінських рішень та вдосконалення соціальних послуг</w:t>
            </w:r>
          </w:p>
          <w:p w14:paraId="71AC7CAA" w14:textId="77777777" w:rsidR="001F77F1" w:rsidRPr="00AC3DDE" w:rsidRDefault="001F77F1" w:rsidP="00AC3DDE">
            <w:pPr>
              <w:jc w:val="both"/>
              <w:rPr>
                <w:rFonts w:ascii="Times New Roman" w:eastAsia="Arial Unicode MS" w:hAnsi="Times New Roman" w:cs="Times New Roman"/>
                <w:bCs/>
                <w:sz w:val="24"/>
                <w:szCs w:val="24"/>
                <w:lang w:val="uk-UA"/>
              </w:rPr>
            </w:pPr>
          </w:p>
          <w:p w14:paraId="677BF8F5" w14:textId="6BC20CCC" w:rsidR="00E93266" w:rsidRPr="00AC3DDE" w:rsidRDefault="00E93266" w:rsidP="00AC3DDE">
            <w:pPr>
              <w:jc w:val="both"/>
              <w:rPr>
                <w:rFonts w:ascii="Times New Roman" w:eastAsia="Arial Unicode MS" w:hAnsi="Times New Roman" w:cs="Times New Roman"/>
                <w:bCs/>
                <w:sz w:val="24"/>
                <w:szCs w:val="24"/>
                <w:lang w:val="uk-UA"/>
              </w:rPr>
            </w:pPr>
          </w:p>
        </w:tc>
      </w:tr>
      <w:tr w:rsidR="00AC3DDE" w:rsidRPr="00AC3DDE" w14:paraId="00B71C68" w14:textId="77777777" w:rsidTr="00E56ECC">
        <w:tc>
          <w:tcPr>
            <w:tcW w:w="9652" w:type="dxa"/>
            <w:gridSpan w:val="2"/>
          </w:tcPr>
          <w:p w14:paraId="2D5F4D2E" w14:textId="3DC58A25" w:rsidR="00AD5FEC" w:rsidRPr="00AC3DDE" w:rsidRDefault="00AD5FEC" w:rsidP="00AC3DDE">
            <w:pPr>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Рекомендовані джерела:</w:t>
            </w:r>
          </w:p>
          <w:p w14:paraId="1B60992C" w14:textId="77777777" w:rsidR="00880C14" w:rsidRPr="00AC3DDE" w:rsidRDefault="00880C14" w:rsidP="00AC3DDE">
            <w:pPr>
              <w:jc w:val="center"/>
              <w:rPr>
                <w:rFonts w:ascii="Times New Roman" w:eastAsia="Times New Roman" w:hAnsi="Times New Roman" w:cs="Times New Roman"/>
                <w:b/>
                <w:bCs/>
                <w:kern w:val="32"/>
                <w:sz w:val="24"/>
                <w:szCs w:val="24"/>
                <w:lang w:val="uk-UA" w:eastAsia="x-none"/>
              </w:rPr>
            </w:pPr>
            <w:r w:rsidRPr="00AC3DDE">
              <w:rPr>
                <w:rFonts w:ascii="Times New Roman" w:eastAsia="Times New Roman" w:hAnsi="Times New Roman" w:cs="Times New Roman"/>
                <w:b/>
                <w:bCs/>
                <w:kern w:val="32"/>
                <w:sz w:val="24"/>
                <w:szCs w:val="24"/>
                <w:lang w:val="uk-UA" w:eastAsia="x-none"/>
              </w:rPr>
              <w:t>Основна:</w:t>
            </w:r>
          </w:p>
          <w:p w14:paraId="5AA19727" w14:textId="043096AD" w:rsidR="001F77F1" w:rsidRPr="00AC3DDE" w:rsidRDefault="001F77F1" w:rsidP="00AC3DDE">
            <w:pPr>
              <w:numPr>
                <w:ilvl w:val="0"/>
                <w:numId w:val="3"/>
              </w:numPr>
              <w:tabs>
                <w:tab w:val="clear" w:pos="720"/>
                <w:tab w:val="left" w:pos="993"/>
              </w:tabs>
              <w:ind w:left="0" w:firstLine="0"/>
              <w:jc w:val="both"/>
              <w:rPr>
                <w:rFonts w:ascii="Times New Roman" w:eastAsia="Times New Roman" w:hAnsi="Times New Roman" w:cs="Times New Roman"/>
                <w:b/>
                <w:sz w:val="24"/>
                <w:szCs w:val="24"/>
                <w:lang w:val="uk-UA" w:eastAsia="ru-RU"/>
              </w:rPr>
            </w:pPr>
            <w:r w:rsidRPr="00AC3DDE">
              <w:rPr>
                <w:rFonts w:ascii="Times New Roman" w:hAnsi="Times New Roman" w:cs="Times New Roman"/>
                <w:sz w:val="24"/>
                <w:szCs w:val="24"/>
                <w:lang w:val="uk-UA"/>
              </w:rPr>
              <w:t xml:space="preserve">Посібник з моніторингу та оцінювання надання соціальних послуг в Україні / Щербань С., Шейко Р., Левкіна Г.  Харків: ХІСД, 2017  112с. </w:t>
            </w:r>
          </w:p>
          <w:p w14:paraId="571126B7" w14:textId="0FC4EE7D" w:rsidR="001F77F1" w:rsidRPr="00AC3DDE" w:rsidRDefault="001F77F1" w:rsidP="00AC3DDE">
            <w:pPr>
              <w:numPr>
                <w:ilvl w:val="0"/>
                <w:numId w:val="3"/>
              </w:numPr>
              <w:tabs>
                <w:tab w:val="clear" w:pos="720"/>
                <w:tab w:val="left" w:pos="993"/>
              </w:tabs>
              <w:ind w:left="0" w:firstLine="0"/>
              <w:jc w:val="both"/>
              <w:rPr>
                <w:rFonts w:ascii="Times New Roman" w:eastAsia="Times New Roman" w:hAnsi="Times New Roman" w:cs="Times New Roman"/>
                <w:bCs/>
                <w:sz w:val="24"/>
                <w:szCs w:val="24"/>
                <w:lang w:val="uk-UA" w:eastAsia="ru-RU"/>
              </w:rPr>
            </w:pPr>
            <w:r w:rsidRPr="00AC3DDE">
              <w:rPr>
                <w:rFonts w:ascii="Times New Roman" w:eastAsia="Times New Roman" w:hAnsi="Times New Roman" w:cs="Times New Roman"/>
                <w:bCs/>
                <w:sz w:val="24"/>
                <w:szCs w:val="24"/>
                <w:lang w:val="uk-UA" w:eastAsia="ru-RU"/>
              </w:rPr>
              <w:t>Шинкарук В.Д., Пєша І.В., Сопівник І.В., Галайдюк В.В., Кошук О.Б. Моніторинг і оцінка у соціальній роботі: навчальний посібник. К.: «Компринт», 2022. 360 с.</w:t>
            </w:r>
          </w:p>
          <w:p w14:paraId="6499BAF2" w14:textId="77777777" w:rsidR="00AC3DDE" w:rsidRDefault="00AC3DDE" w:rsidP="00AC3DDE">
            <w:pPr>
              <w:tabs>
                <w:tab w:val="left" w:pos="993"/>
              </w:tabs>
              <w:jc w:val="center"/>
              <w:rPr>
                <w:rFonts w:ascii="Times New Roman" w:eastAsia="Times New Roman" w:hAnsi="Times New Roman" w:cs="Times New Roman"/>
                <w:b/>
                <w:sz w:val="24"/>
                <w:szCs w:val="24"/>
                <w:lang w:val="uk-UA" w:eastAsia="ru-RU"/>
              </w:rPr>
            </w:pPr>
          </w:p>
          <w:p w14:paraId="1A5FFD51" w14:textId="3FDB8C14" w:rsidR="00880C14" w:rsidRPr="00AC3DDE" w:rsidRDefault="00880C14" w:rsidP="00AC3DDE">
            <w:pPr>
              <w:tabs>
                <w:tab w:val="left" w:pos="993"/>
              </w:tabs>
              <w:jc w:val="center"/>
              <w:rPr>
                <w:rFonts w:ascii="Times New Roman" w:eastAsia="Times New Roman" w:hAnsi="Times New Roman" w:cs="Times New Roman"/>
                <w:b/>
                <w:sz w:val="24"/>
                <w:szCs w:val="24"/>
                <w:lang w:val="uk-UA" w:eastAsia="ru-RU"/>
              </w:rPr>
            </w:pPr>
            <w:r w:rsidRPr="00AC3DDE">
              <w:rPr>
                <w:rFonts w:ascii="Times New Roman" w:eastAsia="Times New Roman" w:hAnsi="Times New Roman" w:cs="Times New Roman"/>
                <w:b/>
                <w:sz w:val="24"/>
                <w:szCs w:val="24"/>
                <w:lang w:val="uk-UA" w:eastAsia="ru-RU"/>
              </w:rPr>
              <w:lastRenderedPageBreak/>
              <w:t>Допоміжна:</w:t>
            </w:r>
          </w:p>
          <w:p w14:paraId="535FD314" w14:textId="77777777" w:rsidR="001F77F1" w:rsidRPr="00AC3DDE" w:rsidRDefault="001F77F1" w:rsidP="00AC3DDE">
            <w:pPr>
              <w:jc w:val="both"/>
              <w:rPr>
                <w:rFonts w:ascii="Times New Roman" w:eastAsia="Calibri" w:hAnsi="Times New Roman" w:cs="Times New Roman"/>
                <w:sz w:val="24"/>
                <w:szCs w:val="24"/>
                <w:lang w:val="uk-UA"/>
              </w:rPr>
            </w:pPr>
            <w:r w:rsidRPr="00AC3DDE">
              <w:rPr>
                <w:rFonts w:ascii="Times New Roman" w:eastAsia="Calibri" w:hAnsi="Times New Roman" w:cs="Times New Roman"/>
                <w:sz w:val="24"/>
                <w:szCs w:val="24"/>
                <w:lang w:val="uk-UA"/>
              </w:rPr>
              <w:t xml:space="preserve">1.Дащаківська О.Ю., Криницька І.П., Максименко К.М. Спільно до нових послуг. Керівництво із впровадження соціальних послуг для сімей з дітьми в громадах. Частина 1. Соціальне планування та розвиток послуг. Посібник. Київ, 2021. С.34-54. </w:t>
            </w:r>
          </w:p>
          <w:p w14:paraId="6AE16AEE" w14:textId="343EF9A9" w:rsidR="001F77F1" w:rsidRPr="00AC3DDE" w:rsidRDefault="001F77F1" w:rsidP="00AC3DDE">
            <w:pPr>
              <w:jc w:val="both"/>
              <w:rPr>
                <w:rFonts w:ascii="Times New Roman" w:eastAsia="Calibri" w:hAnsi="Times New Roman" w:cs="Times New Roman"/>
                <w:sz w:val="24"/>
                <w:szCs w:val="24"/>
                <w:lang w:val="uk-UA"/>
              </w:rPr>
            </w:pPr>
            <w:r w:rsidRPr="00AC3DDE">
              <w:rPr>
                <w:rFonts w:ascii="Times New Roman" w:eastAsia="Calibri" w:hAnsi="Times New Roman" w:cs="Times New Roman"/>
                <w:sz w:val="24"/>
                <w:szCs w:val="24"/>
                <w:lang w:val="uk-UA"/>
              </w:rPr>
              <w:t xml:space="preserve">2. Посібник із визначення потреб населення об’єднаної територіальної громади у соціальних послугах: практичні рекомендації. Київ, 2019. URL: </w:t>
            </w:r>
            <w:hyperlink r:id="rId9" w:history="1">
              <w:r w:rsidRPr="00AC3DDE">
                <w:rPr>
                  <w:rStyle w:val="a4"/>
                  <w:rFonts w:ascii="Times New Roman" w:eastAsia="Calibri" w:hAnsi="Times New Roman" w:cs="Times New Roman"/>
                  <w:color w:val="auto"/>
                  <w:sz w:val="24"/>
                  <w:szCs w:val="24"/>
                  <w:lang w:val="uk-UA"/>
                </w:rPr>
                <w:t>https://decentralization.gov.ua/uploads/library/file/496/pdf</w:t>
              </w:r>
            </w:hyperlink>
            <w:r w:rsidRPr="00AC3DDE">
              <w:rPr>
                <w:rFonts w:ascii="Times New Roman" w:eastAsia="Calibri" w:hAnsi="Times New Roman" w:cs="Times New Roman"/>
                <w:sz w:val="24"/>
                <w:szCs w:val="24"/>
                <w:lang w:val="uk-UA"/>
              </w:rPr>
              <w:t xml:space="preserve"> </w:t>
            </w:r>
          </w:p>
          <w:p w14:paraId="69C68A5E" w14:textId="33AF89D9" w:rsidR="00E93266" w:rsidRPr="00AC3DDE" w:rsidRDefault="001F77F1" w:rsidP="00AC3DDE">
            <w:pPr>
              <w:jc w:val="both"/>
              <w:rPr>
                <w:rFonts w:ascii="Times New Roman" w:eastAsia="Times New Roman" w:hAnsi="Times New Roman" w:cs="Times New Roman"/>
                <w:bCs/>
                <w:sz w:val="24"/>
                <w:szCs w:val="24"/>
                <w:lang w:val="uk-UA" w:eastAsia="ru-RU"/>
              </w:rPr>
            </w:pPr>
            <w:r w:rsidRPr="00AC3DDE">
              <w:rPr>
                <w:rFonts w:ascii="Times New Roman" w:eastAsia="Calibri" w:hAnsi="Times New Roman" w:cs="Times New Roman"/>
                <w:sz w:val="24"/>
                <w:szCs w:val="24"/>
                <w:lang w:val="uk-UA"/>
              </w:rPr>
              <w:t>3. Щербань С., Шейко Р., Левкіна Г. Посібник з моніторингу та оцінювання надання соціальних послуг в Україні. Харків: ХІСД, 2017. 112 с. 4. Савчук О, Сініцина К. Оцінка потреб клієнта. URL: https://network.org.ua/wpcontent/uploads/2017/03/8a8a673b307a5f3ca63190b6408a253e.pdf</w:t>
            </w:r>
          </w:p>
        </w:tc>
      </w:tr>
      <w:tr w:rsidR="00AC3DDE" w:rsidRPr="00961645" w14:paraId="3F88C97F" w14:textId="77777777" w:rsidTr="00E56ECC">
        <w:tc>
          <w:tcPr>
            <w:tcW w:w="9652" w:type="dxa"/>
            <w:gridSpan w:val="2"/>
          </w:tcPr>
          <w:p w14:paraId="15E3250A" w14:textId="07177FD5" w:rsidR="00AD5FEC" w:rsidRPr="00AC3DDE" w:rsidRDefault="00AD5FEC" w:rsidP="00AC3DDE">
            <w:pPr>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lastRenderedPageBreak/>
              <w:t xml:space="preserve">Рекомендовані курси для поглибленого вивчення дисципліни </w:t>
            </w:r>
            <w:r w:rsidRPr="00AC3DDE">
              <w:rPr>
                <w:rFonts w:ascii="Times New Roman" w:eastAsia="Arial Unicode MS" w:hAnsi="Times New Roman" w:cs="Times New Roman"/>
                <w:b/>
                <w:sz w:val="24"/>
                <w:szCs w:val="24"/>
                <w:lang w:val="uk-UA"/>
              </w:rPr>
              <w:br/>
              <w:t>(неформальна освіта):</w:t>
            </w:r>
          </w:p>
          <w:p w14:paraId="1D399881" w14:textId="77777777" w:rsidR="00AD5FEC" w:rsidRPr="00AC3DDE" w:rsidRDefault="00AD5FEC"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https://prometheus.org.ua/courses-catalog/</w:t>
            </w:r>
          </w:p>
          <w:p w14:paraId="459C424A" w14:textId="77777777" w:rsidR="00AD5FEC" w:rsidRPr="00AC3DDE" w:rsidRDefault="00AD5FEC"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https://ed-era.com/courses/</w:t>
            </w:r>
          </w:p>
          <w:p w14:paraId="1C77EB40" w14:textId="16A7D7EB" w:rsidR="00AD5FEC" w:rsidRPr="00AC3DDE" w:rsidRDefault="00AD5FEC"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https://www.enableme.com.ua/ua/article/najkrasi-bezkostovni-onlajn-kursi-dla-ukrainciv-11573</w:t>
            </w:r>
          </w:p>
        </w:tc>
      </w:tr>
      <w:tr w:rsidR="00AC3DDE" w:rsidRPr="00AC3DDE" w14:paraId="7CF193AE" w14:textId="77777777" w:rsidTr="00E56ECC">
        <w:tc>
          <w:tcPr>
            <w:tcW w:w="9652" w:type="dxa"/>
            <w:gridSpan w:val="2"/>
          </w:tcPr>
          <w:p w14:paraId="43F81AC0" w14:textId="77777777" w:rsidR="00AD5FEC" w:rsidRPr="00AC3DDE" w:rsidRDefault="00AD5FEC" w:rsidP="00AC3DDE">
            <w:pPr>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Система оцінювання результатів навчання:</w:t>
            </w:r>
          </w:p>
          <w:p w14:paraId="2218A0A6" w14:textId="77777777" w:rsidR="00AD5FEC" w:rsidRPr="00AC3DDE" w:rsidRDefault="00AD5FEC"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E93266" w:rsidRPr="00AC3DDE" w:rsidRDefault="00E93266" w:rsidP="00AC3DDE">
            <w:pPr>
              <w:jc w:val="both"/>
              <w:rPr>
                <w:rFonts w:ascii="Times New Roman" w:eastAsia="Arial Unicode MS" w:hAnsi="Times New Roman" w:cs="Times New Roman"/>
                <w:bCs/>
                <w:sz w:val="24"/>
                <w:szCs w:val="24"/>
                <w:lang w:val="uk-UA"/>
              </w:rPr>
            </w:pPr>
          </w:p>
        </w:tc>
      </w:tr>
      <w:tr w:rsidR="00AD5FEC" w:rsidRPr="00AC3DDE" w14:paraId="4F6DB74F" w14:textId="77777777" w:rsidTr="00E56ECC">
        <w:tc>
          <w:tcPr>
            <w:tcW w:w="9652" w:type="dxa"/>
            <w:gridSpan w:val="2"/>
          </w:tcPr>
          <w:p w14:paraId="0D4E4CAA" w14:textId="70482312" w:rsidR="001F77F1" w:rsidRPr="00AC3DDE" w:rsidRDefault="00AD5FEC" w:rsidP="00AC3DDE">
            <w:pPr>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Накопичування рейтингових балів із навчальної дисципліни:</w:t>
            </w:r>
          </w:p>
          <w:p w14:paraId="0FDFCEEE" w14:textId="77777777" w:rsidR="001F77F1" w:rsidRPr="00AC3DDE" w:rsidRDefault="001F77F1" w:rsidP="00AC3DDE">
            <w:pPr>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РОЗПОДІЛ БАЛІВ, ЯКІ ОТРИМУЮТЬ ЗДОБУВАЧІ ОСВІТИ НА ЗАЛІКУ</w:t>
            </w:r>
          </w:p>
          <w:tbl>
            <w:tblPr>
              <w:tblW w:w="0" w:type="auto"/>
              <w:jc w:val="center"/>
              <w:tblCellMar>
                <w:top w:w="15" w:type="dxa"/>
                <w:left w:w="15" w:type="dxa"/>
                <w:bottom w:w="15" w:type="dxa"/>
                <w:right w:w="15" w:type="dxa"/>
              </w:tblCellMar>
              <w:tblLook w:val="04A0" w:firstRow="1" w:lastRow="0" w:firstColumn="1" w:lastColumn="0" w:noHBand="0" w:noVBand="1"/>
            </w:tblPr>
            <w:tblGrid>
              <w:gridCol w:w="382"/>
              <w:gridCol w:w="381"/>
              <w:gridCol w:w="381"/>
              <w:gridCol w:w="381"/>
              <w:gridCol w:w="326"/>
              <w:gridCol w:w="444"/>
              <w:gridCol w:w="425"/>
              <w:gridCol w:w="414"/>
              <w:gridCol w:w="543"/>
              <w:gridCol w:w="543"/>
              <w:gridCol w:w="543"/>
              <w:gridCol w:w="501"/>
              <w:gridCol w:w="501"/>
              <w:gridCol w:w="568"/>
              <w:gridCol w:w="589"/>
              <w:gridCol w:w="754"/>
              <w:gridCol w:w="824"/>
              <w:gridCol w:w="926"/>
            </w:tblGrid>
            <w:tr w:rsidR="00AC3DDE" w:rsidRPr="00961645" w14:paraId="5D21AE80" w14:textId="77777777" w:rsidTr="00E96D7D">
              <w:trPr>
                <w:jc w:val="center"/>
              </w:trPr>
              <w:tc>
                <w:tcPr>
                  <w:tcW w:w="0" w:type="auto"/>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7C1D4B2"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Поточне тестування та самостійна робота</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72099763"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Сума</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501B24A"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Залік*</w:t>
                  </w:r>
                </w:p>
              </w:tc>
            </w:tr>
            <w:tr w:rsidR="00AC3DDE" w:rsidRPr="00961645" w14:paraId="1C594025" w14:textId="77777777" w:rsidTr="00F30190">
              <w:trPr>
                <w:trHeight w:val="281"/>
                <w:jc w:val="center"/>
              </w:trPr>
              <w:tc>
                <w:tcPr>
                  <w:tcW w:w="2589"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305ACF"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Змістовий модуль 1</w:t>
                  </w:r>
                </w:p>
              </w:tc>
              <w:tc>
                <w:tcPr>
                  <w:tcW w:w="4232"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18B023"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Змістовий модуль 2</w:t>
                  </w:r>
                </w:p>
              </w:tc>
              <w:tc>
                <w:tcPr>
                  <w:tcW w:w="498" w:type="dxa"/>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7029E8C8"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ІНДЗ</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2D43818" w14:textId="77777777" w:rsidR="00F30190" w:rsidRPr="00AC3DDE" w:rsidRDefault="00F30190" w:rsidP="00AC3DDE">
                  <w:pPr>
                    <w:spacing w:after="0" w:line="240" w:lineRule="auto"/>
                    <w:rPr>
                      <w:rFonts w:ascii="Times New Roman" w:hAnsi="Times New Roman" w:cs="Times New Roman"/>
                      <w:sz w:val="24"/>
                      <w:szCs w:val="24"/>
                      <w:lang w:val="uk-UA"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278B8DF" w14:textId="77777777" w:rsidR="00F30190" w:rsidRPr="00AC3DDE" w:rsidRDefault="00F30190" w:rsidP="00AC3DDE">
                  <w:pPr>
                    <w:spacing w:after="0" w:line="240" w:lineRule="auto"/>
                    <w:rPr>
                      <w:rFonts w:ascii="Times New Roman" w:hAnsi="Times New Roman" w:cs="Times New Roman"/>
                      <w:sz w:val="24"/>
                      <w:szCs w:val="24"/>
                      <w:lang w:val="uk-UA" w:eastAsia="ru-RU"/>
                    </w:rPr>
                  </w:pPr>
                </w:p>
              </w:tc>
            </w:tr>
            <w:tr w:rsidR="00AC3DDE" w:rsidRPr="00961645" w14:paraId="0A9CDDA3" w14:textId="77777777" w:rsidTr="00F30190">
              <w:trPr>
                <w:trHeight w:val="41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26FE8C1B"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Т1</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0E51B849"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Т2</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70177F24"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Т3</w:t>
                  </w:r>
                </w:p>
              </w:tc>
              <w:tc>
                <w:tcPr>
                  <w:tcW w:w="325" w:type="dxa"/>
                  <w:tcBorders>
                    <w:top w:val="single" w:sz="4" w:space="0" w:color="000000"/>
                    <w:left w:val="single" w:sz="4" w:space="0" w:color="000000"/>
                    <w:bottom w:val="single" w:sz="4" w:space="0" w:color="000000"/>
                    <w:right w:val="single" w:sz="4" w:space="0" w:color="auto"/>
                  </w:tcBorders>
                  <w:tcMar>
                    <w:top w:w="0" w:type="dxa"/>
                    <w:left w:w="57" w:type="dxa"/>
                    <w:bottom w:w="0" w:type="dxa"/>
                    <w:right w:w="57" w:type="dxa"/>
                  </w:tcMar>
                  <w:vAlign w:val="center"/>
                  <w:hideMark/>
                </w:tcPr>
                <w:p w14:paraId="507571E0"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Т4</w:t>
                  </w:r>
                </w:p>
              </w:tc>
              <w:tc>
                <w:tcPr>
                  <w:tcW w:w="335" w:type="dxa"/>
                  <w:tcBorders>
                    <w:top w:val="single" w:sz="4" w:space="0" w:color="000000"/>
                    <w:left w:val="single" w:sz="4" w:space="0" w:color="auto"/>
                    <w:bottom w:val="single" w:sz="4" w:space="0" w:color="000000"/>
                    <w:right w:val="single" w:sz="4" w:space="0" w:color="auto"/>
                  </w:tcBorders>
                  <w:vAlign w:val="center"/>
                </w:tcPr>
                <w:p w14:paraId="449E8A7F"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Т5</w:t>
                  </w:r>
                </w:p>
              </w:tc>
              <w:tc>
                <w:tcPr>
                  <w:tcW w:w="444" w:type="dxa"/>
                  <w:tcBorders>
                    <w:top w:val="single" w:sz="4" w:space="0" w:color="000000"/>
                    <w:left w:val="single" w:sz="4" w:space="0" w:color="auto"/>
                    <w:bottom w:val="single" w:sz="4" w:space="0" w:color="000000"/>
                    <w:right w:val="single" w:sz="4" w:space="0" w:color="auto"/>
                  </w:tcBorders>
                  <w:vAlign w:val="center"/>
                </w:tcPr>
                <w:p w14:paraId="1134081A"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СР1</w:t>
                  </w:r>
                </w:p>
              </w:tc>
              <w:tc>
                <w:tcPr>
                  <w:tcW w:w="432" w:type="dxa"/>
                  <w:tcBorders>
                    <w:top w:val="single" w:sz="4" w:space="0" w:color="000000"/>
                    <w:left w:val="single" w:sz="4" w:space="0" w:color="auto"/>
                    <w:bottom w:val="single" w:sz="4" w:space="0" w:color="000000"/>
                    <w:right w:val="single" w:sz="4" w:space="0" w:color="000000"/>
                  </w:tcBorders>
                  <w:vAlign w:val="center"/>
                </w:tcPr>
                <w:p w14:paraId="14277862"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МК 1</w:t>
                  </w:r>
                </w:p>
              </w:tc>
              <w:tc>
                <w:tcPr>
                  <w:tcW w:w="425"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4941FE26"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Т6</w:t>
                  </w:r>
                </w:p>
              </w:tc>
              <w:tc>
                <w:tcPr>
                  <w:tcW w:w="5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3BFDAA4"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Т7</w:t>
                  </w:r>
                </w:p>
              </w:tc>
              <w:tc>
                <w:tcPr>
                  <w:tcW w:w="5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2336917"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Т8</w:t>
                  </w:r>
                </w:p>
              </w:tc>
              <w:tc>
                <w:tcPr>
                  <w:tcW w:w="5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9539B4E"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Т9</w:t>
                  </w:r>
                </w:p>
              </w:tc>
              <w:tc>
                <w:tcPr>
                  <w:tcW w:w="460"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5779D43B"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Т10</w:t>
                  </w:r>
                </w:p>
              </w:tc>
              <w:tc>
                <w:tcPr>
                  <w:tcW w:w="460"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77CFAD8D"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Т11</w:t>
                  </w:r>
                </w:p>
              </w:tc>
              <w:tc>
                <w:tcPr>
                  <w:tcW w:w="580"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tcPr>
                <w:p w14:paraId="7541FD6B"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СР2</w:t>
                  </w:r>
                </w:p>
              </w:tc>
              <w:tc>
                <w:tcPr>
                  <w:tcW w:w="621"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7FA3F42B"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МК 2</w:t>
                  </w:r>
                </w:p>
              </w:tc>
              <w:tc>
                <w:tcPr>
                  <w:tcW w:w="498" w:type="dxa"/>
                  <w:vMerge/>
                  <w:tcBorders>
                    <w:left w:val="single" w:sz="4" w:space="0" w:color="000000"/>
                    <w:bottom w:val="single" w:sz="4" w:space="0" w:color="000000"/>
                    <w:right w:val="single" w:sz="4" w:space="0" w:color="000000"/>
                  </w:tcBorders>
                  <w:vAlign w:val="center"/>
                  <w:hideMark/>
                </w:tcPr>
                <w:p w14:paraId="4FDB1107" w14:textId="77777777" w:rsidR="00F30190" w:rsidRPr="00AC3DDE" w:rsidRDefault="00F30190" w:rsidP="00AC3DDE">
                  <w:pPr>
                    <w:spacing w:after="0" w:line="240" w:lineRule="auto"/>
                    <w:rPr>
                      <w:rFonts w:ascii="Times New Roman" w:hAnsi="Times New Roman" w:cs="Times New Roman"/>
                      <w:sz w:val="24"/>
                      <w:szCs w:val="24"/>
                      <w:lang w:val="uk-UA" w:eastAsia="ru-RU"/>
                    </w:rPr>
                  </w:pP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222919AE"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не більше 100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DCADD6A"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не більше 30</w:t>
                  </w:r>
                </w:p>
              </w:tc>
            </w:tr>
            <w:tr w:rsidR="00AC3DDE" w:rsidRPr="00961645" w14:paraId="4D1BDC3C" w14:textId="77777777" w:rsidTr="00F30190">
              <w:trPr>
                <w:trHeight w:val="275"/>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tcPr>
                <w:p w14:paraId="3EEF7D8C"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tcPr>
                <w:p w14:paraId="04B03AB5"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tcPr>
                <w:p w14:paraId="77C8D2DE"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6</w:t>
                  </w:r>
                </w:p>
              </w:tc>
              <w:tc>
                <w:tcPr>
                  <w:tcW w:w="325" w:type="dxa"/>
                  <w:tcBorders>
                    <w:top w:val="single" w:sz="4" w:space="0" w:color="000000"/>
                    <w:left w:val="single" w:sz="4" w:space="0" w:color="000000"/>
                    <w:bottom w:val="single" w:sz="4" w:space="0" w:color="000000"/>
                    <w:right w:val="single" w:sz="4" w:space="0" w:color="auto"/>
                  </w:tcBorders>
                  <w:tcMar>
                    <w:top w:w="0" w:type="dxa"/>
                    <w:left w:w="57" w:type="dxa"/>
                    <w:bottom w:w="0" w:type="dxa"/>
                    <w:right w:w="57" w:type="dxa"/>
                  </w:tcMar>
                  <w:vAlign w:val="center"/>
                </w:tcPr>
                <w:p w14:paraId="6E4E99CA"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6</w:t>
                  </w:r>
                </w:p>
              </w:tc>
              <w:tc>
                <w:tcPr>
                  <w:tcW w:w="335" w:type="dxa"/>
                  <w:tcBorders>
                    <w:top w:val="single" w:sz="4" w:space="0" w:color="000000"/>
                    <w:left w:val="single" w:sz="4" w:space="0" w:color="auto"/>
                    <w:bottom w:val="single" w:sz="4" w:space="0" w:color="000000"/>
                    <w:right w:val="single" w:sz="4" w:space="0" w:color="auto"/>
                  </w:tcBorders>
                  <w:vAlign w:val="center"/>
                </w:tcPr>
                <w:p w14:paraId="586EC00F"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6</w:t>
                  </w:r>
                </w:p>
              </w:tc>
              <w:tc>
                <w:tcPr>
                  <w:tcW w:w="444" w:type="dxa"/>
                  <w:tcBorders>
                    <w:top w:val="single" w:sz="4" w:space="0" w:color="000000"/>
                    <w:left w:val="single" w:sz="4" w:space="0" w:color="auto"/>
                    <w:bottom w:val="single" w:sz="4" w:space="0" w:color="000000"/>
                    <w:right w:val="single" w:sz="4" w:space="0" w:color="auto"/>
                  </w:tcBorders>
                  <w:vAlign w:val="center"/>
                </w:tcPr>
                <w:p w14:paraId="2BCAEC06"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11</w:t>
                  </w:r>
                </w:p>
              </w:tc>
              <w:tc>
                <w:tcPr>
                  <w:tcW w:w="432" w:type="dxa"/>
                  <w:tcBorders>
                    <w:top w:val="single" w:sz="4" w:space="0" w:color="000000"/>
                    <w:left w:val="single" w:sz="4" w:space="0" w:color="auto"/>
                    <w:bottom w:val="single" w:sz="4" w:space="0" w:color="000000"/>
                    <w:right w:val="single" w:sz="4" w:space="0" w:color="000000"/>
                  </w:tcBorders>
                  <w:vAlign w:val="center"/>
                </w:tcPr>
                <w:p w14:paraId="22CD5D3A"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5</w:t>
                  </w:r>
                </w:p>
              </w:tc>
              <w:tc>
                <w:tcPr>
                  <w:tcW w:w="425" w:type="dxa"/>
                  <w:tcBorders>
                    <w:top w:val="single" w:sz="4" w:space="0" w:color="000000"/>
                    <w:left w:val="single" w:sz="4" w:space="0" w:color="000000"/>
                    <w:bottom w:val="single" w:sz="4" w:space="0" w:color="000000"/>
                    <w:right w:val="single" w:sz="4" w:space="0" w:color="auto"/>
                  </w:tcBorders>
                  <w:tcMar>
                    <w:top w:w="0" w:type="dxa"/>
                    <w:left w:w="57" w:type="dxa"/>
                    <w:bottom w:w="0" w:type="dxa"/>
                    <w:right w:w="57" w:type="dxa"/>
                  </w:tcMar>
                  <w:vAlign w:val="center"/>
                </w:tcPr>
                <w:p w14:paraId="3B7E32A4"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6</w:t>
                  </w:r>
                </w:p>
              </w:tc>
              <w:tc>
                <w:tcPr>
                  <w:tcW w:w="562" w:type="dxa"/>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tcPr>
                <w:p w14:paraId="73699CBC"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6</w:t>
                  </w:r>
                </w:p>
              </w:tc>
              <w:tc>
                <w:tcPr>
                  <w:tcW w:w="5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AECC5D"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6</w:t>
                  </w:r>
                </w:p>
              </w:tc>
              <w:tc>
                <w:tcPr>
                  <w:tcW w:w="5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E2CD33"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0</w:t>
                  </w:r>
                </w:p>
              </w:tc>
              <w:tc>
                <w:tcPr>
                  <w:tcW w:w="460"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tcPr>
                <w:p w14:paraId="50E6E6F5"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0</w:t>
                  </w:r>
                </w:p>
              </w:tc>
              <w:tc>
                <w:tcPr>
                  <w:tcW w:w="460"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tcPr>
                <w:p w14:paraId="45371F25"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0</w:t>
                  </w:r>
                </w:p>
              </w:tc>
              <w:tc>
                <w:tcPr>
                  <w:tcW w:w="580"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tcPr>
                <w:p w14:paraId="6EB2959F"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11</w:t>
                  </w:r>
                </w:p>
              </w:tc>
              <w:tc>
                <w:tcPr>
                  <w:tcW w:w="621"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tcPr>
                <w:p w14:paraId="5422E408"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5</w:t>
                  </w:r>
                </w:p>
              </w:tc>
              <w:tc>
                <w:tcPr>
                  <w:tcW w:w="4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92D6B4" w14:textId="77777777" w:rsidR="00F30190" w:rsidRPr="00AC3DDE" w:rsidRDefault="00F30190" w:rsidP="00AC3DDE">
                  <w:pPr>
                    <w:spacing w:after="0" w:line="240" w:lineRule="auto"/>
                    <w:jc w:val="center"/>
                    <w:rPr>
                      <w:rFonts w:ascii="Times New Roman" w:hAnsi="Times New Roman" w:cs="Times New Roman"/>
                      <w:sz w:val="24"/>
                      <w:szCs w:val="24"/>
                      <w:lang w:val="uk-UA" w:eastAsia="ru-RU"/>
                    </w:rPr>
                  </w:pPr>
                  <w:r w:rsidRPr="00AC3DDE">
                    <w:rPr>
                      <w:rFonts w:ascii="Times New Roman" w:hAnsi="Times New Roman" w:cs="Times New Roman"/>
                      <w:sz w:val="24"/>
                      <w:szCs w:val="24"/>
                      <w:lang w:val="uk-UA" w:eastAsia="ru-RU"/>
                    </w:rPr>
                    <w:t>20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143A263" w14:textId="77777777" w:rsidR="00F30190" w:rsidRPr="00AC3DDE" w:rsidRDefault="00F30190" w:rsidP="00AC3DDE">
                  <w:pPr>
                    <w:spacing w:after="0" w:line="240" w:lineRule="auto"/>
                    <w:rPr>
                      <w:rFonts w:ascii="Times New Roman" w:hAnsi="Times New Roman" w:cs="Times New Roman"/>
                      <w:sz w:val="24"/>
                      <w:szCs w:val="24"/>
                      <w:lang w:val="uk-UA"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AB9987D" w14:textId="77777777" w:rsidR="00F30190" w:rsidRPr="00AC3DDE" w:rsidRDefault="00F30190" w:rsidP="00AC3DDE">
                  <w:pPr>
                    <w:spacing w:after="0" w:line="240" w:lineRule="auto"/>
                    <w:rPr>
                      <w:rFonts w:ascii="Times New Roman" w:hAnsi="Times New Roman" w:cs="Times New Roman"/>
                      <w:sz w:val="24"/>
                      <w:szCs w:val="24"/>
                      <w:lang w:val="uk-UA" w:eastAsia="ru-RU"/>
                    </w:rPr>
                  </w:pPr>
                </w:p>
              </w:tc>
            </w:tr>
          </w:tbl>
          <w:p w14:paraId="09E76480" w14:textId="77777777" w:rsidR="008B40EA" w:rsidRPr="00AC3DDE" w:rsidRDefault="008B40EA" w:rsidP="00AC3DDE">
            <w:pPr>
              <w:ind w:firstLine="600"/>
              <w:rPr>
                <w:rFonts w:ascii="Times New Roman" w:eastAsia="Arial Unicode MS" w:hAnsi="Times New Roman" w:cs="Times New Roman"/>
                <w:sz w:val="24"/>
                <w:szCs w:val="24"/>
                <w:lang w:val="uk-UA"/>
              </w:rPr>
            </w:pPr>
            <w:r w:rsidRPr="00AC3DDE">
              <w:rPr>
                <w:rFonts w:ascii="Times New Roman" w:eastAsia="Arial Unicode MS" w:hAnsi="Times New Roman" w:cs="Times New Roman"/>
                <w:sz w:val="24"/>
                <w:szCs w:val="24"/>
                <w:lang w:val="uk-UA"/>
              </w:rPr>
              <w:t>Т1, Т2 ... Т15 – теми змістових модулів.</w:t>
            </w:r>
          </w:p>
          <w:p w14:paraId="0D073202" w14:textId="77777777" w:rsidR="008B40EA" w:rsidRPr="00AC3DDE" w:rsidRDefault="008B40EA" w:rsidP="00AC3DDE">
            <w:pPr>
              <w:ind w:firstLine="600"/>
              <w:rPr>
                <w:rFonts w:ascii="Times New Roman" w:eastAsia="Arial Unicode MS" w:hAnsi="Times New Roman" w:cs="Times New Roman"/>
                <w:sz w:val="24"/>
                <w:szCs w:val="24"/>
                <w:lang w:val="uk-UA"/>
              </w:rPr>
            </w:pPr>
            <w:bookmarkStart w:id="1" w:name="_Hlk209995436"/>
            <w:r w:rsidRPr="00AC3DDE">
              <w:rPr>
                <w:rFonts w:ascii="Times New Roman" w:eastAsia="Arial Unicode MS" w:hAnsi="Times New Roman" w:cs="Times New Roman"/>
                <w:sz w:val="24"/>
                <w:szCs w:val="24"/>
                <w:lang w:val="uk-UA"/>
              </w:rPr>
              <w:t>СР – самостійна робота</w:t>
            </w:r>
          </w:p>
          <w:bookmarkEnd w:id="1"/>
          <w:p w14:paraId="76E25F3D" w14:textId="77777777" w:rsidR="008B40EA" w:rsidRPr="00AC3DDE" w:rsidRDefault="008B40EA" w:rsidP="00AC3DDE">
            <w:pPr>
              <w:ind w:firstLine="600"/>
              <w:jc w:val="both"/>
              <w:rPr>
                <w:rFonts w:ascii="Times New Roman" w:eastAsia="Arial Unicode MS" w:hAnsi="Times New Roman" w:cs="Times New Roman"/>
                <w:sz w:val="24"/>
                <w:szCs w:val="24"/>
                <w:lang w:val="uk-UA"/>
              </w:rPr>
            </w:pPr>
            <w:r w:rsidRPr="00AC3DDE">
              <w:rPr>
                <w:rFonts w:ascii="Times New Roman" w:eastAsia="Arial Unicode MS" w:hAnsi="Times New Roman" w:cs="Times New Roman"/>
                <w:sz w:val="24"/>
                <w:szCs w:val="24"/>
                <w:lang w:val="uk-UA"/>
              </w:rPr>
              <w:t xml:space="preserve">МК – модульний контроль </w:t>
            </w:r>
          </w:p>
          <w:p w14:paraId="2192CEFB" w14:textId="3FBDFEBD" w:rsidR="001F77F1" w:rsidRPr="00AC3DDE" w:rsidRDefault="001F77F1" w:rsidP="00AC3DDE">
            <w:pPr>
              <w:ind w:firstLine="600"/>
              <w:jc w:val="both"/>
              <w:rPr>
                <w:rFonts w:ascii="Times New Roman" w:eastAsia="Arial Unicode MS" w:hAnsi="Times New Roman" w:cs="Times New Roman"/>
                <w:sz w:val="24"/>
                <w:szCs w:val="24"/>
                <w:lang w:val="uk-UA"/>
              </w:rPr>
            </w:pPr>
            <w:r w:rsidRPr="00AC3DDE">
              <w:rPr>
                <w:rFonts w:ascii="Times New Roman" w:eastAsia="Arial Unicode MS"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7B1AD516" w14:textId="7D11E80F" w:rsidR="00E93266" w:rsidRPr="00AC3DDE" w:rsidRDefault="00E93266" w:rsidP="00AC3DDE">
            <w:pPr>
              <w:ind w:firstLine="600"/>
              <w:jc w:val="both"/>
              <w:rPr>
                <w:rFonts w:ascii="Times New Roman" w:eastAsia="Arial Unicode MS" w:hAnsi="Times New Roman" w:cs="Times New Roman"/>
                <w:sz w:val="24"/>
                <w:szCs w:val="24"/>
                <w:lang w:val="uk-UA"/>
              </w:rPr>
            </w:pPr>
          </w:p>
        </w:tc>
      </w:tr>
    </w:tbl>
    <w:p w14:paraId="07202B32" w14:textId="1A765032" w:rsidR="00E93266" w:rsidRDefault="00E93266" w:rsidP="00AC3DDE">
      <w:pPr>
        <w:spacing w:after="0" w:line="240" w:lineRule="auto"/>
        <w:rPr>
          <w:rFonts w:ascii="Times New Roman" w:hAnsi="Times New Roman" w:cs="Times New Roman"/>
          <w:sz w:val="24"/>
          <w:szCs w:val="24"/>
          <w:lang w:val="uk-UA"/>
        </w:rPr>
      </w:pPr>
    </w:p>
    <w:p w14:paraId="47EF3BF2" w14:textId="78A5D464" w:rsidR="00AC3DDE" w:rsidRDefault="00AC3DDE" w:rsidP="00AC3DDE">
      <w:pPr>
        <w:spacing w:after="0" w:line="240" w:lineRule="auto"/>
        <w:rPr>
          <w:rFonts w:ascii="Times New Roman" w:hAnsi="Times New Roman" w:cs="Times New Roman"/>
          <w:sz w:val="24"/>
          <w:szCs w:val="24"/>
          <w:lang w:val="uk-UA"/>
        </w:rPr>
      </w:pPr>
    </w:p>
    <w:p w14:paraId="0CD1F18C" w14:textId="6D2C4D04" w:rsidR="00AC3DDE" w:rsidRDefault="00AC3DDE" w:rsidP="00AC3DDE">
      <w:pPr>
        <w:spacing w:after="0" w:line="240" w:lineRule="auto"/>
        <w:rPr>
          <w:rFonts w:ascii="Times New Roman" w:hAnsi="Times New Roman" w:cs="Times New Roman"/>
          <w:sz w:val="24"/>
          <w:szCs w:val="24"/>
          <w:lang w:val="uk-UA"/>
        </w:rPr>
      </w:pPr>
    </w:p>
    <w:p w14:paraId="57938564" w14:textId="77777777" w:rsidR="00AC3DDE" w:rsidRPr="00AC3DDE" w:rsidRDefault="00AC3DDE" w:rsidP="00AC3DDE">
      <w:pPr>
        <w:spacing w:after="0" w:line="240" w:lineRule="auto"/>
        <w:rPr>
          <w:rFonts w:ascii="Times New Roman" w:hAnsi="Times New Roman" w:cs="Times New Roman"/>
          <w:sz w:val="24"/>
          <w:szCs w:val="24"/>
          <w:lang w:val="uk-UA"/>
        </w:rPr>
      </w:pPr>
    </w:p>
    <w:tbl>
      <w:tblPr>
        <w:tblStyle w:val="a3"/>
        <w:tblW w:w="9652" w:type="dxa"/>
        <w:tblLook w:val="04A0" w:firstRow="1" w:lastRow="0" w:firstColumn="1" w:lastColumn="0" w:noHBand="0" w:noVBand="1"/>
      </w:tblPr>
      <w:tblGrid>
        <w:gridCol w:w="9652"/>
      </w:tblGrid>
      <w:tr w:rsidR="00AC3DDE" w:rsidRPr="00AC3DDE" w14:paraId="2DAA84C2" w14:textId="77777777" w:rsidTr="00E56ECC">
        <w:tc>
          <w:tcPr>
            <w:tcW w:w="9652" w:type="dxa"/>
          </w:tcPr>
          <w:p w14:paraId="4C9C0DA4" w14:textId="0A44A950" w:rsidR="00E56ECC" w:rsidRPr="00AC3DDE" w:rsidRDefault="00E56ECC" w:rsidP="00AC3DDE">
            <w:pPr>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lastRenderedPageBreak/>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23"/>
              <w:gridCol w:w="1395"/>
              <w:gridCol w:w="413"/>
              <w:gridCol w:w="2623"/>
              <w:gridCol w:w="410"/>
              <w:gridCol w:w="3712"/>
            </w:tblGrid>
            <w:tr w:rsidR="00AC3DDE" w:rsidRPr="00AC3DDE" w14:paraId="1C9A3248" w14:textId="77777777" w:rsidTr="00E93266">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140D731E" w14:textId="77777777" w:rsidR="00E56ECC" w:rsidRPr="00AC3DDE" w:rsidRDefault="00E56ECC" w:rsidP="00AC3DDE">
                  <w:pPr>
                    <w:spacing w:after="0" w:line="240" w:lineRule="auto"/>
                    <w:jc w:val="center"/>
                    <w:rPr>
                      <w:rFonts w:ascii="Times New Roman" w:eastAsia="Arial Unicode MS" w:hAnsi="Times New Roman" w:cs="Times New Roman"/>
                      <w:sz w:val="24"/>
                      <w:szCs w:val="24"/>
                      <w:lang w:val="uk-UA"/>
                    </w:rPr>
                  </w:pPr>
                  <w:r w:rsidRPr="00AC3DDE">
                    <w:rPr>
                      <w:rFonts w:ascii="Times New Roman" w:eastAsia="Arial Unicode MS" w:hAnsi="Times New Roman" w:cs="Times New Roman"/>
                      <w:b/>
                      <w:bCs/>
                      <w:sz w:val="24"/>
                      <w:szCs w:val="24"/>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6305F5ED" w14:textId="77777777" w:rsidR="00E56ECC" w:rsidRPr="00AC3DDE" w:rsidRDefault="00E56ECC" w:rsidP="00AC3DDE">
                  <w:pPr>
                    <w:spacing w:after="0" w:line="240" w:lineRule="auto"/>
                    <w:jc w:val="center"/>
                    <w:rPr>
                      <w:rFonts w:ascii="Times New Roman" w:eastAsia="Arial Unicode MS" w:hAnsi="Times New Roman" w:cs="Times New Roman"/>
                      <w:sz w:val="24"/>
                      <w:szCs w:val="24"/>
                      <w:lang w:val="uk-UA"/>
                    </w:rPr>
                  </w:pPr>
                  <w:r w:rsidRPr="00AC3DDE">
                    <w:rPr>
                      <w:rFonts w:ascii="Times New Roman" w:eastAsia="Arial Unicode MS" w:hAnsi="Times New Roman" w:cs="Times New Roman"/>
                      <w:b/>
                      <w:bCs/>
                      <w:sz w:val="24"/>
                      <w:szCs w:val="24"/>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76B86F7E" w14:textId="77777777" w:rsidR="00E56ECC" w:rsidRPr="00AC3DDE" w:rsidRDefault="00E56ECC" w:rsidP="00AC3DDE">
                  <w:pPr>
                    <w:spacing w:after="0" w:line="240" w:lineRule="auto"/>
                    <w:jc w:val="center"/>
                    <w:rPr>
                      <w:rFonts w:ascii="Times New Roman" w:eastAsia="Arial Unicode MS" w:hAnsi="Times New Roman" w:cs="Times New Roman"/>
                      <w:sz w:val="24"/>
                      <w:szCs w:val="24"/>
                      <w:lang w:val="uk-UA"/>
                    </w:rPr>
                  </w:pPr>
                  <w:r w:rsidRPr="00AC3DDE">
                    <w:rPr>
                      <w:rFonts w:ascii="Times New Roman" w:eastAsia="Arial Unicode MS" w:hAnsi="Times New Roman" w:cs="Times New Roman"/>
                      <w:b/>
                      <w:bCs/>
                      <w:sz w:val="24"/>
                      <w:szCs w:val="24"/>
                      <w:lang w:val="uk-UA"/>
                    </w:rPr>
                    <w:t>Оцінка за шкалою ECTS</w:t>
                  </w:r>
                </w:p>
              </w:tc>
            </w:tr>
            <w:tr w:rsidR="00AC3DDE" w:rsidRPr="00AC3DDE" w14:paraId="26782BB8" w14:textId="77777777" w:rsidTr="00E93266">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6287B139" w14:textId="77777777" w:rsidR="00E56ECC" w:rsidRPr="00AC3DDE" w:rsidRDefault="00E56ECC" w:rsidP="00AC3DDE">
                  <w:pPr>
                    <w:spacing w:after="0" w:line="240" w:lineRule="auto"/>
                    <w:rPr>
                      <w:rFonts w:ascii="Times New Roman" w:eastAsia="Arial Unicode MS" w:hAnsi="Times New Roman" w:cs="Times New Roman"/>
                      <w:sz w:val="24"/>
                      <w:szCs w:val="24"/>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0AA6B2F9" w14:textId="77777777" w:rsidR="00E56ECC" w:rsidRPr="00AC3DDE" w:rsidRDefault="00E56ECC" w:rsidP="00AC3DDE">
                  <w:pPr>
                    <w:spacing w:after="0" w:line="240" w:lineRule="auto"/>
                    <w:jc w:val="center"/>
                    <w:rPr>
                      <w:rFonts w:ascii="Times New Roman" w:eastAsia="Arial Unicode MS" w:hAnsi="Times New Roman" w:cs="Times New Roman"/>
                      <w:sz w:val="24"/>
                      <w:szCs w:val="24"/>
                      <w:lang w:val="uk-UA"/>
                    </w:rPr>
                  </w:pPr>
                  <w:r w:rsidRPr="00AC3DDE">
                    <w:rPr>
                      <w:rFonts w:ascii="Times New Roman" w:eastAsia="Arial Unicode MS" w:hAnsi="Times New Roman" w:cs="Times New Roman"/>
                      <w:b/>
                      <w:bCs/>
                      <w:sz w:val="24"/>
                      <w:szCs w:val="24"/>
                      <w:lang w:val="uk-UA"/>
                    </w:rPr>
                    <w:t>залік</w:t>
                  </w:r>
                </w:p>
              </w:tc>
              <w:tc>
                <w:tcPr>
                  <w:tcW w:w="2177" w:type="pct"/>
                  <w:gridSpan w:val="2"/>
                  <w:vMerge/>
                  <w:tcBorders>
                    <w:left w:val="outset" w:sz="6" w:space="0" w:color="auto"/>
                    <w:right w:val="outset" w:sz="6" w:space="0" w:color="auto"/>
                  </w:tcBorders>
                  <w:vAlign w:val="center"/>
                  <w:hideMark/>
                </w:tcPr>
                <w:p w14:paraId="382CB713" w14:textId="77777777" w:rsidR="00E56ECC" w:rsidRPr="00AC3DDE" w:rsidRDefault="00E56ECC" w:rsidP="00AC3DDE">
                  <w:pPr>
                    <w:spacing w:after="0" w:line="240" w:lineRule="auto"/>
                    <w:rPr>
                      <w:rFonts w:ascii="Times New Roman" w:eastAsia="Arial Unicode MS" w:hAnsi="Times New Roman" w:cs="Times New Roman"/>
                      <w:sz w:val="24"/>
                      <w:szCs w:val="24"/>
                      <w:lang w:val="uk-UA"/>
                    </w:rPr>
                  </w:pPr>
                </w:p>
              </w:tc>
            </w:tr>
            <w:tr w:rsidR="00AC3DDE" w:rsidRPr="00AC3DDE" w14:paraId="381EA5ED"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6B32072F" w14:textId="77777777" w:rsidR="00E56ECC" w:rsidRPr="00AC3DDE" w:rsidRDefault="00E56ECC" w:rsidP="00AC3DDE">
                  <w:pPr>
                    <w:spacing w:after="0" w:line="240" w:lineRule="auto"/>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794A9201" w14:textId="77777777" w:rsidR="00E56ECC" w:rsidRPr="00AC3DDE" w:rsidRDefault="00E56ECC" w:rsidP="00AC3DDE">
                  <w:pPr>
                    <w:spacing w:after="0" w:line="240" w:lineRule="auto"/>
                    <w:jc w:val="center"/>
                    <w:rPr>
                      <w:rFonts w:ascii="Times New Roman" w:eastAsia="Arial Unicode MS" w:hAnsi="Times New Roman" w:cs="Times New Roman"/>
                      <w:i/>
                      <w:sz w:val="24"/>
                      <w:szCs w:val="24"/>
                      <w:lang w:val="uk-UA"/>
                    </w:rPr>
                  </w:pPr>
                  <w:r w:rsidRPr="00AC3DDE">
                    <w:rPr>
                      <w:rFonts w:ascii="Times New Roman" w:eastAsia="Arial Unicode MS" w:hAnsi="Times New Roman" w:cs="Times New Roman"/>
                      <w:i/>
                      <w:sz w:val="24"/>
                      <w:szCs w:val="24"/>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503E920E" w14:textId="1778044A" w:rsidR="00E56ECC" w:rsidRPr="00AC3DDE" w:rsidRDefault="00E56ECC" w:rsidP="00AC3DDE">
                  <w:pPr>
                    <w:spacing w:after="0" w:line="240" w:lineRule="auto"/>
                    <w:jc w:val="center"/>
                    <w:rPr>
                      <w:rFonts w:ascii="Times New Roman" w:eastAsia="Arial Unicode MS" w:hAnsi="Times New Roman" w:cs="Times New Roman"/>
                      <w:iCs/>
                      <w:sz w:val="24"/>
                      <w:szCs w:val="24"/>
                      <w:lang w:val="uk-UA"/>
                    </w:rPr>
                  </w:pPr>
                  <w:r w:rsidRPr="00AC3DDE">
                    <w:rPr>
                      <w:rFonts w:ascii="Times New Roman" w:eastAsia="Arial Unicode MS" w:hAnsi="Times New Roman" w:cs="Times New Roman"/>
                      <w:iCs/>
                      <w:sz w:val="24"/>
                      <w:szCs w:val="24"/>
                      <w:lang w:val="uk-UA"/>
                    </w:rPr>
                    <w:t>5</w:t>
                  </w:r>
                </w:p>
              </w:tc>
              <w:tc>
                <w:tcPr>
                  <w:tcW w:w="1407" w:type="pct"/>
                  <w:vMerge w:val="restart"/>
                  <w:tcBorders>
                    <w:top w:val="outset" w:sz="6" w:space="0" w:color="auto"/>
                    <w:left w:val="outset" w:sz="6" w:space="0" w:color="auto"/>
                    <w:right w:val="outset" w:sz="6" w:space="0" w:color="auto"/>
                  </w:tcBorders>
                  <w:vAlign w:val="center"/>
                </w:tcPr>
                <w:p w14:paraId="3CD01AFD" w14:textId="45D67B22" w:rsidR="00E56ECC" w:rsidRPr="00AC3DDE" w:rsidRDefault="00E56ECC" w:rsidP="00AC3DDE">
                  <w:pPr>
                    <w:spacing w:after="0" w:line="240" w:lineRule="auto"/>
                    <w:jc w:val="center"/>
                    <w:rPr>
                      <w:rFonts w:ascii="Times New Roman" w:eastAsia="Arial Unicode MS" w:hAnsi="Times New Roman" w:cs="Times New Roman"/>
                      <w:i/>
                      <w:sz w:val="24"/>
                      <w:szCs w:val="24"/>
                      <w:lang w:val="uk-UA"/>
                    </w:rPr>
                  </w:pPr>
                  <w:r w:rsidRPr="00AC3DDE">
                    <w:rPr>
                      <w:rFonts w:ascii="Times New Roman" w:eastAsia="Arial Unicode MS" w:hAnsi="Times New Roman" w:cs="Times New Roman"/>
                      <w:i/>
                      <w:sz w:val="24"/>
                      <w:szCs w:val="24"/>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16A821AC" w14:textId="77777777" w:rsidR="00E56ECC" w:rsidRPr="00AC3DDE" w:rsidRDefault="00E56ECC" w:rsidP="00AC3DDE">
                  <w:pPr>
                    <w:spacing w:after="0" w:line="240" w:lineRule="auto"/>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B207B15" w14:textId="77777777" w:rsidR="00E56ECC" w:rsidRPr="00AC3DDE" w:rsidRDefault="00E56ECC" w:rsidP="00AC3DDE">
                  <w:pPr>
                    <w:spacing w:after="0" w:line="240" w:lineRule="auto"/>
                    <w:jc w:val="center"/>
                    <w:rPr>
                      <w:rFonts w:ascii="Times New Roman" w:eastAsia="Arial Unicode MS" w:hAnsi="Times New Roman" w:cs="Times New Roman"/>
                      <w:i/>
                      <w:sz w:val="24"/>
                      <w:szCs w:val="24"/>
                      <w:lang w:val="uk-UA"/>
                    </w:rPr>
                  </w:pPr>
                  <w:r w:rsidRPr="00AC3DDE">
                    <w:rPr>
                      <w:rFonts w:ascii="Times New Roman" w:eastAsia="Arial Unicode MS" w:hAnsi="Times New Roman" w:cs="Times New Roman"/>
                      <w:i/>
                      <w:sz w:val="24"/>
                      <w:szCs w:val="24"/>
                      <w:lang w:val="uk-UA"/>
                    </w:rPr>
                    <w:t>відмінно</w:t>
                  </w:r>
                </w:p>
              </w:tc>
            </w:tr>
            <w:tr w:rsidR="00AC3DDE" w:rsidRPr="00AC3DDE" w14:paraId="663AD423"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AD05203" w14:textId="77777777" w:rsidR="00E56ECC" w:rsidRPr="00AC3DDE" w:rsidRDefault="00E56ECC" w:rsidP="00AC3DDE">
                  <w:pPr>
                    <w:spacing w:after="0" w:line="240" w:lineRule="auto"/>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74E6F98E" w14:textId="77777777" w:rsidR="00E56ECC" w:rsidRPr="00AC3DDE" w:rsidRDefault="00E56ECC" w:rsidP="00AC3DDE">
                  <w:pPr>
                    <w:spacing w:after="0" w:line="240" w:lineRule="auto"/>
                    <w:jc w:val="center"/>
                    <w:rPr>
                      <w:rFonts w:ascii="Times New Roman" w:eastAsia="Arial Unicode MS" w:hAnsi="Times New Roman" w:cs="Times New Roman"/>
                      <w:i/>
                      <w:sz w:val="24"/>
                      <w:szCs w:val="24"/>
                      <w:lang w:val="uk-UA"/>
                    </w:rPr>
                  </w:pPr>
                  <w:r w:rsidRPr="00AC3DDE">
                    <w:rPr>
                      <w:rFonts w:ascii="Times New Roman" w:eastAsia="Arial Unicode MS" w:hAnsi="Times New Roman" w:cs="Times New Roman"/>
                      <w:i/>
                      <w:sz w:val="24"/>
                      <w:szCs w:val="24"/>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10FDF6D5" w14:textId="7249367D" w:rsidR="00E56ECC" w:rsidRPr="00AC3DDE" w:rsidRDefault="00E56ECC" w:rsidP="00AC3DDE">
                  <w:pPr>
                    <w:spacing w:after="0" w:line="240" w:lineRule="auto"/>
                    <w:jc w:val="center"/>
                    <w:rPr>
                      <w:rFonts w:ascii="Times New Roman" w:eastAsia="Arial Unicode MS" w:hAnsi="Times New Roman" w:cs="Times New Roman"/>
                      <w:iCs/>
                      <w:sz w:val="24"/>
                      <w:szCs w:val="24"/>
                      <w:lang w:val="uk-UA"/>
                    </w:rPr>
                  </w:pPr>
                  <w:r w:rsidRPr="00AC3DDE">
                    <w:rPr>
                      <w:rFonts w:ascii="Times New Roman" w:eastAsia="Arial Unicode MS" w:hAnsi="Times New Roman" w:cs="Times New Roman"/>
                      <w:iCs/>
                      <w:sz w:val="24"/>
                      <w:szCs w:val="24"/>
                      <w:lang w:val="uk-UA"/>
                    </w:rPr>
                    <w:t>4</w:t>
                  </w:r>
                </w:p>
              </w:tc>
              <w:tc>
                <w:tcPr>
                  <w:tcW w:w="1407" w:type="pct"/>
                  <w:vMerge/>
                  <w:tcBorders>
                    <w:left w:val="outset" w:sz="6" w:space="0" w:color="auto"/>
                    <w:right w:val="outset" w:sz="6" w:space="0" w:color="auto"/>
                  </w:tcBorders>
                  <w:vAlign w:val="center"/>
                </w:tcPr>
                <w:p w14:paraId="5C00ACD4" w14:textId="05546045" w:rsidR="00E56ECC" w:rsidRPr="00AC3DDE" w:rsidRDefault="00E56ECC" w:rsidP="00AC3DDE">
                  <w:pPr>
                    <w:spacing w:after="0" w:line="240" w:lineRule="auto"/>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0F31EC1" w14:textId="77777777" w:rsidR="00E56ECC" w:rsidRPr="00AC3DDE" w:rsidRDefault="00E56ECC" w:rsidP="00AC3DDE">
                  <w:pPr>
                    <w:spacing w:after="0" w:line="240" w:lineRule="auto"/>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9EF8E82" w14:textId="77777777" w:rsidR="00E56ECC" w:rsidRPr="00AC3DDE" w:rsidRDefault="00E56ECC" w:rsidP="00AC3DDE">
                  <w:pPr>
                    <w:spacing w:after="0" w:line="240" w:lineRule="auto"/>
                    <w:jc w:val="center"/>
                    <w:rPr>
                      <w:rFonts w:ascii="Times New Roman" w:eastAsia="Arial Unicode MS" w:hAnsi="Times New Roman" w:cs="Times New Roman"/>
                      <w:i/>
                      <w:sz w:val="24"/>
                      <w:szCs w:val="24"/>
                      <w:lang w:val="uk-UA"/>
                    </w:rPr>
                  </w:pPr>
                  <w:r w:rsidRPr="00AC3DDE">
                    <w:rPr>
                      <w:rFonts w:ascii="Times New Roman" w:eastAsia="Arial Unicode MS" w:hAnsi="Times New Roman" w:cs="Times New Roman"/>
                      <w:i/>
                      <w:sz w:val="24"/>
                      <w:szCs w:val="24"/>
                      <w:lang w:val="uk-UA"/>
                    </w:rPr>
                    <w:t>добре (дуже добре)</w:t>
                  </w:r>
                </w:p>
              </w:tc>
            </w:tr>
            <w:tr w:rsidR="00AC3DDE" w:rsidRPr="00AC3DDE" w14:paraId="190D5504"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9E9246B" w14:textId="77777777" w:rsidR="00E56ECC" w:rsidRPr="00AC3DDE" w:rsidRDefault="00E56ECC" w:rsidP="00AC3DDE">
                  <w:pPr>
                    <w:spacing w:after="0" w:line="240" w:lineRule="auto"/>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002717AF" w14:textId="77777777" w:rsidR="00E56ECC" w:rsidRPr="00AC3DDE" w:rsidRDefault="00E56ECC" w:rsidP="00AC3DDE">
                  <w:pPr>
                    <w:spacing w:after="0" w:line="240" w:lineRule="auto"/>
                    <w:jc w:val="center"/>
                    <w:rPr>
                      <w:rFonts w:ascii="Times New Roman" w:eastAsia="Arial Unicode MS" w:hAnsi="Times New Roman" w:cs="Times New Roman"/>
                      <w:i/>
                      <w:sz w:val="24"/>
                      <w:szCs w:val="24"/>
                      <w:lang w:val="uk-UA"/>
                    </w:rPr>
                  </w:pPr>
                  <w:r w:rsidRPr="00AC3DDE">
                    <w:rPr>
                      <w:rFonts w:ascii="Times New Roman" w:eastAsia="Arial Unicode MS" w:hAnsi="Times New Roman" w:cs="Times New Roman"/>
                      <w:i/>
                      <w:sz w:val="24"/>
                      <w:szCs w:val="24"/>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0C47931E" w14:textId="7DBC4EAB" w:rsidR="00E56ECC" w:rsidRPr="00AC3DDE" w:rsidRDefault="00E56ECC" w:rsidP="00AC3DDE">
                  <w:pPr>
                    <w:spacing w:after="0" w:line="240" w:lineRule="auto"/>
                    <w:jc w:val="center"/>
                    <w:rPr>
                      <w:rFonts w:ascii="Times New Roman" w:eastAsia="Arial Unicode MS" w:hAnsi="Times New Roman" w:cs="Times New Roman"/>
                      <w:iCs/>
                      <w:sz w:val="24"/>
                      <w:szCs w:val="24"/>
                      <w:lang w:val="uk-UA"/>
                    </w:rPr>
                  </w:pPr>
                  <w:r w:rsidRPr="00AC3DDE">
                    <w:rPr>
                      <w:rFonts w:ascii="Times New Roman" w:eastAsia="Arial Unicode MS" w:hAnsi="Times New Roman" w:cs="Times New Roman"/>
                      <w:iCs/>
                      <w:sz w:val="24"/>
                      <w:szCs w:val="24"/>
                      <w:lang w:val="uk-UA"/>
                    </w:rPr>
                    <w:t>4</w:t>
                  </w:r>
                </w:p>
              </w:tc>
              <w:tc>
                <w:tcPr>
                  <w:tcW w:w="1407" w:type="pct"/>
                  <w:vMerge/>
                  <w:tcBorders>
                    <w:left w:val="outset" w:sz="6" w:space="0" w:color="auto"/>
                    <w:right w:val="outset" w:sz="6" w:space="0" w:color="auto"/>
                  </w:tcBorders>
                  <w:vAlign w:val="center"/>
                </w:tcPr>
                <w:p w14:paraId="76C43CF5" w14:textId="15F2522F" w:rsidR="00E56ECC" w:rsidRPr="00AC3DDE" w:rsidRDefault="00E56ECC" w:rsidP="00AC3DDE">
                  <w:pPr>
                    <w:spacing w:after="0" w:line="240" w:lineRule="auto"/>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1637F89" w14:textId="77777777" w:rsidR="00E56ECC" w:rsidRPr="00AC3DDE" w:rsidRDefault="00E56ECC" w:rsidP="00AC3DDE">
                  <w:pPr>
                    <w:spacing w:after="0" w:line="240" w:lineRule="auto"/>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1208EA6" w14:textId="77777777" w:rsidR="00E56ECC" w:rsidRPr="00AC3DDE" w:rsidRDefault="00E56ECC" w:rsidP="00AC3DDE">
                  <w:pPr>
                    <w:spacing w:after="0" w:line="240" w:lineRule="auto"/>
                    <w:jc w:val="center"/>
                    <w:rPr>
                      <w:rFonts w:ascii="Times New Roman" w:eastAsia="Arial Unicode MS" w:hAnsi="Times New Roman" w:cs="Times New Roman"/>
                      <w:i/>
                      <w:sz w:val="24"/>
                      <w:szCs w:val="24"/>
                      <w:lang w:val="uk-UA"/>
                    </w:rPr>
                  </w:pPr>
                  <w:r w:rsidRPr="00AC3DDE">
                    <w:rPr>
                      <w:rFonts w:ascii="Times New Roman" w:eastAsia="Arial Unicode MS" w:hAnsi="Times New Roman" w:cs="Times New Roman"/>
                      <w:i/>
                      <w:sz w:val="24"/>
                      <w:szCs w:val="24"/>
                      <w:lang w:val="uk-UA"/>
                    </w:rPr>
                    <w:t xml:space="preserve">добре </w:t>
                  </w:r>
                </w:p>
              </w:tc>
            </w:tr>
            <w:tr w:rsidR="00AC3DDE" w:rsidRPr="00AC3DDE" w14:paraId="4EBBB5E6"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F8344B5" w14:textId="77777777" w:rsidR="00E56ECC" w:rsidRPr="00AC3DDE" w:rsidRDefault="00E56ECC" w:rsidP="00AC3DDE">
                  <w:pPr>
                    <w:spacing w:after="0" w:line="240" w:lineRule="auto"/>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59EFADD1" w14:textId="77777777" w:rsidR="00E56ECC" w:rsidRPr="00AC3DDE" w:rsidRDefault="00E56ECC" w:rsidP="00AC3DDE">
                  <w:pPr>
                    <w:spacing w:after="0" w:line="240" w:lineRule="auto"/>
                    <w:jc w:val="center"/>
                    <w:rPr>
                      <w:rFonts w:ascii="Times New Roman" w:eastAsia="Arial Unicode MS" w:hAnsi="Times New Roman" w:cs="Times New Roman"/>
                      <w:i/>
                      <w:sz w:val="24"/>
                      <w:szCs w:val="24"/>
                      <w:lang w:val="uk-UA"/>
                    </w:rPr>
                  </w:pPr>
                  <w:r w:rsidRPr="00AC3DDE">
                    <w:rPr>
                      <w:rFonts w:ascii="Times New Roman" w:eastAsia="Arial Unicode MS" w:hAnsi="Times New Roman" w:cs="Times New Roman"/>
                      <w:i/>
                      <w:sz w:val="24"/>
                      <w:szCs w:val="24"/>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1570C3CC" w14:textId="3C2300AA" w:rsidR="00E56ECC" w:rsidRPr="00AC3DDE" w:rsidRDefault="00E56ECC" w:rsidP="00AC3DDE">
                  <w:pPr>
                    <w:spacing w:after="0" w:line="240" w:lineRule="auto"/>
                    <w:jc w:val="center"/>
                    <w:rPr>
                      <w:rFonts w:ascii="Times New Roman" w:eastAsia="Arial Unicode MS" w:hAnsi="Times New Roman" w:cs="Times New Roman"/>
                      <w:iCs/>
                      <w:sz w:val="24"/>
                      <w:szCs w:val="24"/>
                      <w:lang w:val="uk-UA"/>
                    </w:rPr>
                  </w:pPr>
                  <w:r w:rsidRPr="00AC3DDE">
                    <w:rPr>
                      <w:rFonts w:ascii="Times New Roman" w:eastAsia="Arial Unicode MS" w:hAnsi="Times New Roman" w:cs="Times New Roman"/>
                      <w:iCs/>
                      <w:sz w:val="24"/>
                      <w:szCs w:val="24"/>
                      <w:lang w:val="uk-UA"/>
                    </w:rPr>
                    <w:t>3</w:t>
                  </w:r>
                </w:p>
              </w:tc>
              <w:tc>
                <w:tcPr>
                  <w:tcW w:w="1407" w:type="pct"/>
                  <w:vMerge/>
                  <w:tcBorders>
                    <w:left w:val="outset" w:sz="6" w:space="0" w:color="auto"/>
                    <w:right w:val="outset" w:sz="6" w:space="0" w:color="auto"/>
                  </w:tcBorders>
                  <w:vAlign w:val="center"/>
                </w:tcPr>
                <w:p w14:paraId="5AEC1180" w14:textId="4105C559" w:rsidR="00E56ECC" w:rsidRPr="00AC3DDE" w:rsidRDefault="00E56ECC" w:rsidP="00AC3DDE">
                  <w:pPr>
                    <w:spacing w:after="0" w:line="240" w:lineRule="auto"/>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D684EE4" w14:textId="77777777" w:rsidR="00E56ECC" w:rsidRPr="00AC3DDE" w:rsidRDefault="00E56ECC" w:rsidP="00AC3DDE">
                  <w:pPr>
                    <w:spacing w:after="0" w:line="240" w:lineRule="auto"/>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5A7502E" w14:textId="77777777" w:rsidR="00E56ECC" w:rsidRPr="00AC3DDE" w:rsidRDefault="00E56ECC" w:rsidP="00AC3DDE">
                  <w:pPr>
                    <w:spacing w:after="0" w:line="240" w:lineRule="auto"/>
                    <w:jc w:val="center"/>
                    <w:rPr>
                      <w:rFonts w:ascii="Times New Roman" w:eastAsia="Arial Unicode MS" w:hAnsi="Times New Roman" w:cs="Times New Roman"/>
                      <w:i/>
                      <w:sz w:val="24"/>
                      <w:szCs w:val="24"/>
                      <w:lang w:val="uk-UA"/>
                    </w:rPr>
                  </w:pPr>
                  <w:r w:rsidRPr="00AC3DDE">
                    <w:rPr>
                      <w:rFonts w:ascii="Times New Roman" w:eastAsia="Arial Unicode MS" w:hAnsi="Times New Roman" w:cs="Times New Roman"/>
                      <w:i/>
                      <w:sz w:val="24"/>
                      <w:szCs w:val="24"/>
                      <w:lang w:val="uk-UA"/>
                    </w:rPr>
                    <w:t xml:space="preserve">задовільно </w:t>
                  </w:r>
                </w:p>
              </w:tc>
            </w:tr>
            <w:tr w:rsidR="00AC3DDE" w:rsidRPr="00AC3DDE" w14:paraId="5FD93B16"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23E1372" w14:textId="77777777" w:rsidR="00E56ECC" w:rsidRPr="00AC3DDE" w:rsidRDefault="00E56ECC" w:rsidP="00AC3DDE">
                  <w:pPr>
                    <w:spacing w:after="0" w:line="240" w:lineRule="auto"/>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727CBC8D" w14:textId="77777777" w:rsidR="00E56ECC" w:rsidRPr="00AC3DDE" w:rsidRDefault="00E56ECC" w:rsidP="00AC3DDE">
                  <w:pPr>
                    <w:spacing w:after="0" w:line="240" w:lineRule="auto"/>
                    <w:jc w:val="center"/>
                    <w:rPr>
                      <w:rFonts w:ascii="Times New Roman" w:eastAsia="Arial Unicode MS" w:hAnsi="Times New Roman" w:cs="Times New Roman"/>
                      <w:i/>
                      <w:sz w:val="24"/>
                      <w:szCs w:val="24"/>
                      <w:lang w:val="uk-UA"/>
                    </w:rPr>
                  </w:pPr>
                  <w:r w:rsidRPr="00AC3DDE">
                    <w:rPr>
                      <w:rFonts w:ascii="Times New Roman" w:eastAsia="Arial Unicode MS" w:hAnsi="Times New Roman" w:cs="Times New Roman"/>
                      <w:i/>
                      <w:sz w:val="24"/>
                      <w:szCs w:val="24"/>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0EC254D8" w14:textId="25DD4E0E" w:rsidR="00E56ECC" w:rsidRPr="00AC3DDE" w:rsidRDefault="00E56ECC" w:rsidP="00AC3DDE">
                  <w:pPr>
                    <w:spacing w:after="0" w:line="240" w:lineRule="auto"/>
                    <w:jc w:val="center"/>
                    <w:rPr>
                      <w:rFonts w:ascii="Times New Roman" w:eastAsia="Arial Unicode MS" w:hAnsi="Times New Roman" w:cs="Times New Roman"/>
                      <w:iCs/>
                      <w:sz w:val="24"/>
                      <w:szCs w:val="24"/>
                      <w:lang w:val="uk-UA"/>
                    </w:rPr>
                  </w:pPr>
                  <w:r w:rsidRPr="00AC3DDE">
                    <w:rPr>
                      <w:rFonts w:ascii="Times New Roman" w:eastAsia="Arial Unicode MS" w:hAnsi="Times New Roman" w:cs="Times New Roman"/>
                      <w:iCs/>
                      <w:sz w:val="24"/>
                      <w:szCs w:val="24"/>
                      <w:lang w:val="uk-UA"/>
                    </w:rPr>
                    <w:t>3</w:t>
                  </w:r>
                </w:p>
              </w:tc>
              <w:tc>
                <w:tcPr>
                  <w:tcW w:w="1407" w:type="pct"/>
                  <w:vMerge/>
                  <w:tcBorders>
                    <w:left w:val="outset" w:sz="6" w:space="0" w:color="auto"/>
                    <w:bottom w:val="outset" w:sz="6" w:space="0" w:color="auto"/>
                    <w:right w:val="outset" w:sz="6" w:space="0" w:color="auto"/>
                  </w:tcBorders>
                  <w:vAlign w:val="center"/>
                </w:tcPr>
                <w:p w14:paraId="365A59A5" w14:textId="62812055" w:rsidR="00E56ECC" w:rsidRPr="00AC3DDE" w:rsidRDefault="00E56ECC" w:rsidP="00AC3DDE">
                  <w:pPr>
                    <w:spacing w:after="0" w:line="240" w:lineRule="auto"/>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32DE27D" w14:textId="77777777" w:rsidR="00E56ECC" w:rsidRPr="00AC3DDE" w:rsidRDefault="00E56ECC" w:rsidP="00AC3DDE">
                  <w:pPr>
                    <w:spacing w:after="0" w:line="240" w:lineRule="auto"/>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569D31" w14:textId="77777777" w:rsidR="00E56ECC" w:rsidRPr="00AC3DDE" w:rsidRDefault="00E56ECC" w:rsidP="00AC3DDE">
                  <w:pPr>
                    <w:spacing w:after="0" w:line="240" w:lineRule="auto"/>
                    <w:jc w:val="center"/>
                    <w:rPr>
                      <w:rFonts w:ascii="Times New Roman" w:eastAsia="Arial Unicode MS" w:hAnsi="Times New Roman" w:cs="Times New Roman"/>
                      <w:i/>
                      <w:sz w:val="24"/>
                      <w:szCs w:val="24"/>
                      <w:lang w:val="uk-UA"/>
                    </w:rPr>
                  </w:pPr>
                  <w:r w:rsidRPr="00AC3DDE">
                    <w:rPr>
                      <w:rFonts w:ascii="Times New Roman" w:eastAsia="Arial Unicode MS" w:hAnsi="Times New Roman" w:cs="Times New Roman"/>
                      <w:i/>
                      <w:sz w:val="24"/>
                      <w:szCs w:val="24"/>
                      <w:lang w:val="uk-UA"/>
                    </w:rPr>
                    <w:t xml:space="preserve">задовільно (достатньо) </w:t>
                  </w:r>
                </w:p>
              </w:tc>
            </w:tr>
            <w:tr w:rsidR="00AC3DDE" w:rsidRPr="00AC3DDE" w14:paraId="14D19F8D" w14:textId="77777777" w:rsidTr="00E9326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BBCB67A" w14:textId="77777777" w:rsidR="00E56ECC" w:rsidRPr="00AC3DDE" w:rsidRDefault="00E56ECC" w:rsidP="00AC3DDE">
                  <w:pPr>
                    <w:spacing w:after="0" w:line="240" w:lineRule="auto"/>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01B126FD" w14:textId="77777777" w:rsidR="00E56ECC" w:rsidRPr="00AC3DDE" w:rsidRDefault="00E56ECC" w:rsidP="00AC3DDE">
                  <w:pPr>
                    <w:spacing w:after="0" w:line="240" w:lineRule="auto"/>
                    <w:jc w:val="center"/>
                    <w:rPr>
                      <w:rFonts w:ascii="Times New Roman" w:eastAsia="Arial Unicode MS" w:hAnsi="Times New Roman" w:cs="Times New Roman"/>
                      <w:i/>
                      <w:sz w:val="24"/>
                      <w:szCs w:val="24"/>
                      <w:lang w:val="uk-UA"/>
                    </w:rPr>
                  </w:pPr>
                  <w:r w:rsidRPr="00AC3DDE">
                    <w:rPr>
                      <w:rFonts w:ascii="Times New Roman" w:eastAsia="Arial Unicode MS" w:hAnsi="Times New Roman" w:cs="Times New Roman"/>
                      <w:i/>
                      <w:sz w:val="24"/>
                      <w:szCs w:val="24"/>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3D6D9E4E" w14:textId="1BDB3696" w:rsidR="00E56ECC" w:rsidRPr="00AC3DDE" w:rsidRDefault="00E56ECC" w:rsidP="00AC3DDE">
                  <w:pPr>
                    <w:spacing w:after="0" w:line="240" w:lineRule="auto"/>
                    <w:jc w:val="center"/>
                    <w:rPr>
                      <w:rFonts w:ascii="Times New Roman" w:eastAsia="Arial Unicode MS" w:hAnsi="Times New Roman" w:cs="Times New Roman"/>
                      <w:iCs/>
                      <w:sz w:val="24"/>
                      <w:szCs w:val="24"/>
                      <w:lang w:val="uk-UA"/>
                    </w:rPr>
                  </w:pPr>
                  <w:r w:rsidRPr="00AC3DDE">
                    <w:rPr>
                      <w:rFonts w:ascii="Times New Roman" w:eastAsia="Arial Unicode MS" w:hAnsi="Times New Roman" w:cs="Times New Roman"/>
                      <w:iCs/>
                      <w:sz w:val="24"/>
                      <w:szCs w:val="24"/>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04316206" w14:textId="40FCCDBD" w:rsidR="00E56ECC" w:rsidRPr="00AC3DDE" w:rsidRDefault="00E56ECC" w:rsidP="00AC3DDE">
                  <w:pPr>
                    <w:spacing w:after="0" w:line="240" w:lineRule="auto"/>
                    <w:jc w:val="center"/>
                    <w:rPr>
                      <w:rFonts w:ascii="Times New Roman" w:eastAsia="Arial Unicode MS" w:hAnsi="Times New Roman" w:cs="Times New Roman"/>
                      <w:i/>
                      <w:sz w:val="24"/>
                      <w:szCs w:val="24"/>
                      <w:lang w:val="uk-UA"/>
                    </w:rPr>
                  </w:pPr>
                  <w:r w:rsidRPr="00AC3DDE">
                    <w:rPr>
                      <w:rFonts w:ascii="Times New Roman" w:eastAsia="Arial Unicode MS" w:hAnsi="Times New Roman" w:cs="Times New Roman"/>
                      <w:i/>
                      <w:sz w:val="24"/>
                      <w:szCs w:val="24"/>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758A36CD" w14:textId="77777777" w:rsidR="00E56ECC" w:rsidRPr="00AC3DDE" w:rsidRDefault="00E56ECC" w:rsidP="00AC3DDE">
                  <w:pPr>
                    <w:spacing w:after="0" w:line="240" w:lineRule="auto"/>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655744" w14:textId="77777777" w:rsidR="00E56ECC" w:rsidRPr="00AC3DDE" w:rsidRDefault="00E56ECC" w:rsidP="00AC3DDE">
                  <w:pPr>
                    <w:spacing w:after="0" w:line="240" w:lineRule="auto"/>
                    <w:jc w:val="center"/>
                    <w:rPr>
                      <w:rFonts w:ascii="Times New Roman" w:eastAsia="Arial Unicode MS" w:hAnsi="Times New Roman" w:cs="Times New Roman"/>
                      <w:i/>
                      <w:sz w:val="24"/>
                      <w:szCs w:val="24"/>
                      <w:lang w:val="uk-UA"/>
                    </w:rPr>
                  </w:pPr>
                  <w:r w:rsidRPr="00AC3DDE">
                    <w:rPr>
                      <w:rFonts w:ascii="Times New Roman" w:eastAsia="Arial Unicode MS" w:hAnsi="Times New Roman" w:cs="Times New Roman"/>
                      <w:i/>
                      <w:sz w:val="24"/>
                      <w:szCs w:val="24"/>
                      <w:lang w:val="uk-UA"/>
                    </w:rPr>
                    <w:t>незадовільно з можливістю повторного складання</w:t>
                  </w:r>
                </w:p>
              </w:tc>
            </w:tr>
            <w:tr w:rsidR="00AC3DDE" w:rsidRPr="00AC3DDE" w14:paraId="0CA92541" w14:textId="77777777" w:rsidTr="00E9326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5F7AE36E" w14:textId="12D57B48" w:rsidR="00E93266" w:rsidRPr="00AC3DDE" w:rsidRDefault="00E93266" w:rsidP="00AC3DDE">
                  <w:pPr>
                    <w:spacing w:after="0" w:line="240" w:lineRule="auto"/>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0873EE12" w14:textId="22E72E35" w:rsidR="00E93266" w:rsidRPr="00AC3DDE" w:rsidRDefault="00E93266" w:rsidP="00AC3DDE">
                  <w:pPr>
                    <w:spacing w:after="0" w:line="240" w:lineRule="auto"/>
                    <w:jc w:val="center"/>
                    <w:rPr>
                      <w:rFonts w:ascii="Times New Roman" w:eastAsia="Arial Unicode MS" w:hAnsi="Times New Roman" w:cs="Times New Roman"/>
                      <w:i/>
                      <w:sz w:val="24"/>
                      <w:szCs w:val="24"/>
                      <w:lang w:val="uk-UA"/>
                    </w:rPr>
                  </w:pPr>
                  <w:r w:rsidRPr="00AC3DDE">
                    <w:rPr>
                      <w:rFonts w:ascii="Times New Roman" w:eastAsia="Arial Unicode MS" w:hAnsi="Times New Roman" w:cs="Times New Roman"/>
                      <w:i/>
                      <w:sz w:val="24"/>
                      <w:szCs w:val="24"/>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6280ECB9" w14:textId="19E471CF" w:rsidR="00E93266" w:rsidRPr="00AC3DDE" w:rsidRDefault="00E93266" w:rsidP="00AC3DDE">
                  <w:pPr>
                    <w:spacing w:after="0" w:line="240" w:lineRule="auto"/>
                    <w:jc w:val="center"/>
                    <w:rPr>
                      <w:rFonts w:ascii="Times New Roman" w:eastAsia="Arial Unicode MS" w:hAnsi="Times New Roman" w:cs="Times New Roman"/>
                      <w:iCs/>
                      <w:sz w:val="24"/>
                      <w:szCs w:val="24"/>
                      <w:lang w:val="uk-UA"/>
                    </w:rPr>
                  </w:pPr>
                  <w:r w:rsidRPr="00AC3DDE">
                    <w:rPr>
                      <w:rFonts w:ascii="Times New Roman" w:eastAsia="Arial Unicode MS" w:hAnsi="Times New Roman" w:cs="Times New Roman"/>
                      <w:iCs/>
                      <w:sz w:val="24"/>
                      <w:szCs w:val="24"/>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07065A4A" w14:textId="77777777" w:rsidR="00E93266" w:rsidRPr="00AC3DDE" w:rsidRDefault="00E93266" w:rsidP="00AC3DDE">
                  <w:pPr>
                    <w:spacing w:after="0" w:line="240" w:lineRule="auto"/>
                    <w:jc w:val="center"/>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19C27DA3" w14:textId="78F92C98" w:rsidR="00E93266" w:rsidRPr="00AC3DDE" w:rsidRDefault="00E93266" w:rsidP="00AC3DDE">
                  <w:pPr>
                    <w:spacing w:after="0" w:line="240" w:lineRule="auto"/>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555A84E5" w14:textId="0A30B962" w:rsidR="00E93266" w:rsidRPr="00AC3DDE" w:rsidRDefault="00E93266" w:rsidP="00AC3DDE">
                  <w:pPr>
                    <w:spacing w:after="0" w:line="240" w:lineRule="auto"/>
                    <w:jc w:val="center"/>
                    <w:rPr>
                      <w:rFonts w:ascii="Times New Roman" w:eastAsia="Arial Unicode MS" w:hAnsi="Times New Roman" w:cs="Times New Roman"/>
                      <w:i/>
                      <w:sz w:val="24"/>
                      <w:szCs w:val="24"/>
                      <w:lang w:val="uk-UA"/>
                    </w:rPr>
                  </w:pPr>
                  <w:r w:rsidRPr="00AC3DDE">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3AC8351E" w14:textId="35E27B2C" w:rsidR="00E56ECC" w:rsidRPr="00AC3DDE" w:rsidRDefault="00E56ECC" w:rsidP="00AC3DDE">
            <w:pPr>
              <w:jc w:val="both"/>
              <w:rPr>
                <w:rFonts w:ascii="Times New Roman" w:eastAsia="Arial Unicode MS" w:hAnsi="Times New Roman" w:cs="Times New Roman"/>
                <w:bCs/>
                <w:sz w:val="24"/>
                <w:szCs w:val="24"/>
                <w:lang w:val="uk-UA"/>
              </w:rPr>
            </w:pPr>
          </w:p>
        </w:tc>
      </w:tr>
      <w:tr w:rsidR="00E56ECC" w:rsidRPr="00AC3DDE" w14:paraId="7E4AF9D1" w14:textId="77777777" w:rsidTr="00E56ECC">
        <w:tc>
          <w:tcPr>
            <w:tcW w:w="9652" w:type="dxa"/>
          </w:tcPr>
          <w:p w14:paraId="55FA9C4F" w14:textId="77777777" w:rsidR="00E56ECC" w:rsidRPr="00AC3DDE" w:rsidRDefault="00E56ECC" w:rsidP="00AC3DDE">
            <w:pPr>
              <w:jc w:val="center"/>
              <w:rPr>
                <w:rFonts w:ascii="Times New Roman" w:eastAsia="Arial Unicode MS" w:hAnsi="Times New Roman" w:cs="Times New Roman"/>
                <w:b/>
                <w:sz w:val="24"/>
                <w:szCs w:val="24"/>
                <w:lang w:val="uk-UA"/>
              </w:rPr>
            </w:pPr>
            <w:r w:rsidRPr="00AC3DDE">
              <w:rPr>
                <w:rFonts w:ascii="Times New Roman" w:eastAsia="Arial Unicode MS" w:hAnsi="Times New Roman" w:cs="Times New Roman"/>
                <w:b/>
                <w:sz w:val="24"/>
                <w:szCs w:val="24"/>
                <w:lang w:val="uk-UA"/>
              </w:rPr>
              <w:t>Політика курсу:</w:t>
            </w:r>
          </w:p>
          <w:p w14:paraId="44649384" w14:textId="77777777" w:rsidR="00E56ECC" w:rsidRPr="00AC3DDE" w:rsidRDefault="00E56ECC" w:rsidP="00AC3DDE">
            <w:pPr>
              <w:jc w:val="center"/>
              <w:rPr>
                <w:rFonts w:ascii="Times New Roman" w:eastAsia="Arial Unicode MS" w:hAnsi="Times New Roman" w:cs="Times New Roman"/>
                <w:b/>
                <w:i/>
                <w:iCs/>
                <w:sz w:val="24"/>
                <w:szCs w:val="24"/>
                <w:lang w:val="uk-UA"/>
              </w:rPr>
            </w:pPr>
            <w:r w:rsidRPr="00AC3DDE">
              <w:rPr>
                <w:rFonts w:ascii="Times New Roman" w:eastAsia="Arial Unicode MS" w:hAnsi="Times New Roman" w:cs="Times New Roman"/>
                <w:b/>
                <w:i/>
                <w:iCs/>
                <w:sz w:val="24"/>
                <w:szCs w:val="24"/>
                <w:lang w:val="uk-UA"/>
              </w:rPr>
              <w:t>Політика дотримання академічної доброчесності</w:t>
            </w:r>
          </w:p>
          <w:p w14:paraId="617BFE4D" w14:textId="77777777" w:rsidR="00E56ECC" w:rsidRPr="00AC3DDE" w:rsidRDefault="00E56ECC"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1A0D2341" w14:textId="77777777" w:rsidR="00E56ECC" w:rsidRPr="00AC3DDE" w:rsidRDefault="00E56ECC"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AC3DDE" w:rsidRDefault="00E56ECC" w:rsidP="00AC3DDE">
            <w:pPr>
              <w:jc w:val="center"/>
              <w:rPr>
                <w:rFonts w:ascii="Times New Roman" w:eastAsia="Arial Unicode MS" w:hAnsi="Times New Roman" w:cs="Times New Roman"/>
                <w:b/>
                <w:i/>
                <w:iCs/>
                <w:sz w:val="24"/>
                <w:szCs w:val="24"/>
                <w:lang w:val="uk-UA"/>
              </w:rPr>
            </w:pPr>
            <w:r w:rsidRPr="00AC3DDE">
              <w:rPr>
                <w:rFonts w:ascii="Times New Roman" w:eastAsia="Arial Unicode MS" w:hAnsi="Times New Roman" w:cs="Times New Roman"/>
                <w:b/>
                <w:i/>
                <w:iCs/>
                <w:sz w:val="24"/>
                <w:szCs w:val="24"/>
                <w:lang w:val="uk-UA"/>
              </w:rPr>
              <w:t>Комунікаційна політика</w:t>
            </w:r>
          </w:p>
          <w:p w14:paraId="0EF8FFEE" w14:textId="7B6DC7DD" w:rsidR="00E56ECC" w:rsidRPr="00AC3DDE" w:rsidRDefault="00E56ECC"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00F30190" w:rsidRPr="00AC3DDE">
              <w:rPr>
                <w:rFonts w:ascii="Times New Roman" w:eastAsia="Arial Unicode MS" w:hAnsi="Times New Roman" w:cs="Times New Roman"/>
                <w:bCs/>
                <w:sz w:val="24"/>
                <w:szCs w:val="24"/>
                <w:lang w:val="uk-UA"/>
              </w:rPr>
              <w:t>Моніторинг оцінки надання соціальних послуг</w:t>
            </w:r>
            <w:r w:rsidRPr="00AC3DDE">
              <w:rPr>
                <w:rFonts w:ascii="Times New Roman" w:eastAsia="Arial Unicode MS" w:hAnsi="Times New Roman" w:cs="Times New Roman"/>
                <w:bCs/>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AC3DDE" w:rsidRDefault="00E56ECC" w:rsidP="00AC3DDE">
            <w:pPr>
              <w:jc w:val="center"/>
              <w:rPr>
                <w:rFonts w:ascii="Times New Roman" w:eastAsia="Arial Unicode MS" w:hAnsi="Times New Roman" w:cs="Times New Roman"/>
                <w:b/>
                <w:i/>
                <w:iCs/>
                <w:sz w:val="24"/>
                <w:szCs w:val="24"/>
                <w:lang w:val="uk-UA"/>
              </w:rPr>
            </w:pPr>
            <w:r w:rsidRPr="00AC3DDE">
              <w:rPr>
                <w:rFonts w:ascii="Times New Roman" w:eastAsia="Arial Unicode MS" w:hAnsi="Times New Roman" w:cs="Times New Roman"/>
                <w:b/>
                <w:i/>
                <w:iCs/>
                <w:sz w:val="24"/>
                <w:szCs w:val="24"/>
                <w:lang w:val="uk-UA"/>
              </w:rPr>
              <w:t>Політика щодо пропусків занять</w:t>
            </w:r>
          </w:p>
          <w:p w14:paraId="03C19E65" w14:textId="4B905509" w:rsidR="00E56ECC" w:rsidRPr="00AC3DDE" w:rsidRDefault="00E56ECC"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AC3DDE" w:rsidRDefault="00E56ECC" w:rsidP="00AC3DDE">
            <w:pPr>
              <w:jc w:val="center"/>
              <w:rPr>
                <w:rFonts w:ascii="Times New Roman" w:eastAsia="Arial Unicode MS" w:hAnsi="Times New Roman" w:cs="Times New Roman"/>
                <w:b/>
                <w:i/>
                <w:iCs/>
                <w:sz w:val="24"/>
                <w:szCs w:val="24"/>
                <w:lang w:val="uk-UA"/>
              </w:rPr>
            </w:pPr>
            <w:r w:rsidRPr="00AC3DDE">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77A3CCB9" w14:textId="77777777" w:rsidR="00E56ECC" w:rsidRPr="00AC3DDE" w:rsidRDefault="00E56ECC"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AC3DDE" w:rsidRDefault="00E56ECC" w:rsidP="00AC3DDE">
            <w:pPr>
              <w:jc w:val="center"/>
              <w:rPr>
                <w:rFonts w:ascii="Times New Roman" w:eastAsia="Arial Unicode MS" w:hAnsi="Times New Roman" w:cs="Times New Roman"/>
                <w:b/>
                <w:i/>
                <w:iCs/>
                <w:sz w:val="24"/>
                <w:szCs w:val="24"/>
                <w:lang w:val="uk-UA"/>
              </w:rPr>
            </w:pPr>
            <w:r w:rsidRPr="00AC3DDE">
              <w:rPr>
                <w:rFonts w:ascii="Times New Roman" w:eastAsia="Arial Unicode MS" w:hAnsi="Times New Roman" w:cs="Times New Roman"/>
                <w:b/>
                <w:i/>
                <w:iCs/>
                <w:sz w:val="24"/>
                <w:szCs w:val="24"/>
                <w:lang w:val="uk-UA"/>
              </w:rPr>
              <w:t>Політика щодо оскарження оцінювання</w:t>
            </w:r>
          </w:p>
          <w:p w14:paraId="296E3FD9" w14:textId="77777777" w:rsidR="00E56ECC" w:rsidRPr="00AC3DDE" w:rsidRDefault="00E56ECC"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AC3DDE" w:rsidRDefault="00E56ECC" w:rsidP="00AC3DDE">
            <w:pPr>
              <w:jc w:val="center"/>
              <w:rPr>
                <w:rFonts w:ascii="Times New Roman" w:eastAsia="Arial Unicode MS" w:hAnsi="Times New Roman" w:cs="Times New Roman"/>
                <w:b/>
                <w:i/>
                <w:iCs/>
                <w:sz w:val="24"/>
                <w:szCs w:val="24"/>
                <w:lang w:val="uk-UA"/>
              </w:rPr>
            </w:pPr>
            <w:r w:rsidRPr="00AC3DDE">
              <w:rPr>
                <w:rFonts w:ascii="Times New Roman" w:eastAsia="Arial Unicode MS" w:hAnsi="Times New Roman" w:cs="Times New Roman"/>
                <w:b/>
                <w:i/>
                <w:iCs/>
                <w:sz w:val="24"/>
                <w:szCs w:val="24"/>
                <w:lang w:val="uk-UA"/>
              </w:rPr>
              <w:t>Бонуси</w:t>
            </w:r>
          </w:p>
          <w:p w14:paraId="5BEBC0A9" w14:textId="377CCD7B" w:rsidR="00E56ECC" w:rsidRPr="00AC3DDE" w:rsidRDefault="00E56ECC" w:rsidP="00AC3DDE">
            <w:pPr>
              <w:jc w:val="both"/>
              <w:rPr>
                <w:rFonts w:ascii="Times New Roman" w:eastAsia="Arial Unicode MS" w:hAnsi="Times New Roman" w:cs="Times New Roman"/>
                <w:bCs/>
                <w:sz w:val="24"/>
                <w:szCs w:val="24"/>
                <w:lang w:val="uk-UA"/>
              </w:rPr>
            </w:pPr>
            <w:r w:rsidRPr="00AC3DDE">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7F804493" w14:textId="31BD60A0" w:rsidR="00AC3DDE" w:rsidRPr="008E3C81" w:rsidRDefault="00AC3DDE" w:rsidP="00AC3DDE">
      <w:pPr>
        <w:pStyle w:val="a7"/>
        <w:ind w:firstLine="567"/>
        <w:jc w:val="both"/>
        <w:rPr>
          <w:rFonts w:ascii="Times New Roman" w:hAnsi="Times New Roman" w:cs="Times New Roman"/>
          <w:sz w:val="28"/>
          <w:szCs w:val="28"/>
          <w:lang w:val="uk-UA" w:eastAsia="ru-RU"/>
        </w:rPr>
      </w:pPr>
      <w:r w:rsidRPr="008E3C81">
        <w:rPr>
          <w:rFonts w:ascii="Times New Roman" w:hAnsi="Times New Roman" w:cs="Times New Roman"/>
          <w:sz w:val="28"/>
          <w:szCs w:val="28"/>
          <w:lang w:val="uk-UA" w:eastAsia="ru-RU"/>
        </w:rPr>
        <w:lastRenderedPageBreak/>
        <w:t>Силабус відповідає змісту ОПП «Соціальна робота</w:t>
      </w:r>
      <w:r>
        <w:rPr>
          <w:rFonts w:ascii="Times New Roman" w:hAnsi="Times New Roman" w:cs="Times New Roman"/>
          <w:sz w:val="28"/>
          <w:szCs w:val="28"/>
          <w:lang w:val="uk-UA" w:eastAsia="ru-RU"/>
        </w:rPr>
        <w:t xml:space="preserve"> та консультування</w:t>
      </w:r>
      <w:r w:rsidRPr="008E3C81">
        <w:rPr>
          <w:rFonts w:ascii="Times New Roman" w:hAnsi="Times New Roman" w:cs="Times New Roman"/>
          <w:sz w:val="28"/>
          <w:szCs w:val="28"/>
          <w:lang w:val="uk-UA" w:eastAsia="ru-RU"/>
        </w:rPr>
        <w:t xml:space="preserve">» (а саме: відповідність назві дисципліни, кількості кредитів, формі підсумкового контролю, набору компетентностей і результатів навчання) спеціальності </w:t>
      </w:r>
      <w:r>
        <w:rPr>
          <w:rFonts w:ascii="Times New Roman" w:hAnsi="Times New Roman" w:cs="Times New Roman"/>
          <w:sz w:val="28"/>
          <w:szCs w:val="28"/>
          <w:lang w:val="uk-UA" w:eastAsia="ru-RU"/>
        </w:rPr>
        <w:t>І10 </w:t>
      </w:r>
      <w:r w:rsidRPr="008E3C81">
        <w:rPr>
          <w:rFonts w:ascii="Times New Roman" w:hAnsi="Times New Roman" w:cs="Times New Roman"/>
          <w:sz w:val="28"/>
          <w:szCs w:val="28"/>
          <w:lang w:val="uk-UA" w:eastAsia="ru-RU"/>
        </w:rPr>
        <w:t>«Соціальна робота</w:t>
      </w:r>
      <w:r>
        <w:rPr>
          <w:rFonts w:ascii="Times New Roman" w:hAnsi="Times New Roman" w:cs="Times New Roman"/>
          <w:sz w:val="28"/>
          <w:szCs w:val="28"/>
          <w:lang w:val="uk-UA" w:eastAsia="ru-RU"/>
        </w:rPr>
        <w:t xml:space="preserve"> та консультування</w:t>
      </w:r>
      <w:r w:rsidRPr="008E3C81">
        <w:rPr>
          <w:rFonts w:ascii="Times New Roman" w:hAnsi="Times New Roman" w:cs="Times New Roman"/>
          <w:sz w:val="28"/>
          <w:szCs w:val="28"/>
          <w:lang w:val="uk-UA" w:eastAsia="ru-RU"/>
        </w:rPr>
        <w:t>», яка пройшла процедуру рецензування стейкхолдерами.</w:t>
      </w:r>
    </w:p>
    <w:p w14:paraId="76D3B5C2" w14:textId="77777777" w:rsidR="00AC3DDE" w:rsidRPr="008E3C81" w:rsidRDefault="00AC3DDE" w:rsidP="00AC3DDE">
      <w:pPr>
        <w:pStyle w:val="a7"/>
        <w:ind w:firstLine="567"/>
        <w:rPr>
          <w:rFonts w:ascii="Times New Roman" w:hAnsi="Times New Roman" w:cs="Times New Roman"/>
          <w:sz w:val="28"/>
          <w:szCs w:val="28"/>
          <w:lang w:val="uk-UA" w:eastAsia="ru-RU"/>
        </w:rPr>
      </w:pPr>
    </w:p>
    <w:p w14:paraId="32F0C525" w14:textId="77777777" w:rsidR="00AC3DDE" w:rsidRPr="008E3C81" w:rsidRDefault="00AC3DDE" w:rsidP="00AC3DDE">
      <w:pPr>
        <w:pStyle w:val="a7"/>
        <w:ind w:firstLine="567"/>
        <w:jc w:val="both"/>
        <w:rPr>
          <w:rFonts w:ascii="Times New Roman" w:hAnsi="Times New Roman" w:cs="Times New Roman"/>
          <w:sz w:val="28"/>
          <w:szCs w:val="28"/>
          <w:highlight w:val="yellow"/>
          <w:lang w:val="uk-UA" w:eastAsia="ru-RU"/>
        </w:rPr>
      </w:pPr>
      <w:r w:rsidRPr="008E3C81">
        <w:rPr>
          <w:rFonts w:ascii="Times New Roman" w:hAnsi="Times New Roman" w:cs="Times New Roman"/>
          <w:sz w:val="28"/>
          <w:szCs w:val="28"/>
          <w:lang w:val="uk-UA" w:eastAsia="ru-RU"/>
        </w:rPr>
        <w:t>Силабус затверджено на засіданні кафедри психології та соціальної роботи, протокол від «28» серпня 2025 р., № 1.</w:t>
      </w:r>
    </w:p>
    <w:p w14:paraId="5989B066" w14:textId="4474A0D3" w:rsidR="00BD64E7" w:rsidRPr="00AC3DDE" w:rsidRDefault="00BD64E7" w:rsidP="00AC3DDE">
      <w:pPr>
        <w:pStyle w:val="a7"/>
        <w:rPr>
          <w:rFonts w:ascii="Times New Roman" w:hAnsi="Times New Roman" w:cs="Times New Roman"/>
          <w:sz w:val="28"/>
          <w:szCs w:val="28"/>
          <w:lang w:val="uk-UA" w:eastAsia="ru-RU"/>
        </w:rPr>
      </w:pPr>
    </w:p>
    <w:p w14:paraId="494AA77A" w14:textId="5007D194" w:rsidR="00F30190" w:rsidRPr="00AC3DDE" w:rsidRDefault="00F30190" w:rsidP="00AC3DDE">
      <w:pPr>
        <w:pStyle w:val="a7"/>
        <w:rPr>
          <w:rFonts w:ascii="Times New Roman" w:hAnsi="Times New Roman" w:cs="Times New Roman"/>
          <w:sz w:val="28"/>
          <w:szCs w:val="28"/>
          <w:lang w:val="uk-UA" w:eastAsia="ru-RU"/>
        </w:rPr>
      </w:pPr>
    </w:p>
    <w:p w14:paraId="570007EF" w14:textId="373D4E9D" w:rsidR="00F30190" w:rsidRPr="00AC3DDE" w:rsidRDefault="00F30190" w:rsidP="00AC3DDE">
      <w:pPr>
        <w:pStyle w:val="a7"/>
        <w:rPr>
          <w:rFonts w:ascii="Times New Roman" w:hAnsi="Times New Roman" w:cs="Times New Roman"/>
          <w:sz w:val="28"/>
          <w:szCs w:val="28"/>
          <w:lang w:val="uk-UA" w:eastAsia="ru-RU"/>
        </w:rPr>
      </w:pPr>
    </w:p>
    <w:p w14:paraId="45FDC15D" w14:textId="77777777" w:rsidR="00F30190" w:rsidRPr="00AC3DDE" w:rsidRDefault="00F30190" w:rsidP="00AC3DDE">
      <w:pPr>
        <w:pStyle w:val="a7"/>
        <w:rPr>
          <w:rFonts w:ascii="Times New Roman" w:hAnsi="Times New Roman" w:cs="Times New Roman"/>
          <w:sz w:val="28"/>
          <w:szCs w:val="28"/>
          <w:lang w:val="uk-UA" w:eastAsia="ru-RU"/>
        </w:rPr>
      </w:pPr>
    </w:p>
    <w:p w14:paraId="12412747" w14:textId="79D4144A" w:rsidR="00BD64E7" w:rsidRPr="00AC3DDE" w:rsidRDefault="00E93266" w:rsidP="00AC3DDE">
      <w:pPr>
        <w:spacing w:after="0" w:line="240" w:lineRule="auto"/>
        <w:ind w:firstLine="567"/>
        <w:rPr>
          <w:rFonts w:ascii="Times New Roman" w:eastAsia="Calibri" w:hAnsi="Times New Roman" w:cs="Times New Roman"/>
          <w:b/>
          <w:bCs/>
          <w:sz w:val="28"/>
          <w:szCs w:val="28"/>
          <w:lang w:val="uk-UA" w:eastAsia="ru-RU"/>
        </w:rPr>
      </w:pPr>
      <w:r w:rsidRPr="00AC3DDE">
        <w:rPr>
          <w:rFonts w:ascii="Times New Roman" w:eastAsia="Calibri" w:hAnsi="Times New Roman" w:cs="Times New Roman"/>
          <w:b/>
          <w:bCs/>
          <w:sz w:val="28"/>
          <w:szCs w:val="28"/>
          <w:lang w:val="uk-UA" w:eastAsia="ru-RU"/>
        </w:rPr>
        <w:t>ПОГОДЖЕНО:</w:t>
      </w:r>
    </w:p>
    <w:p w14:paraId="688C89AF" w14:textId="77777777" w:rsidR="00BD64E7" w:rsidRPr="00AC3DDE" w:rsidRDefault="00BD64E7" w:rsidP="00AC3DDE">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AC3DDE">
        <w:rPr>
          <w:rFonts w:ascii="Times New Roman" w:eastAsia="Times New Roman" w:hAnsi="Times New Roman" w:cs="Times New Roman"/>
          <w:sz w:val="28"/>
          <w:szCs w:val="28"/>
          <w:lang w:val="uk-UA"/>
        </w:rPr>
        <w:t xml:space="preserve">Заступник директора </w:t>
      </w:r>
    </w:p>
    <w:p w14:paraId="728AF5EF" w14:textId="059EBF61" w:rsidR="00BD64E7" w:rsidRPr="00AC3DDE" w:rsidRDefault="00961645" w:rsidP="00AC3DDE">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0" o:title=""/>
          </v:shape>
          <o:OLEObject Type="Embed" ProgID="PBrush" ShapeID="_x0000_s1026" DrawAspect="Content" ObjectID="_1821295297" r:id="rId11"/>
        </w:object>
      </w:r>
      <w:r w:rsidR="00BD64E7" w:rsidRPr="00AC3DDE">
        <w:rPr>
          <w:rFonts w:ascii="Times New Roman" w:eastAsia="Times New Roman" w:hAnsi="Times New Roman" w:cs="Times New Roman"/>
          <w:sz w:val="28"/>
          <w:szCs w:val="28"/>
          <w:lang w:val="uk-UA"/>
        </w:rPr>
        <w:t>з освітньої діяльності</w:t>
      </w:r>
    </w:p>
    <w:p w14:paraId="5809B939" w14:textId="0860D381" w:rsidR="00BD64E7" w:rsidRPr="00AC3DDE" w:rsidRDefault="00BD64E7" w:rsidP="00AC3DDE">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AC3DDE">
        <w:rPr>
          <w:rFonts w:ascii="Times New Roman" w:eastAsia="Times New Roman" w:hAnsi="Times New Roman" w:cs="Times New Roman"/>
          <w:sz w:val="28"/>
          <w:szCs w:val="28"/>
          <w:lang w:val="uk-UA"/>
        </w:rPr>
        <w:t>Хмельницького інституту</w:t>
      </w:r>
    </w:p>
    <w:p w14:paraId="0813B307" w14:textId="17D1E328" w:rsidR="00BD64E7" w:rsidRPr="00AC3DDE" w:rsidRDefault="00BD64E7" w:rsidP="00AC3DDE">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AC3DDE">
        <w:rPr>
          <w:rFonts w:ascii="Times New Roman" w:eastAsia="Times New Roman" w:hAnsi="Times New Roman" w:cs="Times New Roman"/>
          <w:sz w:val="28"/>
          <w:szCs w:val="28"/>
          <w:lang w:val="uk-UA"/>
        </w:rPr>
        <w:t xml:space="preserve">соціальних технологій </w:t>
      </w:r>
      <w:r w:rsidRPr="00AC3DDE">
        <w:rPr>
          <w:rFonts w:ascii="Times New Roman" w:eastAsia="Times New Roman" w:hAnsi="Times New Roman" w:cs="Times New Roman"/>
          <w:sz w:val="28"/>
          <w:szCs w:val="28"/>
          <w:lang w:val="uk-UA"/>
        </w:rPr>
        <w:tab/>
      </w:r>
      <w:r w:rsidRPr="00AC3DDE">
        <w:rPr>
          <w:rFonts w:ascii="Times New Roman" w:eastAsia="Times New Roman" w:hAnsi="Times New Roman" w:cs="Times New Roman"/>
          <w:sz w:val="28"/>
          <w:szCs w:val="28"/>
          <w:lang w:val="uk-UA"/>
        </w:rPr>
        <w:tab/>
      </w:r>
      <w:r w:rsidRPr="00AC3DDE">
        <w:rPr>
          <w:rFonts w:ascii="Times New Roman" w:eastAsia="Times New Roman" w:hAnsi="Times New Roman" w:cs="Times New Roman"/>
          <w:spacing w:val="11"/>
          <w:sz w:val="28"/>
          <w:szCs w:val="28"/>
          <w:lang w:val="uk-UA"/>
        </w:rPr>
        <w:t>_____________</w:t>
      </w:r>
      <w:r w:rsidRPr="00AC3DDE">
        <w:rPr>
          <w:rFonts w:ascii="Times New Roman" w:eastAsia="Times New Roman" w:hAnsi="Times New Roman" w:cs="Times New Roman"/>
          <w:spacing w:val="11"/>
          <w:sz w:val="28"/>
          <w:szCs w:val="28"/>
          <w:lang w:val="uk-UA"/>
        </w:rPr>
        <w:tab/>
        <w:t xml:space="preserve"> </w:t>
      </w:r>
      <w:r w:rsidR="00E93266" w:rsidRPr="00AC3DDE">
        <w:rPr>
          <w:rFonts w:ascii="Times New Roman" w:eastAsia="Times New Roman" w:hAnsi="Times New Roman" w:cs="Times New Roman"/>
          <w:spacing w:val="11"/>
          <w:sz w:val="28"/>
          <w:szCs w:val="28"/>
          <w:lang w:val="uk-UA"/>
        </w:rPr>
        <w:t>Наталія ЛУЦКЕВИЧ</w:t>
      </w:r>
    </w:p>
    <w:p w14:paraId="76C7B58F" w14:textId="7F763249" w:rsidR="00BD64E7" w:rsidRPr="00AC3DDE" w:rsidRDefault="00E93266" w:rsidP="00AC3DDE">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AC3DDE">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2">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AC3DDE" w:rsidRDefault="00E56ECC" w:rsidP="00AC3DDE">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AC3DDE">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AC3DDE" w:rsidRDefault="00E56ECC" w:rsidP="00AC3DDE">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AC3DDE">
        <w:rPr>
          <w:rFonts w:ascii="Times New Roman" w:eastAsia="Times New Roman" w:hAnsi="Times New Roman" w:cs="Times New Roman"/>
          <w:sz w:val="28"/>
          <w:szCs w:val="28"/>
          <w:lang w:val="uk-UA"/>
        </w:rPr>
        <w:t>та соціальної роботи</w:t>
      </w:r>
      <w:r w:rsidR="00E93266" w:rsidRPr="00AC3DDE">
        <w:rPr>
          <w:rFonts w:ascii="Times New Roman" w:eastAsia="Times New Roman" w:hAnsi="Times New Roman" w:cs="Times New Roman"/>
          <w:sz w:val="28"/>
          <w:szCs w:val="28"/>
          <w:lang w:val="uk-UA"/>
        </w:rPr>
        <w:tab/>
      </w:r>
      <w:r w:rsidR="00E93266" w:rsidRPr="00AC3DDE">
        <w:rPr>
          <w:rFonts w:ascii="Times New Roman" w:eastAsia="Times New Roman" w:hAnsi="Times New Roman" w:cs="Times New Roman"/>
          <w:sz w:val="28"/>
          <w:szCs w:val="28"/>
          <w:lang w:val="uk-UA"/>
        </w:rPr>
        <w:tab/>
      </w:r>
      <w:r w:rsidR="00E93266" w:rsidRPr="00AC3DDE">
        <w:rPr>
          <w:rFonts w:ascii="Times New Roman" w:eastAsia="Times New Roman" w:hAnsi="Times New Roman" w:cs="Times New Roman"/>
          <w:sz w:val="28"/>
          <w:szCs w:val="28"/>
          <w:lang w:val="uk-UA"/>
        </w:rPr>
        <w:tab/>
      </w:r>
      <w:r w:rsidRPr="00AC3DDE">
        <w:rPr>
          <w:rFonts w:ascii="Times New Roman" w:eastAsia="Times New Roman" w:hAnsi="Times New Roman" w:cs="Times New Roman"/>
          <w:sz w:val="28"/>
          <w:szCs w:val="28"/>
          <w:lang w:val="uk-UA"/>
        </w:rPr>
        <w:t>__________</w:t>
      </w:r>
      <w:r w:rsidR="00E93266" w:rsidRPr="00AC3DDE">
        <w:rPr>
          <w:rFonts w:ascii="Times New Roman" w:eastAsia="Times New Roman" w:hAnsi="Times New Roman" w:cs="Times New Roman"/>
          <w:sz w:val="28"/>
          <w:szCs w:val="28"/>
          <w:lang w:val="uk-UA"/>
        </w:rPr>
        <w:t>Світлана КОНДРАТЮК</w:t>
      </w:r>
    </w:p>
    <w:p w14:paraId="0B94ACE8" w14:textId="1FE3C12A" w:rsidR="00F7730C" w:rsidRPr="00AC3DDE" w:rsidRDefault="00F7730C" w:rsidP="00AC3DDE">
      <w:pPr>
        <w:pStyle w:val="a7"/>
        <w:jc w:val="both"/>
        <w:rPr>
          <w:rFonts w:ascii="Times New Roman" w:hAnsi="Times New Roman" w:cs="Times New Roman"/>
          <w:sz w:val="24"/>
          <w:szCs w:val="24"/>
          <w:lang w:val="uk-UA" w:eastAsia="ru-RU"/>
        </w:rPr>
      </w:pPr>
    </w:p>
    <w:sectPr w:rsidR="00F7730C" w:rsidRPr="00AC3DDE"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A66228"/>
    <w:multiLevelType w:val="hybridMultilevel"/>
    <w:tmpl w:val="D5F846EC"/>
    <w:lvl w:ilvl="0" w:tplc="2370EEF8">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2854A780">
      <w:numFmt w:val="bullet"/>
      <w:lvlText w:val="•"/>
      <w:lvlJc w:val="left"/>
      <w:pPr>
        <w:ind w:left="1522" w:hanging="286"/>
      </w:pPr>
      <w:rPr>
        <w:rFonts w:hint="default"/>
        <w:lang w:val="uk-UA" w:eastAsia="en-US" w:bidi="ar-SA"/>
      </w:rPr>
    </w:lvl>
    <w:lvl w:ilvl="2" w:tplc="77EC0324">
      <w:numFmt w:val="bullet"/>
      <w:lvlText w:val="•"/>
      <w:lvlJc w:val="left"/>
      <w:pPr>
        <w:ind w:left="2505" w:hanging="286"/>
      </w:pPr>
      <w:rPr>
        <w:rFonts w:hint="default"/>
        <w:lang w:val="uk-UA" w:eastAsia="en-US" w:bidi="ar-SA"/>
      </w:rPr>
    </w:lvl>
    <w:lvl w:ilvl="3" w:tplc="CCB2834C">
      <w:numFmt w:val="bullet"/>
      <w:lvlText w:val="•"/>
      <w:lvlJc w:val="left"/>
      <w:pPr>
        <w:ind w:left="3487" w:hanging="286"/>
      </w:pPr>
      <w:rPr>
        <w:rFonts w:hint="default"/>
        <w:lang w:val="uk-UA" w:eastAsia="en-US" w:bidi="ar-SA"/>
      </w:rPr>
    </w:lvl>
    <w:lvl w:ilvl="4" w:tplc="A21EF468">
      <w:numFmt w:val="bullet"/>
      <w:lvlText w:val="•"/>
      <w:lvlJc w:val="left"/>
      <w:pPr>
        <w:ind w:left="4470" w:hanging="286"/>
      </w:pPr>
      <w:rPr>
        <w:rFonts w:hint="default"/>
        <w:lang w:val="uk-UA" w:eastAsia="en-US" w:bidi="ar-SA"/>
      </w:rPr>
    </w:lvl>
    <w:lvl w:ilvl="5" w:tplc="D25A5174">
      <w:numFmt w:val="bullet"/>
      <w:lvlText w:val="•"/>
      <w:lvlJc w:val="left"/>
      <w:pPr>
        <w:ind w:left="5453" w:hanging="286"/>
      </w:pPr>
      <w:rPr>
        <w:rFonts w:hint="default"/>
        <w:lang w:val="uk-UA" w:eastAsia="en-US" w:bidi="ar-SA"/>
      </w:rPr>
    </w:lvl>
    <w:lvl w:ilvl="6" w:tplc="2CA88C76">
      <w:numFmt w:val="bullet"/>
      <w:lvlText w:val="•"/>
      <w:lvlJc w:val="left"/>
      <w:pPr>
        <w:ind w:left="6435" w:hanging="286"/>
      </w:pPr>
      <w:rPr>
        <w:rFonts w:hint="default"/>
        <w:lang w:val="uk-UA" w:eastAsia="en-US" w:bidi="ar-SA"/>
      </w:rPr>
    </w:lvl>
    <w:lvl w:ilvl="7" w:tplc="265E48D0">
      <w:numFmt w:val="bullet"/>
      <w:lvlText w:val="•"/>
      <w:lvlJc w:val="left"/>
      <w:pPr>
        <w:ind w:left="7418" w:hanging="286"/>
      </w:pPr>
      <w:rPr>
        <w:rFonts w:hint="default"/>
        <w:lang w:val="uk-UA" w:eastAsia="en-US" w:bidi="ar-SA"/>
      </w:rPr>
    </w:lvl>
    <w:lvl w:ilvl="8" w:tplc="D6284F74">
      <w:numFmt w:val="bullet"/>
      <w:lvlText w:val="•"/>
      <w:lvlJc w:val="left"/>
      <w:pPr>
        <w:ind w:left="8401" w:hanging="286"/>
      </w:pPr>
      <w:rPr>
        <w:rFonts w:hint="default"/>
        <w:lang w:val="uk-UA" w:eastAsia="en-US" w:bidi="ar-SA"/>
      </w:r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6A26C29"/>
    <w:multiLevelType w:val="hybridMultilevel"/>
    <w:tmpl w:val="66184344"/>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B743103"/>
    <w:multiLevelType w:val="hybridMultilevel"/>
    <w:tmpl w:val="2F542808"/>
    <w:lvl w:ilvl="0" w:tplc="3092A8A2">
      <w:start w:val="1"/>
      <w:numFmt w:val="bullet"/>
      <w:lvlText w:val=""/>
      <w:lvlJc w:val="left"/>
      <w:pPr>
        <w:ind w:left="1080" w:hanging="360"/>
      </w:pPr>
      <w:rPr>
        <w:rFonts w:ascii="Symbol" w:hAnsi="Symbol" w:hint="default"/>
      </w:rPr>
    </w:lvl>
    <w:lvl w:ilvl="1" w:tplc="23C8003C">
      <w:numFmt w:val="bullet"/>
      <w:lvlText w:val=""/>
      <w:lvlJc w:val="left"/>
      <w:pPr>
        <w:ind w:left="1800" w:hanging="360"/>
      </w:pPr>
      <w:rPr>
        <w:rFonts w:ascii="Times New Roman" w:eastAsia="Times New Roman" w:hAnsi="Times New Roman" w:cs="Times New Roman"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9213146"/>
    <w:multiLevelType w:val="multilevel"/>
    <w:tmpl w:val="5EFEA706"/>
    <w:lvl w:ilvl="0">
      <w:start w:val="5"/>
      <w:numFmt w:val="decimal"/>
      <w:lvlText w:val="%1"/>
      <w:lvlJc w:val="left"/>
      <w:pPr>
        <w:ind w:left="1096" w:hanging="492"/>
      </w:pPr>
      <w:rPr>
        <w:rFonts w:hint="default"/>
        <w:lang w:val="uk-UA" w:eastAsia="en-US" w:bidi="ar-SA"/>
      </w:rPr>
    </w:lvl>
    <w:lvl w:ilvl="1">
      <w:start w:val="1"/>
      <w:numFmt w:val="decimal"/>
      <w:lvlText w:val="%1.%2."/>
      <w:lvlJc w:val="left"/>
      <w:pPr>
        <w:ind w:left="1096" w:hanging="492"/>
        <w:jc w:val="right"/>
      </w:pPr>
      <w:rPr>
        <w:rFonts w:ascii="Times New Roman" w:eastAsia="Times New Roman" w:hAnsi="Times New Roman" w:cs="Times New Roman" w:hint="default"/>
        <w:b/>
        <w:bCs/>
        <w:spacing w:val="-1"/>
        <w:w w:val="100"/>
        <w:sz w:val="28"/>
        <w:szCs w:val="28"/>
        <w:lang w:val="uk-UA" w:eastAsia="en-US" w:bidi="ar-SA"/>
      </w:rPr>
    </w:lvl>
    <w:lvl w:ilvl="2">
      <w:start w:val="1"/>
      <w:numFmt w:val="decimal"/>
      <w:lvlText w:val="%3."/>
      <w:lvlJc w:val="left"/>
      <w:pPr>
        <w:ind w:left="542" w:hanging="405"/>
      </w:pPr>
      <w:rPr>
        <w:rFonts w:hint="default"/>
        <w:b/>
        <w:bCs/>
        <w:w w:val="100"/>
        <w:lang w:val="uk-UA" w:eastAsia="en-US" w:bidi="ar-SA"/>
      </w:rPr>
    </w:lvl>
    <w:lvl w:ilvl="3">
      <w:numFmt w:val="bullet"/>
      <w:lvlText w:val="-"/>
      <w:lvlJc w:val="left"/>
      <w:pPr>
        <w:ind w:left="542" w:hanging="405"/>
      </w:pPr>
      <w:rPr>
        <w:rFonts w:ascii="Times New Roman" w:eastAsia="Times New Roman" w:hAnsi="Times New Roman" w:cs="Times New Roman" w:hint="default"/>
        <w:w w:val="100"/>
        <w:sz w:val="28"/>
        <w:szCs w:val="28"/>
        <w:lang w:val="uk-UA" w:eastAsia="en-US" w:bidi="ar-SA"/>
      </w:rPr>
    </w:lvl>
    <w:lvl w:ilvl="4">
      <w:numFmt w:val="bullet"/>
      <w:lvlText w:val="•"/>
      <w:lvlJc w:val="left"/>
      <w:pPr>
        <w:ind w:left="3626" w:hanging="405"/>
      </w:pPr>
      <w:rPr>
        <w:rFonts w:hint="default"/>
        <w:lang w:val="uk-UA" w:eastAsia="en-US" w:bidi="ar-SA"/>
      </w:rPr>
    </w:lvl>
    <w:lvl w:ilvl="5">
      <w:numFmt w:val="bullet"/>
      <w:lvlText w:val="•"/>
      <w:lvlJc w:val="left"/>
      <w:pPr>
        <w:ind w:left="4749" w:hanging="405"/>
      </w:pPr>
      <w:rPr>
        <w:rFonts w:hint="default"/>
        <w:lang w:val="uk-UA" w:eastAsia="en-US" w:bidi="ar-SA"/>
      </w:rPr>
    </w:lvl>
    <w:lvl w:ilvl="6">
      <w:numFmt w:val="bullet"/>
      <w:lvlText w:val="•"/>
      <w:lvlJc w:val="left"/>
      <w:pPr>
        <w:ind w:left="5873" w:hanging="405"/>
      </w:pPr>
      <w:rPr>
        <w:rFonts w:hint="default"/>
        <w:lang w:val="uk-UA" w:eastAsia="en-US" w:bidi="ar-SA"/>
      </w:rPr>
    </w:lvl>
    <w:lvl w:ilvl="7">
      <w:numFmt w:val="bullet"/>
      <w:lvlText w:val="•"/>
      <w:lvlJc w:val="left"/>
      <w:pPr>
        <w:ind w:left="6996" w:hanging="405"/>
      </w:pPr>
      <w:rPr>
        <w:rFonts w:hint="default"/>
        <w:lang w:val="uk-UA" w:eastAsia="en-US" w:bidi="ar-SA"/>
      </w:rPr>
    </w:lvl>
    <w:lvl w:ilvl="8">
      <w:numFmt w:val="bullet"/>
      <w:lvlText w:val="•"/>
      <w:lvlJc w:val="left"/>
      <w:pPr>
        <w:ind w:left="8119" w:hanging="405"/>
      </w:pPr>
      <w:rPr>
        <w:rFonts w:hint="default"/>
        <w:lang w:val="uk-UA" w:eastAsia="en-US" w:bidi="ar-SA"/>
      </w:rPr>
    </w:lvl>
  </w:abstractNum>
  <w:abstractNum w:abstractNumId="12"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5" w15:restartNumberingAfterBreak="0">
    <w:nsid w:val="5E232367"/>
    <w:multiLevelType w:val="hybridMultilevel"/>
    <w:tmpl w:val="68AE56AC"/>
    <w:lvl w:ilvl="0" w:tplc="980A3A62">
      <w:start w:val="1"/>
      <w:numFmt w:val="decimal"/>
      <w:lvlText w:val="%1."/>
      <w:lvlJc w:val="left"/>
      <w:pPr>
        <w:tabs>
          <w:tab w:val="num" w:pos="720"/>
        </w:tabs>
        <w:ind w:left="720" w:hanging="360"/>
      </w:pPr>
      <w:rPr>
        <w:rFonts w:hint="default"/>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9"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7"/>
  </w:num>
  <w:num w:numId="3">
    <w:abstractNumId w:val="15"/>
  </w:num>
  <w:num w:numId="4">
    <w:abstractNumId w:val="19"/>
  </w:num>
  <w:num w:numId="5">
    <w:abstractNumId w:val="8"/>
  </w:num>
  <w:num w:numId="6">
    <w:abstractNumId w:val="13"/>
  </w:num>
  <w:num w:numId="7">
    <w:abstractNumId w:val="18"/>
  </w:num>
  <w:num w:numId="8">
    <w:abstractNumId w:val="17"/>
  </w:num>
  <w:num w:numId="9">
    <w:abstractNumId w:val="3"/>
  </w:num>
  <w:num w:numId="10">
    <w:abstractNumId w:val="14"/>
  </w:num>
  <w:num w:numId="11">
    <w:abstractNumId w:val="10"/>
  </w:num>
  <w:num w:numId="12">
    <w:abstractNumId w:val="0"/>
  </w:num>
  <w:num w:numId="13">
    <w:abstractNumId w:val="16"/>
  </w:num>
  <w:num w:numId="14">
    <w:abstractNumId w:val="2"/>
  </w:num>
  <w:num w:numId="15">
    <w:abstractNumId w:val="9"/>
  </w:num>
  <w:num w:numId="16">
    <w:abstractNumId w:val="12"/>
  </w:num>
  <w:num w:numId="17">
    <w:abstractNumId w:val="1"/>
  </w:num>
  <w:num w:numId="18">
    <w:abstractNumId w:val="11"/>
  </w:num>
  <w:num w:numId="19">
    <w:abstractNumId w:val="6"/>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D7E9A"/>
    <w:rsid w:val="000E55FB"/>
    <w:rsid w:val="00173866"/>
    <w:rsid w:val="0018780C"/>
    <w:rsid w:val="001A2033"/>
    <w:rsid w:val="001C1A4A"/>
    <w:rsid w:val="001E578E"/>
    <w:rsid w:val="001F77F1"/>
    <w:rsid w:val="0021078B"/>
    <w:rsid w:val="002457BC"/>
    <w:rsid w:val="002810CA"/>
    <w:rsid w:val="0028498D"/>
    <w:rsid w:val="00297BF1"/>
    <w:rsid w:val="002C7DF0"/>
    <w:rsid w:val="004A6200"/>
    <w:rsid w:val="004D75B3"/>
    <w:rsid w:val="0066102B"/>
    <w:rsid w:val="00691ABA"/>
    <w:rsid w:val="006E3D29"/>
    <w:rsid w:val="006E6100"/>
    <w:rsid w:val="00705028"/>
    <w:rsid w:val="00717A88"/>
    <w:rsid w:val="00783D31"/>
    <w:rsid w:val="007F4C4D"/>
    <w:rsid w:val="00880C14"/>
    <w:rsid w:val="008B40EA"/>
    <w:rsid w:val="008C057F"/>
    <w:rsid w:val="00900BE6"/>
    <w:rsid w:val="0091455D"/>
    <w:rsid w:val="00961645"/>
    <w:rsid w:val="009A5000"/>
    <w:rsid w:val="009C1A79"/>
    <w:rsid w:val="009F6565"/>
    <w:rsid w:val="00A5621C"/>
    <w:rsid w:val="00A6085A"/>
    <w:rsid w:val="00AC3DDE"/>
    <w:rsid w:val="00AD5FEC"/>
    <w:rsid w:val="00B31F9F"/>
    <w:rsid w:val="00BD64E7"/>
    <w:rsid w:val="00BE062D"/>
    <w:rsid w:val="00C2154F"/>
    <w:rsid w:val="00C311EA"/>
    <w:rsid w:val="00CD1EDD"/>
    <w:rsid w:val="00D0792A"/>
    <w:rsid w:val="00D1204A"/>
    <w:rsid w:val="00D208A4"/>
    <w:rsid w:val="00D3477A"/>
    <w:rsid w:val="00D3485B"/>
    <w:rsid w:val="00D65700"/>
    <w:rsid w:val="00E56ECC"/>
    <w:rsid w:val="00E64164"/>
    <w:rsid w:val="00E673AE"/>
    <w:rsid w:val="00E93266"/>
    <w:rsid w:val="00ED1414"/>
    <w:rsid w:val="00EE6448"/>
    <w:rsid w:val="00EF4F92"/>
    <w:rsid w:val="00F30190"/>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1"/>
    <w:qFormat/>
    <w:rsid w:val="000E55F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character" w:customStyle="1" w:styleId="10">
    <w:name w:val="Заголовок 1 Знак"/>
    <w:basedOn w:val="a0"/>
    <w:link w:val="1"/>
    <w:uiPriority w:val="1"/>
    <w:rsid w:val="000E55FB"/>
    <w:rPr>
      <w:rFonts w:asciiTheme="majorHAnsi" w:eastAsiaTheme="majorEastAsia" w:hAnsiTheme="majorHAnsi" w:cstheme="majorBidi"/>
      <w:color w:val="2F5496" w:themeColor="accent1" w:themeShade="BF"/>
      <w:sz w:val="32"/>
      <w:szCs w:val="32"/>
    </w:rPr>
  </w:style>
  <w:style w:type="paragraph" w:styleId="ab">
    <w:name w:val="Body Text"/>
    <w:basedOn w:val="a"/>
    <w:link w:val="ac"/>
    <w:uiPriority w:val="99"/>
    <w:semiHidden/>
    <w:unhideWhenUsed/>
    <w:rsid w:val="001F77F1"/>
    <w:pPr>
      <w:spacing w:after="120"/>
    </w:pPr>
  </w:style>
  <w:style w:type="character" w:customStyle="1" w:styleId="ac">
    <w:name w:val="Основний текст Знак"/>
    <w:basedOn w:val="a0"/>
    <w:link w:val="ab"/>
    <w:uiPriority w:val="99"/>
    <w:semiHidden/>
    <w:rsid w:val="001F77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011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ist.km.ua/index.php/component/content/article/322"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vo.uu.edu.ua/course/view.php?id=3753" TargetMode="External"/><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oleObject" Target="embeddings/oleObject1.bin"/><Relationship Id="rId5" Type="http://schemas.openxmlformats.org/officeDocument/2006/relationships/image" Target="media/image1.pn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https://decentralization.gov.ua/uploads/library/file/496/pdf"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6</Pages>
  <Words>8305</Words>
  <Characters>4735</Characters>
  <Application>Microsoft Office Word</Application>
  <DocSecurity>0</DocSecurity>
  <Lines>39</Lines>
  <Paragraphs>26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6</cp:revision>
  <cp:lastPrinted>2024-09-15T18:10:00Z</cp:lastPrinted>
  <dcterms:created xsi:type="dcterms:W3CDTF">2025-09-28T17:06:00Z</dcterms:created>
  <dcterms:modified xsi:type="dcterms:W3CDTF">2025-10-06T19:35:00Z</dcterms:modified>
</cp:coreProperties>
</file>