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E17A63" w14:textId="77777777" w:rsidR="00937BE8" w:rsidRDefault="009858C1">
      <w:pPr>
        <w:pStyle w:val="1"/>
        <w:spacing w:before="74"/>
        <w:ind w:left="5391"/>
      </w:pPr>
      <w:r>
        <w:rPr>
          <w:spacing w:val="-2"/>
        </w:rPr>
        <w:t>ЗАТВЕРДЖУЮ</w:t>
      </w:r>
    </w:p>
    <w:p w14:paraId="5E2117D5" w14:textId="70BD4D17" w:rsidR="00937BE8" w:rsidRDefault="006F189B">
      <w:pPr>
        <w:spacing w:before="3"/>
        <w:ind w:left="5391" w:right="172"/>
        <w:rPr>
          <w:sz w:val="28"/>
        </w:rPr>
      </w:pPr>
      <w:r>
        <w:rPr>
          <w:noProof/>
          <w:sz w:val="28"/>
          <w:lang w:val="en-US"/>
        </w:rPr>
        <w:drawing>
          <wp:anchor distT="0" distB="0" distL="0" distR="0" simplePos="0" relativeHeight="15729152" behindDoc="0" locked="0" layoutInCell="1" allowOverlap="1" wp14:anchorId="268B2102" wp14:editId="2F957DFF">
            <wp:simplePos x="0" y="0"/>
            <wp:positionH relativeFrom="page">
              <wp:posOffset>3705938</wp:posOffset>
            </wp:positionH>
            <wp:positionV relativeFrom="paragraph">
              <wp:posOffset>14165</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Pr>
          <w:noProof/>
          <w:sz w:val="28"/>
          <w:lang w:val="en-US"/>
        </w:rPr>
        <w:drawing>
          <wp:anchor distT="0" distB="0" distL="0" distR="0" simplePos="0" relativeHeight="487217152" behindDoc="1" locked="0" layoutInCell="1" allowOverlap="1" wp14:anchorId="37258EAB" wp14:editId="221F5044">
            <wp:simplePos x="0" y="0"/>
            <wp:positionH relativeFrom="page">
              <wp:posOffset>4485640</wp:posOffset>
            </wp:positionH>
            <wp:positionV relativeFrom="paragraph">
              <wp:posOffset>482998</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Pr>
          <w:sz w:val="28"/>
        </w:rPr>
        <w:t xml:space="preserve">Директор Хмельницького </w:t>
      </w:r>
      <w:proofErr w:type="spellStart"/>
      <w:r w:rsidR="009858C1">
        <w:rPr>
          <w:sz w:val="28"/>
        </w:rPr>
        <w:t>інститутусоціальнихтехнологій</w:t>
      </w:r>
      <w:proofErr w:type="spellEnd"/>
      <w:r w:rsidR="009858C1">
        <w:rPr>
          <w:sz w:val="28"/>
        </w:rPr>
        <w:t xml:space="preserve"> Університету „Україна”</w:t>
      </w:r>
    </w:p>
    <w:p w14:paraId="369C277D" w14:textId="77777777" w:rsidR="00937BE8" w:rsidRDefault="00937BE8">
      <w:pPr>
        <w:pStyle w:val="a3"/>
        <w:spacing w:before="118"/>
        <w:rPr>
          <w:sz w:val="28"/>
        </w:rPr>
      </w:pPr>
    </w:p>
    <w:p w14:paraId="1FA3A979" w14:textId="77777777" w:rsidR="00937BE8" w:rsidRDefault="009858C1">
      <w:pPr>
        <w:tabs>
          <w:tab w:val="left" w:pos="6997"/>
        </w:tabs>
        <w:ind w:left="5391"/>
        <w:rPr>
          <w:sz w:val="28"/>
        </w:rPr>
      </w:pPr>
      <w:r>
        <w:rPr>
          <w:sz w:val="28"/>
          <w:u w:val="single"/>
        </w:rPr>
        <w:tab/>
      </w:r>
      <w:r>
        <w:rPr>
          <w:sz w:val="28"/>
        </w:rPr>
        <w:t>М.Є.</w:t>
      </w:r>
      <w:r>
        <w:rPr>
          <w:spacing w:val="-2"/>
          <w:sz w:val="28"/>
        </w:rPr>
        <w:t>Чайковський</w:t>
      </w:r>
    </w:p>
    <w:p w14:paraId="64A9503C" w14:textId="77777777" w:rsidR="00937BE8" w:rsidRDefault="009858C1">
      <w:pPr>
        <w:tabs>
          <w:tab w:val="left" w:pos="6480"/>
          <w:tab w:val="left" w:pos="7179"/>
        </w:tabs>
        <w:spacing w:before="163"/>
        <w:ind w:left="5391"/>
        <w:rPr>
          <w:sz w:val="28"/>
        </w:rPr>
      </w:pPr>
      <w:r>
        <w:rPr>
          <w:sz w:val="28"/>
        </w:rPr>
        <w:t>„</w:t>
      </w:r>
      <w:r>
        <w:rPr>
          <w:sz w:val="28"/>
          <w:u w:val="single"/>
        </w:rPr>
        <w:t>01</w:t>
      </w:r>
      <w:r>
        <w:rPr>
          <w:spacing w:val="-10"/>
          <w:sz w:val="28"/>
        </w:rPr>
        <w:t>”</w:t>
      </w:r>
      <w:r>
        <w:rPr>
          <w:sz w:val="28"/>
          <w:u w:val="single"/>
        </w:rPr>
        <w:tab/>
      </w:r>
      <w:r>
        <w:rPr>
          <w:spacing w:val="-5"/>
          <w:sz w:val="28"/>
          <w:u w:val="single"/>
        </w:rPr>
        <w:t>09</w:t>
      </w:r>
      <w:r>
        <w:rPr>
          <w:sz w:val="28"/>
          <w:u w:val="single"/>
        </w:rPr>
        <w:tab/>
      </w:r>
      <w:r>
        <w:rPr>
          <w:sz w:val="28"/>
        </w:rPr>
        <w:t>2025</w:t>
      </w:r>
      <w:r>
        <w:rPr>
          <w:spacing w:val="-5"/>
          <w:sz w:val="28"/>
        </w:rPr>
        <w:t>р.</w:t>
      </w:r>
    </w:p>
    <w:p w14:paraId="4E78005D" w14:textId="77777777" w:rsidR="00937BE8" w:rsidRDefault="00937BE8">
      <w:pPr>
        <w:pStyle w:val="a3"/>
        <w:rPr>
          <w:sz w:val="28"/>
        </w:rPr>
      </w:pPr>
    </w:p>
    <w:p w14:paraId="205E42C7" w14:textId="77777777" w:rsidR="00937BE8" w:rsidRDefault="009858C1">
      <w:pPr>
        <w:pStyle w:val="1"/>
        <w:spacing w:line="322" w:lineRule="exact"/>
        <w:ind w:right="137"/>
        <w:jc w:val="center"/>
      </w:pPr>
      <w:r>
        <w:rPr>
          <w:spacing w:val="-2"/>
        </w:rPr>
        <w:t>СИЛАБУС</w:t>
      </w:r>
    </w:p>
    <w:p w14:paraId="5B347CC5" w14:textId="77777777" w:rsidR="00937BE8" w:rsidRDefault="00C032E7">
      <w:pPr>
        <w:ind w:left="1" w:right="137"/>
        <w:jc w:val="center"/>
        <w:rPr>
          <w:b/>
          <w:sz w:val="28"/>
        </w:rPr>
      </w:pPr>
      <w:r>
        <w:rPr>
          <w:b/>
          <w:sz w:val="28"/>
        </w:rPr>
        <w:t>н</w:t>
      </w:r>
      <w:r w:rsidR="009858C1">
        <w:rPr>
          <w:b/>
          <w:sz w:val="28"/>
        </w:rPr>
        <w:t>авчальної</w:t>
      </w:r>
      <w:r>
        <w:rPr>
          <w:b/>
          <w:sz w:val="28"/>
        </w:rPr>
        <w:t xml:space="preserve"> </w:t>
      </w:r>
      <w:r w:rsidR="009858C1">
        <w:rPr>
          <w:b/>
          <w:spacing w:val="-2"/>
          <w:sz w:val="28"/>
        </w:rPr>
        <w:t>дисципліни</w:t>
      </w:r>
    </w:p>
    <w:p w14:paraId="07A37F6A" w14:textId="77777777" w:rsidR="00937BE8" w:rsidRDefault="00937BE8">
      <w:pPr>
        <w:pStyle w:val="a3"/>
        <w:spacing w:before="91"/>
        <w:rPr>
          <w:b/>
          <w:sz w:val="20"/>
        </w:rPr>
      </w:pPr>
    </w:p>
    <w:tbl>
      <w:tblPr>
        <w:tblW w:w="0" w:type="auto"/>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687"/>
        <w:gridCol w:w="22"/>
      </w:tblGrid>
      <w:tr w:rsidR="00937BE8" w14:paraId="67B67620" w14:textId="77777777">
        <w:trPr>
          <w:trHeight w:val="553"/>
        </w:trPr>
        <w:tc>
          <w:tcPr>
            <w:tcW w:w="2945" w:type="dxa"/>
          </w:tcPr>
          <w:p w14:paraId="265BC3ED" w14:textId="77777777" w:rsidR="00937BE8" w:rsidRDefault="009858C1">
            <w:pPr>
              <w:pStyle w:val="TableParagraph"/>
              <w:spacing w:before="1"/>
              <w:ind w:left="107"/>
              <w:rPr>
                <w:b/>
                <w:sz w:val="24"/>
              </w:rPr>
            </w:pPr>
            <w:r>
              <w:rPr>
                <w:b/>
                <w:sz w:val="24"/>
              </w:rPr>
              <w:t>Повна</w:t>
            </w:r>
            <w:r w:rsidR="00D135F4">
              <w:rPr>
                <w:b/>
                <w:sz w:val="24"/>
              </w:rPr>
              <w:t xml:space="preserve"> </w:t>
            </w:r>
            <w:r>
              <w:rPr>
                <w:b/>
                <w:sz w:val="24"/>
              </w:rPr>
              <w:t>назва</w:t>
            </w:r>
            <w:r w:rsidR="00D135F4">
              <w:rPr>
                <w:b/>
                <w:sz w:val="24"/>
              </w:rPr>
              <w:t xml:space="preserve"> </w:t>
            </w:r>
            <w:r>
              <w:rPr>
                <w:b/>
                <w:spacing w:val="-2"/>
                <w:sz w:val="24"/>
              </w:rPr>
              <w:t>дисципліни</w:t>
            </w:r>
          </w:p>
          <w:p w14:paraId="29781A57" w14:textId="77777777" w:rsidR="00937BE8" w:rsidRDefault="009858C1">
            <w:pPr>
              <w:pStyle w:val="TableParagraph"/>
              <w:spacing w:line="257" w:lineRule="exact"/>
              <w:ind w:left="107"/>
              <w:rPr>
                <w:sz w:val="24"/>
              </w:rPr>
            </w:pPr>
            <w:r>
              <w:rPr>
                <w:sz w:val="24"/>
              </w:rPr>
              <w:t>(державною</w:t>
            </w:r>
            <w:r>
              <w:rPr>
                <w:spacing w:val="-2"/>
                <w:sz w:val="24"/>
              </w:rPr>
              <w:t>мовою)</w:t>
            </w:r>
          </w:p>
        </w:tc>
        <w:tc>
          <w:tcPr>
            <w:tcW w:w="6709" w:type="dxa"/>
            <w:gridSpan w:val="2"/>
          </w:tcPr>
          <w:p w14:paraId="7F973AC4" w14:textId="77777777" w:rsidR="00937BE8" w:rsidRPr="00D135F4" w:rsidRDefault="00922B1E" w:rsidP="00D135F4">
            <w:pPr>
              <w:pStyle w:val="TableParagraph"/>
              <w:spacing w:line="256" w:lineRule="exact"/>
              <w:ind w:left="108"/>
              <w:rPr>
                <w:sz w:val="24"/>
              </w:rPr>
            </w:pPr>
            <w:r>
              <w:rPr>
                <w:sz w:val="24"/>
              </w:rPr>
              <w:t>Прикладні проблеми психодіагностики</w:t>
            </w:r>
          </w:p>
        </w:tc>
      </w:tr>
      <w:tr w:rsidR="00937BE8" w14:paraId="6A63432F" w14:textId="77777777">
        <w:trPr>
          <w:trHeight w:val="275"/>
        </w:trPr>
        <w:tc>
          <w:tcPr>
            <w:tcW w:w="2945" w:type="dxa"/>
          </w:tcPr>
          <w:p w14:paraId="5DDE8C74" w14:textId="77777777" w:rsidR="00937BE8" w:rsidRDefault="009858C1">
            <w:pPr>
              <w:pStyle w:val="TableParagraph"/>
              <w:spacing w:line="256" w:lineRule="exact"/>
              <w:ind w:left="107"/>
              <w:rPr>
                <w:b/>
                <w:sz w:val="24"/>
              </w:rPr>
            </w:pPr>
            <w:r>
              <w:rPr>
                <w:b/>
                <w:spacing w:val="-2"/>
                <w:sz w:val="24"/>
              </w:rPr>
              <w:t>Спеціальність</w:t>
            </w:r>
          </w:p>
        </w:tc>
        <w:tc>
          <w:tcPr>
            <w:tcW w:w="6709" w:type="dxa"/>
            <w:gridSpan w:val="2"/>
          </w:tcPr>
          <w:p w14:paraId="3DBF2E62" w14:textId="6F850926" w:rsidR="00937BE8" w:rsidRPr="00D135F4" w:rsidRDefault="00CA63F9">
            <w:pPr>
              <w:pStyle w:val="TableParagraph"/>
              <w:spacing w:line="256" w:lineRule="exact"/>
              <w:ind w:left="108"/>
              <w:rPr>
                <w:sz w:val="24"/>
              </w:rPr>
            </w:pPr>
            <w:r>
              <w:t>С4</w:t>
            </w:r>
            <w:r w:rsidR="00D135F4" w:rsidRPr="00D135F4">
              <w:t xml:space="preserve"> </w:t>
            </w:r>
            <w:r w:rsidR="00D135F4" w:rsidRPr="00D135F4">
              <w:rPr>
                <w:spacing w:val="-2"/>
              </w:rPr>
              <w:t>Психологія</w:t>
            </w:r>
          </w:p>
        </w:tc>
      </w:tr>
      <w:tr w:rsidR="00937BE8" w14:paraId="2EB86B06" w14:textId="77777777">
        <w:trPr>
          <w:trHeight w:val="275"/>
        </w:trPr>
        <w:tc>
          <w:tcPr>
            <w:tcW w:w="2945" w:type="dxa"/>
          </w:tcPr>
          <w:p w14:paraId="7D155D41" w14:textId="77777777" w:rsidR="00937BE8" w:rsidRDefault="009858C1">
            <w:pPr>
              <w:pStyle w:val="TableParagraph"/>
              <w:spacing w:line="256" w:lineRule="exact"/>
              <w:ind w:left="107"/>
              <w:rPr>
                <w:b/>
                <w:sz w:val="24"/>
              </w:rPr>
            </w:pPr>
            <w:r>
              <w:rPr>
                <w:b/>
                <w:sz w:val="24"/>
              </w:rPr>
              <w:t>Освітня</w:t>
            </w:r>
            <w:r w:rsidR="00D135F4">
              <w:rPr>
                <w:b/>
                <w:sz w:val="24"/>
              </w:rPr>
              <w:t xml:space="preserve"> </w:t>
            </w:r>
            <w:r>
              <w:rPr>
                <w:b/>
                <w:spacing w:val="-2"/>
                <w:sz w:val="24"/>
              </w:rPr>
              <w:t>програма</w:t>
            </w:r>
          </w:p>
        </w:tc>
        <w:tc>
          <w:tcPr>
            <w:tcW w:w="6709" w:type="dxa"/>
            <w:gridSpan w:val="2"/>
          </w:tcPr>
          <w:p w14:paraId="37A77821" w14:textId="25A7F11C" w:rsidR="00937BE8" w:rsidRDefault="00CA63F9">
            <w:pPr>
              <w:pStyle w:val="TableParagraph"/>
              <w:spacing w:line="256" w:lineRule="exact"/>
              <w:ind w:left="108"/>
              <w:rPr>
                <w:sz w:val="24"/>
              </w:rPr>
            </w:pPr>
            <w:r>
              <w:rPr>
                <w:spacing w:val="-10"/>
                <w:sz w:val="24"/>
              </w:rPr>
              <w:t>психологія</w:t>
            </w:r>
          </w:p>
        </w:tc>
      </w:tr>
      <w:tr w:rsidR="00937BE8" w14:paraId="421EE248" w14:textId="77777777">
        <w:trPr>
          <w:trHeight w:val="275"/>
        </w:trPr>
        <w:tc>
          <w:tcPr>
            <w:tcW w:w="2945" w:type="dxa"/>
          </w:tcPr>
          <w:p w14:paraId="73EE8145" w14:textId="77777777" w:rsidR="00937BE8" w:rsidRDefault="009858C1">
            <w:pPr>
              <w:pStyle w:val="TableParagraph"/>
              <w:spacing w:line="256" w:lineRule="exact"/>
              <w:ind w:left="107"/>
              <w:rPr>
                <w:b/>
                <w:sz w:val="24"/>
              </w:rPr>
            </w:pPr>
            <w:r>
              <w:rPr>
                <w:b/>
                <w:sz w:val="24"/>
              </w:rPr>
              <w:t>Рівень</w:t>
            </w:r>
            <w:r w:rsidR="00D135F4">
              <w:rPr>
                <w:b/>
                <w:sz w:val="24"/>
              </w:rPr>
              <w:t xml:space="preserve"> </w:t>
            </w:r>
            <w:r>
              <w:rPr>
                <w:b/>
                <w:spacing w:val="-2"/>
                <w:sz w:val="24"/>
              </w:rPr>
              <w:t>освіти</w:t>
            </w:r>
          </w:p>
        </w:tc>
        <w:tc>
          <w:tcPr>
            <w:tcW w:w="6709" w:type="dxa"/>
            <w:gridSpan w:val="2"/>
          </w:tcPr>
          <w:p w14:paraId="1FE227D5" w14:textId="0F576B7D" w:rsidR="00937BE8" w:rsidRDefault="006E550A">
            <w:pPr>
              <w:pStyle w:val="TableParagraph"/>
              <w:spacing w:line="256" w:lineRule="exact"/>
              <w:ind w:left="108"/>
              <w:rPr>
                <w:sz w:val="24"/>
              </w:rPr>
            </w:pPr>
            <w:r>
              <w:rPr>
                <w:sz w:val="24"/>
              </w:rPr>
              <w:t>другий (</w:t>
            </w:r>
            <w:proofErr w:type="spellStart"/>
            <w:r>
              <w:rPr>
                <w:sz w:val="24"/>
              </w:rPr>
              <w:t>магістр</w:t>
            </w:r>
            <w:r w:rsidR="00CA63F9">
              <w:rPr>
                <w:sz w:val="24"/>
              </w:rPr>
              <w:t>ерський</w:t>
            </w:r>
            <w:proofErr w:type="spellEnd"/>
            <w:r>
              <w:rPr>
                <w:sz w:val="24"/>
              </w:rPr>
              <w:t xml:space="preserve">) </w:t>
            </w:r>
            <w:r w:rsidR="00D135F4">
              <w:rPr>
                <w:sz w:val="24"/>
              </w:rPr>
              <w:t xml:space="preserve"> </w:t>
            </w:r>
            <w:r w:rsidR="009858C1">
              <w:rPr>
                <w:spacing w:val="-2"/>
                <w:sz w:val="24"/>
              </w:rPr>
              <w:t>рівень</w:t>
            </w:r>
          </w:p>
        </w:tc>
      </w:tr>
      <w:tr w:rsidR="00937BE8" w14:paraId="052966FC" w14:textId="77777777">
        <w:trPr>
          <w:trHeight w:val="551"/>
        </w:trPr>
        <w:tc>
          <w:tcPr>
            <w:tcW w:w="2945" w:type="dxa"/>
          </w:tcPr>
          <w:p w14:paraId="35DBBE12" w14:textId="77777777" w:rsidR="00937BE8" w:rsidRDefault="009858C1">
            <w:pPr>
              <w:pStyle w:val="TableParagraph"/>
              <w:tabs>
                <w:tab w:val="left" w:pos="1605"/>
              </w:tabs>
              <w:spacing w:line="276" w:lineRule="exact"/>
              <w:ind w:left="107" w:right="95"/>
              <w:rPr>
                <w:b/>
                <w:sz w:val="24"/>
              </w:rPr>
            </w:pPr>
            <w:r>
              <w:rPr>
                <w:b/>
                <w:spacing w:val="-2"/>
                <w:sz w:val="24"/>
              </w:rPr>
              <w:t>Статус</w:t>
            </w:r>
            <w:r>
              <w:rPr>
                <w:b/>
                <w:sz w:val="24"/>
              </w:rPr>
              <w:tab/>
            </w:r>
            <w:r>
              <w:rPr>
                <w:b/>
                <w:spacing w:val="-2"/>
                <w:sz w:val="24"/>
              </w:rPr>
              <w:t>навчальної дисципліни</w:t>
            </w:r>
          </w:p>
        </w:tc>
        <w:tc>
          <w:tcPr>
            <w:tcW w:w="6709" w:type="dxa"/>
            <w:gridSpan w:val="2"/>
          </w:tcPr>
          <w:p w14:paraId="4A17912E" w14:textId="400B625C" w:rsidR="00937BE8" w:rsidRDefault="00CA63F9">
            <w:pPr>
              <w:pStyle w:val="TableParagraph"/>
              <w:spacing w:line="275" w:lineRule="exact"/>
              <w:ind w:left="108"/>
              <w:rPr>
                <w:sz w:val="24"/>
              </w:rPr>
            </w:pPr>
            <w:r>
              <w:rPr>
                <w:spacing w:val="-2"/>
                <w:sz w:val="24"/>
              </w:rPr>
              <w:t>обов’язкова</w:t>
            </w:r>
          </w:p>
        </w:tc>
      </w:tr>
      <w:tr w:rsidR="00937BE8" w14:paraId="440A60FC" w14:textId="77777777">
        <w:trPr>
          <w:trHeight w:val="275"/>
        </w:trPr>
        <w:tc>
          <w:tcPr>
            <w:tcW w:w="2945" w:type="dxa"/>
          </w:tcPr>
          <w:p w14:paraId="206079C9" w14:textId="77777777" w:rsidR="00937BE8" w:rsidRDefault="009858C1">
            <w:pPr>
              <w:pStyle w:val="TableParagraph"/>
              <w:spacing w:line="255" w:lineRule="exact"/>
              <w:ind w:left="107"/>
              <w:rPr>
                <w:b/>
                <w:sz w:val="24"/>
              </w:rPr>
            </w:pPr>
            <w:r>
              <w:rPr>
                <w:b/>
                <w:sz w:val="24"/>
              </w:rPr>
              <w:t>Курс</w:t>
            </w:r>
            <w:r w:rsidR="006E550A">
              <w:rPr>
                <w:b/>
                <w:sz w:val="24"/>
              </w:rPr>
              <w:t xml:space="preserve"> </w:t>
            </w:r>
            <w:r>
              <w:rPr>
                <w:b/>
                <w:sz w:val="24"/>
              </w:rPr>
              <w:t>і</w:t>
            </w:r>
            <w:r w:rsidR="006E550A">
              <w:rPr>
                <w:b/>
                <w:sz w:val="24"/>
              </w:rPr>
              <w:t xml:space="preserve"> </w:t>
            </w:r>
            <w:r>
              <w:rPr>
                <w:b/>
                <w:sz w:val="24"/>
              </w:rPr>
              <w:t>семестр</w:t>
            </w:r>
            <w:r>
              <w:rPr>
                <w:b/>
                <w:spacing w:val="-2"/>
                <w:sz w:val="24"/>
              </w:rPr>
              <w:t xml:space="preserve"> вивчення</w:t>
            </w:r>
          </w:p>
        </w:tc>
        <w:tc>
          <w:tcPr>
            <w:tcW w:w="6709" w:type="dxa"/>
            <w:gridSpan w:val="2"/>
          </w:tcPr>
          <w:p w14:paraId="302CDC40" w14:textId="77777777" w:rsidR="00937BE8" w:rsidRDefault="006E550A" w:rsidP="006E550A">
            <w:pPr>
              <w:pStyle w:val="TableParagraph"/>
              <w:spacing w:line="255" w:lineRule="exact"/>
              <w:ind w:left="108"/>
              <w:rPr>
                <w:sz w:val="24"/>
              </w:rPr>
            </w:pPr>
            <w:r>
              <w:rPr>
                <w:sz w:val="24"/>
              </w:rPr>
              <w:t>1</w:t>
            </w:r>
            <w:r w:rsidR="00D135F4">
              <w:rPr>
                <w:sz w:val="24"/>
              </w:rPr>
              <w:t xml:space="preserve"> </w:t>
            </w:r>
            <w:r w:rsidR="009858C1">
              <w:rPr>
                <w:sz w:val="24"/>
              </w:rPr>
              <w:t xml:space="preserve">курс, </w:t>
            </w:r>
            <w:r>
              <w:rPr>
                <w:sz w:val="24"/>
              </w:rPr>
              <w:t>1</w:t>
            </w:r>
            <w:r w:rsidR="009858C1">
              <w:rPr>
                <w:sz w:val="24"/>
              </w:rPr>
              <w:t xml:space="preserve"> </w:t>
            </w:r>
            <w:r w:rsidR="009858C1">
              <w:rPr>
                <w:spacing w:val="-2"/>
                <w:sz w:val="24"/>
              </w:rPr>
              <w:t>семестр</w:t>
            </w:r>
          </w:p>
        </w:tc>
      </w:tr>
      <w:tr w:rsidR="00937BE8" w14:paraId="3C904F98" w14:textId="77777777">
        <w:trPr>
          <w:trHeight w:val="553"/>
        </w:trPr>
        <w:tc>
          <w:tcPr>
            <w:tcW w:w="2945" w:type="dxa"/>
          </w:tcPr>
          <w:p w14:paraId="5D37864D" w14:textId="77777777" w:rsidR="00937BE8" w:rsidRDefault="009858C1">
            <w:pPr>
              <w:pStyle w:val="TableParagraph"/>
              <w:tabs>
                <w:tab w:val="left" w:pos="1885"/>
              </w:tabs>
              <w:spacing w:line="270" w:lineRule="atLeast"/>
              <w:ind w:left="107" w:right="98"/>
              <w:rPr>
                <w:b/>
                <w:sz w:val="24"/>
              </w:rPr>
            </w:pPr>
            <w:r>
              <w:rPr>
                <w:b/>
                <w:spacing w:val="-2"/>
                <w:sz w:val="24"/>
              </w:rPr>
              <w:t>Кількість</w:t>
            </w:r>
            <w:r>
              <w:rPr>
                <w:b/>
                <w:sz w:val="24"/>
              </w:rPr>
              <w:tab/>
            </w:r>
            <w:r>
              <w:rPr>
                <w:b/>
                <w:spacing w:val="-2"/>
                <w:sz w:val="24"/>
              </w:rPr>
              <w:t xml:space="preserve">кредитів </w:t>
            </w:r>
            <w:r>
              <w:rPr>
                <w:b/>
                <w:spacing w:val="-4"/>
                <w:sz w:val="24"/>
              </w:rPr>
              <w:t>ЄКТС</w:t>
            </w:r>
          </w:p>
        </w:tc>
        <w:tc>
          <w:tcPr>
            <w:tcW w:w="6709" w:type="dxa"/>
            <w:gridSpan w:val="2"/>
          </w:tcPr>
          <w:p w14:paraId="3628213F" w14:textId="3340878B" w:rsidR="00937BE8" w:rsidRDefault="00CA63F9">
            <w:pPr>
              <w:pStyle w:val="TableParagraph"/>
              <w:spacing w:before="1"/>
              <w:ind w:left="108"/>
              <w:rPr>
                <w:sz w:val="24"/>
              </w:rPr>
            </w:pPr>
            <w:r>
              <w:rPr>
                <w:spacing w:val="-10"/>
                <w:sz w:val="24"/>
              </w:rPr>
              <w:t>3</w:t>
            </w:r>
          </w:p>
        </w:tc>
      </w:tr>
      <w:tr w:rsidR="00937BE8" w14:paraId="6DA2D785" w14:textId="77777777">
        <w:trPr>
          <w:trHeight w:val="276"/>
        </w:trPr>
        <w:tc>
          <w:tcPr>
            <w:tcW w:w="2945" w:type="dxa"/>
            <w:vMerge w:val="restart"/>
          </w:tcPr>
          <w:p w14:paraId="074A4EAB" w14:textId="77777777" w:rsidR="00937BE8" w:rsidRDefault="009858C1">
            <w:pPr>
              <w:pStyle w:val="TableParagraph"/>
              <w:spacing w:line="276" w:lineRule="exact"/>
              <w:ind w:left="107" w:right="97"/>
              <w:jc w:val="both"/>
              <w:rPr>
                <w:sz w:val="24"/>
              </w:rPr>
            </w:pPr>
            <w:r>
              <w:rPr>
                <w:b/>
                <w:sz w:val="24"/>
              </w:rPr>
              <w:t xml:space="preserve">Розподіл за видами занять та годинами навчання </w:t>
            </w:r>
            <w:r>
              <w:rPr>
                <w:sz w:val="24"/>
              </w:rPr>
              <w:t>(зазначаються відповідно</w:t>
            </w:r>
            <w:r w:rsidR="00D135F4">
              <w:rPr>
                <w:sz w:val="24"/>
              </w:rPr>
              <w:t xml:space="preserve"> </w:t>
            </w:r>
            <w:r>
              <w:rPr>
                <w:sz w:val="24"/>
              </w:rPr>
              <w:t>до</w:t>
            </w:r>
            <w:r w:rsidR="00D135F4">
              <w:rPr>
                <w:sz w:val="24"/>
              </w:rPr>
              <w:t xml:space="preserve"> </w:t>
            </w:r>
            <w:r>
              <w:rPr>
                <w:sz w:val="24"/>
              </w:rPr>
              <w:t xml:space="preserve">навчального </w:t>
            </w:r>
            <w:r>
              <w:rPr>
                <w:spacing w:val="-2"/>
                <w:sz w:val="24"/>
              </w:rPr>
              <w:t>плану)</w:t>
            </w:r>
          </w:p>
        </w:tc>
        <w:tc>
          <w:tcPr>
            <w:tcW w:w="6709" w:type="dxa"/>
            <w:gridSpan w:val="2"/>
          </w:tcPr>
          <w:p w14:paraId="48B89E6F" w14:textId="77777777" w:rsidR="00937BE8" w:rsidRDefault="009858C1" w:rsidP="00922B1E">
            <w:pPr>
              <w:pStyle w:val="TableParagraph"/>
              <w:spacing w:line="256" w:lineRule="exact"/>
              <w:ind w:left="108"/>
              <w:rPr>
                <w:sz w:val="24"/>
              </w:rPr>
            </w:pPr>
            <w:r>
              <w:rPr>
                <w:sz w:val="24"/>
              </w:rPr>
              <w:t xml:space="preserve">Лекції </w:t>
            </w:r>
            <w:r w:rsidR="006E550A">
              <w:rPr>
                <w:sz w:val="24"/>
              </w:rPr>
              <w:t>1</w:t>
            </w:r>
            <w:r w:rsidR="00922B1E">
              <w:rPr>
                <w:sz w:val="24"/>
              </w:rPr>
              <w:t>6</w:t>
            </w:r>
            <w:r>
              <w:rPr>
                <w:sz w:val="24"/>
              </w:rPr>
              <w:t>/</w:t>
            </w:r>
            <w:r w:rsidR="006E550A">
              <w:rPr>
                <w:sz w:val="24"/>
              </w:rPr>
              <w:t>4</w:t>
            </w:r>
            <w:r w:rsidR="00D135F4">
              <w:rPr>
                <w:sz w:val="24"/>
              </w:rPr>
              <w:t xml:space="preserve"> </w:t>
            </w:r>
            <w:r>
              <w:rPr>
                <w:spacing w:val="-4"/>
                <w:sz w:val="24"/>
              </w:rPr>
              <w:t>год.</w:t>
            </w:r>
          </w:p>
        </w:tc>
      </w:tr>
      <w:tr w:rsidR="00937BE8" w14:paraId="4755F9A1" w14:textId="77777777">
        <w:trPr>
          <w:trHeight w:val="275"/>
        </w:trPr>
        <w:tc>
          <w:tcPr>
            <w:tcW w:w="2945" w:type="dxa"/>
            <w:vMerge/>
            <w:tcBorders>
              <w:top w:val="nil"/>
            </w:tcBorders>
          </w:tcPr>
          <w:p w14:paraId="1B33094C" w14:textId="77777777" w:rsidR="00937BE8" w:rsidRDefault="00937BE8">
            <w:pPr>
              <w:rPr>
                <w:sz w:val="2"/>
                <w:szCs w:val="2"/>
              </w:rPr>
            </w:pPr>
          </w:p>
        </w:tc>
        <w:tc>
          <w:tcPr>
            <w:tcW w:w="6709" w:type="dxa"/>
            <w:gridSpan w:val="2"/>
          </w:tcPr>
          <w:p w14:paraId="0FF86561" w14:textId="77777777" w:rsidR="00937BE8" w:rsidRDefault="00D135F4" w:rsidP="00922B1E">
            <w:pPr>
              <w:pStyle w:val="TableParagraph"/>
              <w:spacing w:line="256" w:lineRule="exact"/>
              <w:ind w:left="108"/>
              <w:rPr>
                <w:sz w:val="24"/>
              </w:rPr>
            </w:pPr>
            <w:r>
              <w:rPr>
                <w:sz w:val="24"/>
              </w:rPr>
              <w:t>Практичні заняття</w:t>
            </w:r>
            <w:r w:rsidR="006E550A">
              <w:rPr>
                <w:sz w:val="24"/>
              </w:rPr>
              <w:t xml:space="preserve"> 1</w:t>
            </w:r>
            <w:r w:rsidR="00922B1E">
              <w:rPr>
                <w:sz w:val="24"/>
              </w:rPr>
              <w:t>4</w:t>
            </w:r>
            <w:r w:rsidR="009858C1">
              <w:rPr>
                <w:sz w:val="24"/>
              </w:rPr>
              <w:t>/</w:t>
            </w:r>
            <w:r w:rsidR="006E550A">
              <w:rPr>
                <w:sz w:val="24"/>
              </w:rPr>
              <w:t>4</w:t>
            </w:r>
            <w:r>
              <w:rPr>
                <w:sz w:val="24"/>
              </w:rPr>
              <w:t xml:space="preserve"> </w:t>
            </w:r>
            <w:r w:rsidR="009858C1">
              <w:rPr>
                <w:spacing w:val="-4"/>
                <w:sz w:val="24"/>
              </w:rPr>
              <w:t>год.</w:t>
            </w:r>
          </w:p>
        </w:tc>
      </w:tr>
      <w:tr w:rsidR="00937BE8" w14:paraId="6ACCA869" w14:textId="77777777">
        <w:trPr>
          <w:trHeight w:val="808"/>
        </w:trPr>
        <w:tc>
          <w:tcPr>
            <w:tcW w:w="2945" w:type="dxa"/>
            <w:vMerge/>
            <w:tcBorders>
              <w:top w:val="nil"/>
            </w:tcBorders>
          </w:tcPr>
          <w:p w14:paraId="48566297" w14:textId="77777777" w:rsidR="00937BE8" w:rsidRDefault="00937BE8">
            <w:pPr>
              <w:rPr>
                <w:sz w:val="2"/>
                <w:szCs w:val="2"/>
              </w:rPr>
            </w:pPr>
          </w:p>
        </w:tc>
        <w:tc>
          <w:tcPr>
            <w:tcW w:w="6709" w:type="dxa"/>
            <w:gridSpan w:val="2"/>
          </w:tcPr>
          <w:p w14:paraId="3511112D" w14:textId="77777777" w:rsidR="00937BE8" w:rsidRDefault="009858C1" w:rsidP="006E550A">
            <w:pPr>
              <w:pStyle w:val="TableParagraph"/>
              <w:spacing w:line="275" w:lineRule="exact"/>
              <w:ind w:left="108"/>
              <w:rPr>
                <w:sz w:val="24"/>
              </w:rPr>
            </w:pPr>
            <w:r>
              <w:rPr>
                <w:sz w:val="24"/>
              </w:rPr>
              <w:t>Самостійна</w:t>
            </w:r>
            <w:r w:rsidR="00D135F4">
              <w:rPr>
                <w:sz w:val="24"/>
              </w:rPr>
              <w:t xml:space="preserve"> </w:t>
            </w:r>
            <w:r>
              <w:rPr>
                <w:sz w:val="24"/>
              </w:rPr>
              <w:t>робота</w:t>
            </w:r>
            <w:r w:rsidR="00D135F4">
              <w:rPr>
                <w:sz w:val="24"/>
              </w:rPr>
              <w:t xml:space="preserve"> </w:t>
            </w:r>
            <w:r w:rsidR="006E550A">
              <w:rPr>
                <w:sz w:val="24"/>
              </w:rPr>
              <w:t>60</w:t>
            </w:r>
            <w:r>
              <w:rPr>
                <w:sz w:val="24"/>
              </w:rPr>
              <w:t>/</w:t>
            </w:r>
            <w:r w:rsidR="006E550A">
              <w:rPr>
                <w:sz w:val="24"/>
              </w:rPr>
              <w:t>82</w:t>
            </w:r>
            <w:r w:rsidR="00D135F4">
              <w:rPr>
                <w:sz w:val="24"/>
              </w:rPr>
              <w:t xml:space="preserve"> г</w:t>
            </w:r>
            <w:r>
              <w:rPr>
                <w:spacing w:val="-4"/>
                <w:sz w:val="24"/>
              </w:rPr>
              <w:t>од.</w:t>
            </w:r>
          </w:p>
        </w:tc>
      </w:tr>
      <w:tr w:rsidR="00937BE8" w14:paraId="3A58076B" w14:textId="77777777">
        <w:trPr>
          <w:trHeight w:val="551"/>
        </w:trPr>
        <w:tc>
          <w:tcPr>
            <w:tcW w:w="2945" w:type="dxa"/>
          </w:tcPr>
          <w:p w14:paraId="4865C5C5" w14:textId="77777777" w:rsidR="00937BE8" w:rsidRDefault="009858C1">
            <w:pPr>
              <w:pStyle w:val="TableParagraph"/>
              <w:tabs>
                <w:tab w:val="left" w:pos="1066"/>
              </w:tabs>
              <w:spacing w:line="276" w:lineRule="exact"/>
              <w:ind w:left="107" w:right="98"/>
              <w:rPr>
                <w:b/>
                <w:sz w:val="24"/>
              </w:rPr>
            </w:pPr>
            <w:r>
              <w:rPr>
                <w:b/>
                <w:spacing w:val="-4"/>
                <w:sz w:val="24"/>
              </w:rPr>
              <w:t>Вид</w:t>
            </w:r>
            <w:r>
              <w:rPr>
                <w:b/>
                <w:sz w:val="24"/>
              </w:rPr>
              <w:tab/>
            </w:r>
            <w:r>
              <w:rPr>
                <w:b/>
                <w:spacing w:val="-2"/>
                <w:sz w:val="24"/>
              </w:rPr>
              <w:t>індивідуального завдання</w:t>
            </w:r>
          </w:p>
        </w:tc>
        <w:tc>
          <w:tcPr>
            <w:tcW w:w="6709" w:type="dxa"/>
            <w:gridSpan w:val="2"/>
          </w:tcPr>
          <w:p w14:paraId="0360F9B3" w14:textId="77777777" w:rsidR="00937BE8" w:rsidRDefault="009858C1">
            <w:pPr>
              <w:pStyle w:val="TableParagraph"/>
              <w:spacing w:line="275" w:lineRule="exact"/>
              <w:ind w:left="108"/>
              <w:rPr>
                <w:sz w:val="24"/>
              </w:rPr>
            </w:pPr>
            <w:r>
              <w:rPr>
                <w:spacing w:val="-2"/>
                <w:sz w:val="24"/>
              </w:rPr>
              <w:t>реферат</w:t>
            </w:r>
          </w:p>
        </w:tc>
      </w:tr>
      <w:tr w:rsidR="00937BE8" w14:paraId="1A1ABD5D" w14:textId="77777777">
        <w:trPr>
          <w:trHeight w:val="551"/>
        </w:trPr>
        <w:tc>
          <w:tcPr>
            <w:tcW w:w="2945" w:type="dxa"/>
          </w:tcPr>
          <w:p w14:paraId="5E2160F9" w14:textId="77777777" w:rsidR="00937BE8" w:rsidRDefault="009858C1">
            <w:pPr>
              <w:pStyle w:val="TableParagraph"/>
              <w:tabs>
                <w:tab w:val="left" w:pos="1384"/>
              </w:tabs>
              <w:spacing w:line="276" w:lineRule="exact"/>
              <w:ind w:left="107" w:right="97"/>
              <w:rPr>
                <w:b/>
                <w:sz w:val="24"/>
              </w:rPr>
            </w:pPr>
            <w:r>
              <w:rPr>
                <w:b/>
                <w:spacing w:val="-2"/>
                <w:sz w:val="24"/>
              </w:rPr>
              <w:t>Форма</w:t>
            </w:r>
            <w:r>
              <w:rPr>
                <w:b/>
                <w:sz w:val="24"/>
              </w:rPr>
              <w:tab/>
            </w:r>
            <w:r>
              <w:rPr>
                <w:b/>
                <w:spacing w:val="-2"/>
                <w:sz w:val="24"/>
              </w:rPr>
              <w:t>підсумкового контролю</w:t>
            </w:r>
          </w:p>
        </w:tc>
        <w:tc>
          <w:tcPr>
            <w:tcW w:w="6709" w:type="dxa"/>
            <w:gridSpan w:val="2"/>
          </w:tcPr>
          <w:p w14:paraId="419206C6" w14:textId="77777777" w:rsidR="00937BE8" w:rsidRDefault="00D135F4">
            <w:pPr>
              <w:pStyle w:val="TableParagraph"/>
              <w:spacing w:line="275" w:lineRule="exact"/>
              <w:ind w:left="108"/>
              <w:rPr>
                <w:sz w:val="24"/>
              </w:rPr>
            </w:pPr>
            <w:r>
              <w:rPr>
                <w:spacing w:val="-2"/>
                <w:sz w:val="24"/>
              </w:rPr>
              <w:t>екзамен</w:t>
            </w:r>
          </w:p>
        </w:tc>
      </w:tr>
      <w:tr w:rsidR="00937BE8" w14:paraId="0C208269" w14:textId="77777777">
        <w:trPr>
          <w:trHeight w:val="1103"/>
        </w:trPr>
        <w:tc>
          <w:tcPr>
            <w:tcW w:w="2945" w:type="dxa"/>
          </w:tcPr>
          <w:p w14:paraId="0EDF4DB0" w14:textId="77777777" w:rsidR="00937BE8" w:rsidRDefault="009858C1">
            <w:pPr>
              <w:pStyle w:val="TableParagraph"/>
              <w:ind w:left="107" w:right="95"/>
              <w:jc w:val="both"/>
              <w:rPr>
                <w:b/>
                <w:sz w:val="24"/>
              </w:rPr>
            </w:pPr>
            <w:r>
              <w:rPr>
                <w:b/>
                <w:sz w:val="24"/>
              </w:rPr>
              <w:t xml:space="preserve">Матеріали до курсу розміщені на сайті </w:t>
            </w:r>
            <w:r>
              <w:rPr>
                <w:b/>
                <w:spacing w:val="-2"/>
                <w:sz w:val="24"/>
              </w:rPr>
              <w:t>Інтернет-підтримки</w:t>
            </w:r>
          </w:p>
          <w:p w14:paraId="27B4158E" w14:textId="77777777" w:rsidR="00937BE8" w:rsidRDefault="008F32C2" w:rsidP="008F32C2">
            <w:pPr>
              <w:pStyle w:val="TableParagraph"/>
              <w:spacing w:line="257" w:lineRule="exact"/>
              <w:ind w:left="107"/>
              <w:jc w:val="both"/>
              <w:rPr>
                <w:b/>
                <w:sz w:val="24"/>
              </w:rPr>
            </w:pPr>
            <w:r>
              <w:rPr>
                <w:b/>
                <w:sz w:val="24"/>
              </w:rPr>
              <w:t>освітнь</w:t>
            </w:r>
            <w:r w:rsidR="009858C1">
              <w:rPr>
                <w:b/>
                <w:sz w:val="24"/>
              </w:rPr>
              <w:t>ого</w:t>
            </w:r>
            <w:r>
              <w:rPr>
                <w:b/>
                <w:sz w:val="24"/>
              </w:rPr>
              <w:t xml:space="preserve"> </w:t>
            </w:r>
            <w:r w:rsidR="009858C1">
              <w:rPr>
                <w:b/>
                <w:spacing w:val="-2"/>
                <w:sz w:val="24"/>
              </w:rPr>
              <w:t>процесу</w:t>
            </w:r>
          </w:p>
        </w:tc>
        <w:tc>
          <w:tcPr>
            <w:tcW w:w="6709" w:type="dxa"/>
            <w:gridSpan w:val="2"/>
          </w:tcPr>
          <w:p w14:paraId="42ABC067" w14:textId="2FADA348" w:rsidR="00922B1E" w:rsidRDefault="00CA63F9" w:rsidP="00CA63F9">
            <w:pPr>
              <w:pStyle w:val="a3"/>
              <w:spacing w:before="1"/>
            </w:pPr>
            <w:hyperlink r:id="rId7" w:history="1">
              <w:r w:rsidRPr="009E61E1">
                <w:rPr>
                  <w:rStyle w:val="a5"/>
                </w:rPr>
                <w:t>https://vo.uu.edu.ua/course/view.php?id=26053</w:t>
              </w:r>
            </w:hyperlink>
            <w:r w:rsidR="00922B1E">
              <w:t xml:space="preserve"> </w:t>
            </w:r>
          </w:p>
          <w:p w14:paraId="520104C3" w14:textId="77777777" w:rsidR="00937BE8" w:rsidRPr="00D135F4" w:rsidRDefault="00937BE8">
            <w:pPr>
              <w:pStyle w:val="TableParagraph"/>
              <w:ind w:left="108"/>
              <w:rPr>
                <w:sz w:val="24"/>
                <w:szCs w:val="24"/>
              </w:rPr>
            </w:pPr>
          </w:p>
        </w:tc>
      </w:tr>
      <w:tr w:rsidR="00937BE8" w14:paraId="6973F170" w14:textId="77777777">
        <w:trPr>
          <w:trHeight w:val="275"/>
        </w:trPr>
        <w:tc>
          <w:tcPr>
            <w:tcW w:w="2945" w:type="dxa"/>
          </w:tcPr>
          <w:p w14:paraId="5637BA41" w14:textId="77777777" w:rsidR="00937BE8" w:rsidRDefault="009858C1">
            <w:pPr>
              <w:pStyle w:val="TableParagraph"/>
              <w:spacing w:line="256" w:lineRule="exact"/>
              <w:ind w:left="107"/>
              <w:rPr>
                <w:b/>
                <w:sz w:val="24"/>
              </w:rPr>
            </w:pPr>
            <w:r>
              <w:rPr>
                <w:b/>
                <w:spacing w:val="-2"/>
                <w:sz w:val="24"/>
              </w:rPr>
              <w:t>Кафедра</w:t>
            </w:r>
          </w:p>
        </w:tc>
        <w:tc>
          <w:tcPr>
            <w:tcW w:w="6709" w:type="dxa"/>
            <w:gridSpan w:val="2"/>
          </w:tcPr>
          <w:p w14:paraId="32F12DB9" w14:textId="77777777" w:rsidR="00937BE8" w:rsidRDefault="009858C1">
            <w:pPr>
              <w:pStyle w:val="TableParagraph"/>
              <w:spacing w:line="256" w:lineRule="exact"/>
              <w:ind w:left="108"/>
              <w:rPr>
                <w:sz w:val="24"/>
              </w:rPr>
            </w:pPr>
            <w:r>
              <w:rPr>
                <w:sz w:val="24"/>
              </w:rPr>
              <w:t>Психології</w:t>
            </w:r>
            <w:r w:rsidR="00D135F4">
              <w:rPr>
                <w:sz w:val="24"/>
              </w:rPr>
              <w:t xml:space="preserve"> </w:t>
            </w:r>
            <w:r>
              <w:rPr>
                <w:sz w:val="24"/>
              </w:rPr>
              <w:t>та</w:t>
            </w:r>
            <w:r w:rsidR="00D135F4">
              <w:rPr>
                <w:sz w:val="24"/>
              </w:rPr>
              <w:t xml:space="preserve"> </w:t>
            </w:r>
            <w:r>
              <w:rPr>
                <w:sz w:val="24"/>
              </w:rPr>
              <w:t>соціальної</w:t>
            </w:r>
            <w:r w:rsidR="00D135F4">
              <w:rPr>
                <w:sz w:val="24"/>
              </w:rPr>
              <w:t xml:space="preserve"> </w:t>
            </w:r>
            <w:r>
              <w:rPr>
                <w:spacing w:val="-2"/>
                <w:sz w:val="24"/>
              </w:rPr>
              <w:t>роботи</w:t>
            </w:r>
          </w:p>
        </w:tc>
      </w:tr>
      <w:tr w:rsidR="00937BE8" w14:paraId="0134C670" w14:textId="77777777">
        <w:trPr>
          <w:trHeight w:val="1103"/>
        </w:trPr>
        <w:tc>
          <w:tcPr>
            <w:tcW w:w="2945" w:type="dxa"/>
          </w:tcPr>
          <w:p w14:paraId="200250B9" w14:textId="77777777" w:rsidR="00937BE8" w:rsidRDefault="009858C1">
            <w:pPr>
              <w:pStyle w:val="TableParagraph"/>
              <w:spacing w:line="275" w:lineRule="exact"/>
              <w:ind w:left="107"/>
              <w:rPr>
                <w:b/>
                <w:sz w:val="24"/>
              </w:rPr>
            </w:pPr>
            <w:r>
              <w:rPr>
                <w:b/>
                <w:spacing w:val="-2"/>
                <w:sz w:val="24"/>
              </w:rPr>
              <w:t>Викладач</w:t>
            </w:r>
          </w:p>
        </w:tc>
        <w:tc>
          <w:tcPr>
            <w:tcW w:w="6709" w:type="dxa"/>
            <w:gridSpan w:val="2"/>
          </w:tcPr>
          <w:p w14:paraId="13DF866D" w14:textId="77777777" w:rsidR="00937BE8" w:rsidRPr="00D135F4" w:rsidRDefault="00D135F4" w:rsidP="00D135F4">
            <w:pPr>
              <w:pStyle w:val="TableParagraph"/>
              <w:spacing w:line="276" w:lineRule="exact"/>
              <w:ind w:left="108"/>
              <w:rPr>
                <w:sz w:val="24"/>
                <w:szCs w:val="24"/>
              </w:rPr>
            </w:pPr>
            <w:r w:rsidRPr="00D135F4">
              <w:rPr>
                <w:sz w:val="24"/>
                <w:szCs w:val="24"/>
              </w:rPr>
              <w:t>Новікова</w:t>
            </w:r>
            <w:r w:rsidRPr="00D135F4">
              <w:rPr>
                <w:spacing w:val="65"/>
                <w:sz w:val="24"/>
                <w:szCs w:val="24"/>
              </w:rPr>
              <w:t xml:space="preserve"> </w:t>
            </w:r>
            <w:r w:rsidRPr="00D135F4">
              <w:rPr>
                <w:sz w:val="24"/>
                <w:szCs w:val="24"/>
              </w:rPr>
              <w:t>Олена</w:t>
            </w:r>
            <w:r w:rsidRPr="00D135F4">
              <w:rPr>
                <w:spacing w:val="67"/>
                <w:sz w:val="24"/>
                <w:szCs w:val="24"/>
              </w:rPr>
              <w:t xml:space="preserve"> </w:t>
            </w:r>
            <w:r w:rsidRPr="00D135F4">
              <w:rPr>
                <w:sz w:val="24"/>
                <w:szCs w:val="24"/>
              </w:rPr>
              <w:t>Анатоліївна</w:t>
            </w:r>
            <w:r>
              <w:rPr>
                <w:sz w:val="24"/>
                <w:szCs w:val="24"/>
              </w:rPr>
              <w:t>,</w:t>
            </w:r>
            <w:r w:rsidRPr="00D135F4">
              <w:rPr>
                <w:spacing w:val="59"/>
                <w:sz w:val="24"/>
                <w:szCs w:val="24"/>
              </w:rPr>
              <w:t xml:space="preserve"> </w:t>
            </w:r>
            <w:r w:rsidRPr="00D135F4">
              <w:rPr>
                <w:sz w:val="24"/>
                <w:szCs w:val="24"/>
              </w:rPr>
              <w:t>старший</w:t>
            </w:r>
            <w:r w:rsidRPr="00D135F4">
              <w:rPr>
                <w:spacing w:val="59"/>
                <w:sz w:val="24"/>
                <w:szCs w:val="24"/>
              </w:rPr>
              <w:t xml:space="preserve"> </w:t>
            </w:r>
            <w:r w:rsidRPr="00D135F4">
              <w:rPr>
                <w:sz w:val="24"/>
                <w:szCs w:val="24"/>
              </w:rPr>
              <w:t>викладач</w:t>
            </w:r>
            <w:r w:rsidRPr="00D135F4">
              <w:rPr>
                <w:spacing w:val="60"/>
                <w:sz w:val="24"/>
                <w:szCs w:val="24"/>
              </w:rPr>
              <w:t xml:space="preserve"> </w:t>
            </w:r>
            <w:r w:rsidRPr="00D135F4">
              <w:rPr>
                <w:sz w:val="24"/>
                <w:szCs w:val="24"/>
              </w:rPr>
              <w:t>кафедри</w:t>
            </w:r>
            <w:r w:rsidRPr="00D135F4">
              <w:rPr>
                <w:spacing w:val="59"/>
                <w:sz w:val="24"/>
                <w:szCs w:val="24"/>
              </w:rPr>
              <w:t xml:space="preserve"> </w:t>
            </w:r>
            <w:r w:rsidRPr="00D135F4">
              <w:rPr>
                <w:sz w:val="24"/>
                <w:szCs w:val="24"/>
              </w:rPr>
              <w:t>психології</w:t>
            </w:r>
            <w:r w:rsidRPr="00D135F4">
              <w:rPr>
                <w:spacing w:val="57"/>
                <w:sz w:val="24"/>
                <w:szCs w:val="24"/>
              </w:rPr>
              <w:t xml:space="preserve"> </w:t>
            </w:r>
            <w:r w:rsidRPr="00D135F4">
              <w:rPr>
                <w:sz w:val="24"/>
                <w:szCs w:val="24"/>
              </w:rPr>
              <w:t>та</w:t>
            </w:r>
            <w:r w:rsidRPr="00D135F4">
              <w:rPr>
                <w:spacing w:val="-67"/>
                <w:sz w:val="24"/>
                <w:szCs w:val="24"/>
              </w:rPr>
              <w:t xml:space="preserve"> </w:t>
            </w:r>
            <w:r w:rsidRPr="00D135F4">
              <w:rPr>
                <w:sz w:val="24"/>
                <w:szCs w:val="24"/>
              </w:rPr>
              <w:t>соціальної</w:t>
            </w:r>
            <w:r w:rsidRPr="00D135F4">
              <w:rPr>
                <w:spacing w:val="-5"/>
                <w:sz w:val="24"/>
                <w:szCs w:val="24"/>
              </w:rPr>
              <w:t xml:space="preserve"> </w:t>
            </w:r>
            <w:r w:rsidRPr="00D135F4">
              <w:rPr>
                <w:sz w:val="24"/>
                <w:szCs w:val="24"/>
              </w:rPr>
              <w:t>роботи</w:t>
            </w:r>
            <w:r w:rsidRPr="00D135F4">
              <w:rPr>
                <w:spacing w:val="-6"/>
                <w:sz w:val="24"/>
                <w:szCs w:val="24"/>
              </w:rPr>
              <w:t xml:space="preserve"> </w:t>
            </w:r>
            <w:r w:rsidRPr="00D135F4">
              <w:rPr>
                <w:sz w:val="24"/>
                <w:szCs w:val="24"/>
              </w:rPr>
              <w:t>Хмельницького</w:t>
            </w:r>
            <w:r w:rsidRPr="00D135F4">
              <w:rPr>
                <w:spacing w:val="-6"/>
                <w:sz w:val="24"/>
                <w:szCs w:val="24"/>
              </w:rPr>
              <w:t xml:space="preserve"> </w:t>
            </w:r>
            <w:r w:rsidRPr="00D135F4">
              <w:rPr>
                <w:sz w:val="24"/>
                <w:szCs w:val="24"/>
              </w:rPr>
              <w:t>інституту</w:t>
            </w:r>
            <w:r w:rsidRPr="00D135F4">
              <w:rPr>
                <w:spacing w:val="-6"/>
                <w:sz w:val="24"/>
                <w:szCs w:val="24"/>
              </w:rPr>
              <w:t xml:space="preserve"> </w:t>
            </w:r>
            <w:r w:rsidRPr="00D135F4">
              <w:rPr>
                <w:sz w:val="24"/>
                <w:szCs w:val="24"/>
              </w:rPr>
              <w:t>соціальних</w:t>
            </w:r>
            <w:r w:rsidRPr="00D135F4">
              <w:rPr>
                <w:spacing w:val="-5"/>
                <w:sz w:val="24"/>
                <w:szCs w:val="24"/>
              </w:rPr>
              <w:t xml:space="preserve"> </w:t>
            </w:r>
            <w:r w:rsidRPr="00D135F4">
              <w:rPr>
                <w:sz w:val="24"/>
                <w:szCs w:val="24"/>
              </w:rPr>
              <w:t>технологій</w:t>
            </w:r>
          </w:p>
        </w:tc>
      </w:tr>
      <w:tr w:rsidR="00937BE8" w14:paraId="566AAD37" w14:textId="77777777">
        <w:trPr>
          <w:trHeight w:val="1103"/>
        </w:trPr>
        <w:tc>
          <w:tcPr>
            <w:tcW w:w="2945" w:type="dxa"/>
          </w:tcPr>
          <w:p w14:paraId="60AD6B10" w14:textId="77777777" w:rsidR="00937BE8" w:rsidRDefault="009858C1">
            <w:pPr>
              <w:pStyle w:val="TableParagraph"/>
              <w:tabs>
                <w:tab w:val="left" w:pos="2449"/>
              </w:tabs>
              <w:ind w:left="107" w:right="96"/>
              <w:jc w:val="both"/>
              <w:rPr>
                <w:b/>
                <w:sz w:val="24"/>
              </w:rPr>
            </w:pPr>
            <w:r>
              <w:rPr>
                <w:b/>
                <w:sz w:val="24"/>
              </w:rPr>
              <w:t xml:space="preserve">Контактна інформація </w:t>
            </w:r>
            <w:r>
              <w:rPr>
                <w:b/>
                <w:spacing w:val="-2"/>
                <w:sz w:val="24"/>
              </w:rPr>
              <w:t>викладача</w:t>
            </w:r>
            <w:r>
              <w:rPr>
                <w:b/>
                <w:sz w:val="24"/>
              </w:rPr>
              <w:tab/>
            </w:r>
            <w:r>
              <w:rPr>
                <w:b/>
                <w:spacing w:val="-4"/>
                <w:sz w:val="24"/>
              </w:rPr>
              <w:t xml:space="preserve">для </w:t>
            </w:r>
            <w:r>
              <w:rPr>
                <w:b/>
                <w:spacing w:val="-2"/>
                <w:sz w:val="24"/>
              </w:rPr>
              <w:t>консультацій</w:t>
            </w:r>
          </w:p>
        </w:tc>
        <w:tc>
          <w:tcPr>
            <w:tcW w:w="6709" w:type="dxa"/>
            <w:gridSpan w:val="2"/>
          </w:tcPr>
          <w:p w14:paraId="77F11D60" w14:textId="0A3A2347" w:rsidR="00013D3B" w:rsidRDefault="009858C1">
            <w:pPr>
              <w:pStyle w:val="TableParagraph"/>
              <w:ind w:left="108" w:right="1584"/>
            </w:pPr>
            <w:r>
              <w:rPr>
                <w:i/>
                <w:sz w:val="24"/>
              </w:rPr>
              <w:t xml:space="preserve">Телефон інституту: </w:t>
            </w:r>
            <w:r>
              <w:rPr>
                <w:sz w:val="24"/>
              </w:rPr>
              <w:t xml:space="preserve">(0382) 70-45-56 </w:t>
            </w:r>
            <w:r>
              <w:rPr>
                <w:i/>
                <w:sz w:val="24"/>
              </w:rPr>
              <w:t>Електронна</w:t>
            </w:r>
            <w:r w:rsidR="00CA63F9">
              <w:rPr>
                <w:i/>
                <w:sz w:val="24"/>
              </w:rPr>
              <w:t xml:space="preserve"> </w:t>
            </w:r>
            <w:r>
              <w:rPr>
                <w:i/>
                <w:sz w:val="24"/>
              </w:rPr>
              <w:t>пошта:</w:t>
            </w:r>
            <w:r w:rsidR="00013D3B" w:rsidRPr="00013D3B">
              <w:rPr>
                <w:i/>
                <w:sz w:val="24"/>
                <w:lang w:val="ru-RU"/>
              </w:rPr>
              <w:t xml:space="preserve"> </w:t>
            </w:r>
            <w:hyperlink r:id="rId8" w:history="1">
              <w:r w:rsidR="00013D3B" w:rsidRPr="00632A0F">
                <w:rPr>
                  <w:rStyle w:val="a5"/>
                  <w:sz w:val="24"/>
                  <w:u w:color="0462C1"/>
                  <w:lang w:val="en-US"/>
                </w:rPr>
                <w:t>nov</w:t>
              </w:r>
              <w:r w:rsidR="00013D3B" w:rsidRPr="00632A0F">
                <w:rPr>
                  <w:rStyle w:val="a5"/>
                  <w:sz w:val="24"/>
                  <w:u w:color="0462C1"/>
                  <w:lang w:val="ru-RU"/>
                </w:rPr>
                <w:t>_</w:t>
              </w:r>
              <w:r w:rsidR="00013D3B" w:rsidRPr="00632A0F">
                <w:rPr>
                  <w:rStyle w:val="a5"/>
                  <w:sz w:val="24"/>
                  <w:u w:color="0462C1"/>
                  <w:lang w:val="en-US"/>
                </w:rPr>
                <w:t>kova</w:t>
              </w:r>
              <w:r w:rsidR="00013D3B" w:rsidRPr="00632A0F">
                <w:rPr>
                  <w:rStyle w:val="a5"/>
                  <w:sz w:val="24"/>
                  <w:u w:color="0462C1"/>
                  <w:lang w:val="ru-RU"/>
                </w:rPr>
                <w:t>_</w:t>
              </w:r>
              <w:r w:rsidR="00013D3B" w:rsidRPr="00632A0F">
                <w:rPr>
                  <w:rStyle w:val="a5"/>
                  <w:sz w:val="24"/>
                  <w:u w:color="0462C1"/>
                  <w:lang w:val="en-US"/>
                </w:rPr>
                <w:t>len</w:t>
              </w:r>
              <w:r w:rsidR="00013D3B" w:rsidRPr="00632A0F">
                <w:rPr>
                  <w:rStyle w:val="a5"/>
                  <w:sz w:val="24"/>
                  <w:u w:color="0462C1"/>
                </w:rPr>
                <w:t>@ukr.net</w:t>
              </w:r>
            </w:hyperlink>
          </w:p>
          <w:p w14:paraId="7800EC00" w14:textId="1C9E9155" w:rsidR="00937BE8" w:rsidRDefault="009858C1">
            <w:pPr>
              <w:pStyle w:val="TableParagraph"/>
              <w:ind w:left="108" w:right="1584"/>
              <w:rPr>
                <w:sz w:val="24"/>
              </w:rPr>
            </w:pPr>
            <w:r>
              <w:rPr>
                <w:i/>
                <w:sz w:val="24"/>
              </w:rPr>
              <w:t xml:space="preserve">Кабінет: </w:t>
            </w:r>
            <w:r>
              <w:rPr>
                <w:sz w:val="24"/>
              </w:rPr>
              <w:t>4</w:t>
            </w:r>
            <w:r w:rsidR="00CA63F9">
              <w:rPr>
                <w:sz w:val="24"/>
              </w:rPr>
              <w:t>3</w:t>
            </w:r>
          </w:p>
        </w:tc>
      </w:tr>
      <w:tr w:rsidR="00937BE8" w14:paraId="4460DB71" w14:textId="77777777">
        <w:trPr>
          <w:trHeight w:val="278"/>
        </w:trPr>
        <w:tc>
          <w:tcPr>
            <w:tcW w:w="9654" w:type="dxa"/>
            <w:gridSpan w:val="3"/>
          </w:tcPr>
          <w:p w14:paraId="55840280" w14:textId="77777777" w:rsidR="00937BE8" w:rsidRDefault="009858C1">
            <w:pPr>
              <w:pStyle w:val="TableParagraph"/>
              <w:spacing w:before="1" w:line="257" w:lineRule="exact"/>
              <w:ind w:left="8"/>
              <w:jc w:val="center"/>
              <w:rPr>
                <w:b/>
                <w:sz w:val="24"/>
              </w:rPr>
            </w:pPr>
            <w:r>
              <w:rPr>
                <w:b/>
                <w:sz w:val="24"/>
              </w:rPr>
              <w:t>Анотація</w:t>
            </w:r>
            <w:r w:rsidR="00013D3B">
              <w:rPr>
                <w:b/>
                <w:sz w:val="24"/>
                <w:lang w:val="en-US"/>
              </w:rPr>
              <w:t xml:space="preserve"> </w:t>
            </w:r>
            <w:r>
              <w:rPr>
                <w:b/>
                <w:sz w:val="24"/>
              </w:rPr>
              <w:t>навчальної</w:t>
            </w:r>
            <w:r w:rsidR="00013D3B">
              <w:rPr>
                <w:b/>
                <w:sz w:val="24"/>
                <w:lang w:val="en-US"/>
              </w:rPr>
              <w:t xml:space="preserve"> </w:t>
            </w:r>
            <w:r>
              <w:rPr>
                <w:b/>
                <w:spacing w:val="-2"/>
                <w:sz w:val="24"/>
              </w:rPr>
              <w:t>дисципліни</w:t>
            </w:r>
          </w:p>
        </w:tc>
      </w:tr>
      <w:tr w:rsidR="00937BE8" w14:paraId="2C5DCD6A" w14:textId="77777777">
        <w:trPr>
          <w:trHeight w:val="552"/>
        </w:trPr>
        <w:tc>
          <w:tcPr>
            <w:tcW w:w="2945" w:type="dxa"/>
          </w:tcPr>
          <w:p w14:paraId="52CF49F4" w14:textId="77777777" w:rsidR="00937BE8" w:rsidRDefault="009858C1">
            <w:pPr>
              <w:pStyle w:val="TableParagraph"/>
              <w:spacing w:line="275" w:lineRule="exact"/>
              <w:ind w:left="107"/>
              <w:rPr>
                <w:b/>
                <w:sz w:val="24"/>
              </w:rPr>
            </w:pPr>
            <w:r>
              <w:rPr>
                <w:b/>
                <w:sz w:val="24"/>
              </w:rPr>
              <w:t>Мета</w:t>
            </w:r>
            <w:r>
              <w:rPr>
                <w:b/>
                <w:spacing w:val="-2"/>
                <w:sz w:val="24"/>
              </w:rPr>
              <w:t xml:space="preserve"> дисципліни</w:t>
            </w:r>
          </w:p>
        </w:tc>
        <w:tc>
          <w:tcPr>
            <w:tcW w:w="6709" w:type="dxa"/>
            <w:gridSpan w:val="2"/>
          </w:tcPr>
          <w:p w14:paraId="5676F33A" w14:textId="71EC3999" w:rsidR="00937BE8" w:rsidRPr="00013D3B" w:rsidRDefault="00922B1E" w:rsidP="006F189B">
            <w:pPr>
              <w:pStyle w:val="a3"/>
              <w:tabs>
                <w:tab w:val="left" w:pos="851"/>
              </w:tabs>
              <w:ind w:right="-15" w:firstLine="567"/>
              <w:jc w:val="both"/>
            </w:pPr>
            <w:r w:rsidRPr="00E77587">
              <w:rPr>
                <w:rFonts w:eastAsia="Calibri"/>
              </w:rPr>
              <w:t>ознайомити здобувачів освіти магістратури з теоретичними знаннями щодо з практичним застосування професійних можливостей психолога шляхом використання психодіагностики, описувати основні стратегії, техніки й прийоми практичної діяльності з різними типами клієнтів; вміннями й навичками проведення психодіагностичного обстеження, інтерпретаційної роботи та встановлення психологічного діагнозу у форматі реалізації професійних завдань за фахом.</w:t>
            </w:r>
          </w:p>
        </w:tc>
      </w:tr>
      <w:tr w:rsidR="00013D3B" w14:paraId="39FA0B2E" w14:textId="77777777">
        <w:trPr>
          <w:trHeight w:val="552"/>
        </w:trPr>
        <w:tc>
          <w:tcPr>
            <w:tcW w:w="2945" w:type="dxa"/>
          </w:tcPr>
          <w:p w14:paraId="259E3114" w14:textId="77777777" w:rsidR="00013D3B" w:rsidRDefault="00013D3B" w:rsidP="00BC30E0">
            <w:pPr>
              <w:pStyle w:val="TableParagraph"/>
              <w:tabs>
                <w:tab w:val="left" w:pos="971"/>
                <w:tab w:val="left" w:pos="2576"/>
              </w:tabs>
              <w:ind w:left="107" w:right="97"/>
              <w:rPr>
                <w:b/>
                <w:sz w:val="24"/>
              </w:rPr>
            </w:pPr>
            <w:r>
              <w:rPr>
                <w:b/>
                <w:spacing w:val="-4"/>
                <w:sz w:val="24"/>
              </w:rPr>
              <w:lastRenderedPageBreak/>
              <w:t>Мета</w:t>
            </w:r>
            <w:r>
              <w:rPr>
                <w:b/>
                <w:sz w:val="24"/>
              </w:rPr>
              <w:tab/>
            </w:r>
            <w:r>
              <w:rPr>
                <w:b/>
                <w:spacing w:val="-2"/>
                <w:sz w:val="24"/>
              </w:rPr>
              <w:t>орієнтована</w:t>
            </w:r>
            <w:r>
              <w:rPr>
                <w:b/>
                <w:sz w:val="24"/>
              </w:rPr>
              <w:tab/>
            </w:r>
            <w:r>
              <w:rPr>
                <w:b/>
                <w:spacing w:val="-6"/>
                <w:sz w:val="24"/>
              </w:rPr>
              <w:t xml:space="preserve">на </w:t>
            </w:r>
            <w:r>
              <w:rPr>
                <w:b/>
                <w:spacing w:val="-2"/>
                <w:sz w:val="24"/>
              </w:rPr>
              <w:t>формування</w:t>
            </w:r>
          </w:p>
          <w:p w14:paraId="40CD9060" w14:textId="77777777" w:rsidR="00013D3B" w:rsidRDefault="00013D3B" w:rsidP="00BC30E0">
            <w:pPr>
              <w:pStyle w:val="TableParagraph"/>
              <w:ind w:left="107"/>
              <w:rPr>
                <w:b/>
                <w:sz w:val="24"/>
              </w:rPr>
            </w:pPr>
            <w:r>
              <w:rPr>
                <w:b/>
                <w:spacing w:val="-2"/>
                <w:sz w:val="24"/>
              </w:rPr>
              <w:t>компетентностей</w:t>
            </w:r>
          </w:p>
        </w:tc>
        <w:tc>
          <w:tcPr>
            <w:tcW w:w="6709" w:type="dxa"/>
            <w:gridSpan w:val="2"/>
          </w:tcPr>
          <w:p w14:paraId="3A4E1534" w14:textId="77777777" w:rsidR="00CA63F9" w:rsidRPr="00387766" w:rsidRDefault="00CA63F9" w:rsidP="00CA63F9">
            <w:pPr>
              <w:jc w:val="both"/>
              <w:rPr>
                <w:sz w:val="24"/>
                <w:szCs w:val="24"/>
              </w:rPr>
            </w:pPr>
            <w:r w:rsidRPr="00387766">
              <w:rPr>
                <w:sz w:val="24"/>
                <w:szCs w:val="24"/>
              </w:rPr>
              <w:t>ЗК1. Здатність застосовувати знання у практичних ситуаціях.</w:t>
            </w:r>
          </w:p>
          <w:p w14:paraId="18433A75" w14:textId="77777777" w:rsidR="00CA63F9" w:rsidRPr="00387766" w:rsidRDefault="00CA63F9" w:rsidP="00CA63F9">
            <w:pPr>
              <w:jc w:val="both"/>
              <w:rPr>
                <w:sz w:val="24"/>
                <w:szCs w:val="24"/>
              </w:rPr>
            </w:pPr>
            <w:r w:rsidRPr="00387766">
              <w:rPr>
                <w:sz w:val="24"/>
                <w:szCs w:val="24"/>
              </w:rPr>
              <w:t xml:space="preserve">ЗК3. Здатність генерувати нові ідеї (креативність). </w:t>
            </w:r>
          </w:p>
          <w:p w14:paraId="2557635C" w14:textId="77777777" w:rsidR="00CA63F9" w:rsidRPr="00A97AA6" w:rsidRDefault="00CA63F9" w:rsidP="00CA63F9">
            <w:pPr>
              <w:jc w:val="both"/>
              <w:rPr>
                <w:sz w:val="24"/>
                <w:szCs w:val="24"/>
              </w:rPr>
            </w:pPr>
            <w:r w:rsidRPr="00A97AA6">
              <w:rPr>
                <w:sz w:val="24"/>
                <w:szCs w:val="24"/>
              </w:rPr>
              <w:t xml:space="preserve">ЗК5. Цінування та повага різноманітності та мультикультурності. </w:t>
            </w:r>
          </w:p>
          <w:p w14:paraId="65767445" w14:textId="0C576073" w:rsidR="00CA63F9" w:rsidRDefault="00CA63F9" w:rsidP="00CA63F9">
            <w:pPr>
              <w:pStyle w:val="a3"/>
            </w:pPr>
            <w:r>
              <w:t>ЗК8.Навички міжособистісної взаємодії,</w:t>
            </w:r>
          </w:p>
          <w:p w14:paraId="28B0E0F1" w14:textId="77777777" w:rsidR="00CA63F9" w:rsidRPr="00A97AA6" w:rsidRDefault="00CA63F9" w:rsidP="00CA63F9">
            <w:pPr>
              <w:jc w:val="both"/>
              <w:rPr>
                <w:sz w:val="24"/>
                <w:szCs w:val="24"/>
              </w:rPr>
            </w:pPr>
            <w:r w:rsidRPr="00A97AA6">
              <w:rPr>
                <w:sz w:val="24"/>
                <w:szCs w:val="24"/>
              </w:rPr>
              <w:t xml:space="preserve">СК1. Здатність здійснювати теоретичний, методологічний та емпіричний аналіз актуальних проблем психологічної науки та / або практики. </w:t>
            </w:r>
          </w:p>
          <w:p w14:paraId="64AAB8B8" w14:textId="77777777" w:rsidR="00CA63F9" w:rsidRPr="00A97AA6" w:rsidRDefault="00CA63F9" w:rsidP="00CA63F9">
            <w:pPr>
              <w:jc w:val="both"/>
              <w:rPr>
                <w:sz w:val="24"/>
                <w:szCs w:val="24"/>
              </w:rPr>
            </w:pPr>
            <w:r w:rsidRPr="00A97AA6">
              <w:rPr>
                <w:sz w:val="24"/>
                <w:szCs w:val="24"/>
              </w:rPr>
              <w:t xml:space="preserve">СК3. Здатність обирати і застосувати </w:t>
            </w:r>
            <w:proofErr w:type="spellStart"/>
            <w:r w:rsidRPr="00A97AA6">
              <w:rPr>
                <w:sz w:val="24"/>
                <w:szCs w:val="24"/>
              </w:rPr>
              <w:t>валідні</w:t>
            </w:r>
            <w:proofErr w:type="spellEnd"/>
            <w:r w:rsidRPr="00A97AA6">
              <w:rPr>
                <w:sz w:val="24"/>
                <w:szCs w:val="24"/>
              </w:rPr>
              <w:t xml:space="preserve"> та надійні методи наукового дослідження та/або доказові методики і техніки практичної діяльності. </w:t>
            </w:r>
          </w:p>
          <w:p w14:paraId="5295F9BA" w14:textId="77777777" w:rsidR="00013D3B" w:rsidRDefault="00CA63F9" w:rsidP="00CA63F9">
            <w:pPr>
              <w:jc w:val="both"/>
              <w:rPr>
                <w:sz w:val="24"/>
                <w:szCs w:val="24"/>
              </w:rPr>
            </w:pPr>
            <w:r w:rsidRPr="00A97AA6">
              <w:rPr>
                <w:sz w:val="24"/>
                <w:szCs w:val="24"/>
              </w:rPr>
              <w:t xml:space="preserve">СК6. Здатність ефективно взаємодіяти з колегами в </w:t>
            </w:r>
            <w:proofErr w:type="spellStart"/>
            <w:r w:rsidRPr="00A97AA6">
              <w:rPr>
                <w:sz w:val="24"/>
                <w:szCs w:val="24"/>
              </w:rPr>
              <w:t>моно</w:t>
            </w:r>
            <w:proofErr w:type="spellEnd"/>
            <w:r w:rsidRPr="00A97AA6">
              <w:rPr>
                <w:sz w:val="24"/>
                <w:szCs w:val="24"/>
              </w:rPr>
              <w:t xml:space="preserve">- та </w:t>
            </w:r>
            <w:proofErr w:type="spellStart"/>
            <w:r w:rsidRPr="00A97AA6">
              <w:rPr>
                <w:sz w:val="24"/>
                <w:szCs w:val="24"/>
              </w:rPr>
              <w:t>мультидисциплінарних</w:t>
            </w:r>
            <w:proofErr w:type="spellEnd"/>
            <w:r w:rsidRPr="00A97AA6">
              <w:rPr>
                <w:sz w:val="24"/>
                <w:szCs w:val="24"/>
              </w:rPr>
              <w:t xml:space="preserve"> командах. </w:t>
            </w:r>
          </w:p>
          <w:p w14:paraId="1B45ECFB" w14:textId="77777777" w:rsidR="00CA63F9" w:rsidRPr="00A97AA6" w:rsidRDefault="00CA63F9" w:rsidP="00CA63F9">
            <w:pPr>
              <w:jc w:val="both"/>
              <w:rPr>
                <w:sz w:val="24"/>
                <w:szCs w:val="24"/>
              </w:rPr>
            </w:pPr>
            <w:r w:rsidRPr="00A97AA6">
              <w:rPr>
                <w:sz w:val="24"/>
                <w:szCs w:val="24"/>
              </w:rPr>
              <w:t xml:space="preserve">ПР2. Вміти організовувати та проводити психологічне дослідження із застосуванням </w:t>
            </w:r>
            <w:proofErr w:type="spellStart"/>
            <w:r w:rsidRPr="00A97AA6">
              <w:rPr>
                <w:sz w:val="24"/>
                <w:szCs w:val="24"/>
              </w:rPr>
              <w:t>валідних</w:t>
            </w:r>
            <w:proofErr w:type="spellEnd"/>
            <w:r w:rsidRPr="00A97AA6">
              <w:rPr>
                <w:sz w:val="24"/>
                <w:szCs w:val="24"/>
              </w:rPr>
              <w:t xml:space="preserve"> та надійних методів. </w:t>
            </w:r>
          </w:p>
          <w:p w14:paraId="1ADA310F" w14:textId="77777777" w:rsidR="00CA63F9" w:rsidRPr="00A97AA6" w:rsidRDefault="00CA63F9" w:rsidP="00CA63F9">
            <w:pPr>
              <w:jc w:val="both"/>
              <w:rPr>
                <w:sz w:val="24"/>
                <w:szCs w:val="24"/>
              </w:rPr>
            </w:pPr>
            <w:r w:rsidRPr="00A97AA6">
              <w:rPr>
                <w:sz w:val="24"/>
                <w:szCs w:val="24"/>
              </w:rPr>
              <w:t xml:space="preserve">ПР5. Розробляти програми психологічних інтервенцій (тренінг, психотерапія, консультування тощо), провадити їх в індивідуальній та груповій роботі, оцінювати якість. </w:t>
            </w:r>
          </w:p>
          <w:p w14:paraId="3F98DE7F" w14:textId="77777777" w:rsidR="00CA63F9" w:rsidRPr="00A97AA6" w:rsidRDefault="00CA63F9" w:rsidP="00CA63F9">
            <w:pPr>
              <w:jc w:val="both"/>
              <w:rPr>
                <w:sz w:val="24"/>
                <w:szCs w:val="24"/>
              </w:rPr>
            </w:pPr>
            <w:r w:rsidRPr="00A97AA6">
              <w:rPr>
                <w:sz w:val="24"/>
                <w:szCs w:val="24"/>
              </w:rPr>
              <w:t>ПР6. Розробляти просвітницькі матеріали та освітні програми, впроваджувати їх, отримувати зворотній зв'язок, оцінювати якість</w:t>
            </w:r>
          </w:p>
          <w:p w14:paraId="669C8401" w14:textId="1D80FA59" w:rsidR="00CA63F9" w:rsidRPr="00A97AA6" w:rsidRDefault="00CA63F9" w:rsidP="00CA63F9">
            <w:pPr>
              <w:jc w:val="both"/>
              <w:rPr>
                <w:sz w:val="24"/>
                <w:szCs w:val="24"/>
              </w:rPr>
            </w:pPr>
            <w:r w:rsidRPr="00A97AA6">
              <w:rPr>
                <w:sz w:val="24"/>
                <w:szCs w:val="24"/>
              </w:rPr>
              <w:t xml:space="preserve"> ПР7. Доступно і аргументовано представляти результати досліджень у писемній та усній формах, брати участь у фахових дискусіях. </w:t>
            </w:r>
          </w:p>
          <w:p w14:paraId="6DC85151" w14:textId="77777777" w:rsidR="00CA63F9" w:rsidRPr="00A97AA6" w:rsidRDefault="00CA63F9" w:rsidP="00CA63F9">
            <w:pPr>
              <w:jc w:val="both"/>
              <w:rPr>
                <w:sz w:val="24"/>
                <w:szCs w:val="24"/>
              </w:rPr>
            </w:pPr>
            <w:r w:rsidRPr="00A97AA6">
              <w:rPr>
                <w:sz w:val="24"/>
                <w:szCs w:val="24"/>
              </w:rPr>
              <w:t xml:space="preserve">ПР12. Здійснювати аналітичний пошук відповідної до сформульованої проблеми наукової інформації та оцінювати її за критеріями адекватності. </w:t>
            </w:r>
          </w:p>
          <w:p w14:paraId="2A45271B" w14:textId="2F741184" w:rsidR="00CA63F9" w:rsidRPr="00013D3B" w:rsidRDefault="00CA63F9" w:rsidP="00CA63F9">
            <w:pPr>
              <w:jc w:val="both"/>
            </w:pPr>
            <w:r w:rsidRPr="00A97AA6">
              <w:rPr>
                <w:sz w:val="24"/>
                <w:szCs w:val="24"/>
              </w:rPr>
              <w:t>ПР13. Здійснювати адаптацію та модифікацію існуючих наукових підходів і методів до конкретних ситуацій професійної діяльності.</w:t>
            </w:r>
          </w:p>
        </w:tc>
      </w:tr>
      <w:tr w:rsidR="00013D3B" w14:paraId="21662C85" w14:textId="77777777">
        <w:trPr>
          <w:trHeight w:val="552"/>
        </w:trPr>
        <w:tc>
          <w:tcPr>
            <w:tcW w:w="2945" w:type="dxa"/>
          </w:tcPr>
          <w:p w14:paraId="488BAB6B" w14:textId="77777777" w:rsidR="00013D3B" w:rsidRDefault="00013D3B" w:rsidP="00BC30E0">
            <w:pPr>
              <w:pStyle w:val="TableParagraph"/>
              <w:tabs>
                <w:tab w:val="left" w:pos="1625"/>
              </w:tabs>
              <w:ind w:left="107" w:right="98"/>
              <w:rPr>
                <w:b/>
                <w:sz w:val="24"/>
              </w:rPr>
            </w:pPr>
            <w:r>
              <w:rPr>
                <w:b/>
                <w:spacing w:val="-2"/>
                <w:sz w:val="24"/>
              </w:rPr>
              <w:t>Очікувані результати навчання</w:t>
            </w:r>
          </w:p>
        </w:tc>
        <w:tc>
          <w:tcPr>
            <w:tcW w:w="6709" w:type="dxa"/>
            <w:gridSpan w:val="2"/>
          </w:tcPr>
          <w:p w14:paraId="313BFB31" w14:textId="77777777" w:rsidR="008D600C" w:rsidRDefault="008D600C" w:rsidP="006F189B">
            <w:pPr>
              <w:pStyle w:val="a3"/>
              <w:tabs>
                <w:tab w:val="left" w:pos="293"/>
              </w:tabs>
              <w:jc w:val="both"/>
            </w:pPr>
            <w:r>
              <w:t>знати</w:t>
            </w:r>
          </w:p>
          <w:p w14:paraId="6520600A" w14:textId="77777777" w:rsidR="00922B1E" w:rsidRPr="00922B1E" w:rsidRDefault="00922B1E" w:rsidP="006F189B">
            <w:pPr>
              <w:pStyle w:val="a4"/>
              <w:numPr>
                <w:ilvl w:val="0"/>
                <w:numId w:val="15"/>
              </w:numPr>
              <w:tabs>
                <w:tab w:val="left" w:pos="293"/>
                <w:tab w:val="left" w:pos="1331"/>
              </w:tabs>
              <w:ind w:left="0" w:firstLine="0"/>
            </w:pPr>
            <w:r w:rsidRPr="00922B1E">
              <w:t>основні поняття, предмет та дисципліни, атакож її місце в системі наук та взаємодію з іншими галузями знання;</w:t>
            </w:r>
          </w:p>
          <w:p w14:paraId="26114649" w14:textId="77777777" w:rsidR="00922B1E" w:rsidRPr="00922B1E" w:rsidRDefault="00922B1E" w:rsidP="006F189B">
            <w:pPr>
              <w:pStyle w:val="a4"/>
              <w:numPr>
                <w:ilvl w:val="0"/>
                <w:numId w:val="15"/>
              </w:numPr>
              <w:tabs>
                <w:tab w:val="left" w:pos="293"/>
                <w:tab w:val="left" w:pos="1365"/>
              </w:tabs>
              <w:ind w:left="0" w:firstLine="0"/>
            </w:pPr>
            <w:r w:rsidRPr="00922B1E">
              <w:t xml:space="preserve">основні напрями розвитку та методологічні засади </w:t>
            </w:r>
            <w:r w:rsidRPr="00922B1E">
              <w:rPr>
                <w:spacing w:val="-2"/>
              </w:rPr>
              <w:t>дисципліни;</w:t>
            </w:r>
          </w:p>
          <w:p w14:paraId="7FC23283" w14:textId="77777777" w:rsidR="00922B1E" w:rsidRPr="00922B1E" w:rsidRDefault="00922B1E" w:rsidP="006F189B">
            <w:pPr>
              <w:pStyle w:val="a4"/>
              <w:numPr>
                <w:ilvl w:val="0"/>
                <w:numId w:val="15"/>
              </w:numPr>
              <w:tabs>
                <w:tab w:val="left" w:pos="293"/>
                <w:tab w:val="left" w:pos="1295"/>
              </w:tabs>
              <w:ind w:left="0" w:firstLine="0"/>
            </w:pPr>
            <w:r w:rsidRPr="00922B1E">
              <w:t xml:space="preserve">структуру та психологічні особливостіїї суб’єктів та </w:t>
            </w:r>
            <w:r w:rsidRPr="00922B1E">
              <w:rPr>
                <w:spacing w:val="-2"/>
              </w:rPr>
              <w:t>об’єктів;</w:t>
            </w:r>
          </w:p>
          <w:p w14:paraId="5818BD2E" w14:textId="77777777" w:rsidR="00922B1E" w:rsidRPr="00922B1E" w:rsidRDefault="00922B1E" w:rsidP="006F189B">
            <w:pPr>
              <w:pStyle w:val="a4"/>
              <w:numPr>
                <w:ilvl w:val="0"/>
                <w:numId w:val="15"/>
              </w:numPr>
              <w:tabs>
                <w:tab w:val="left" w:pos="293"/>
                <w:tab w:val="left" w:pos="1365"/>
              </w:tabs>
              <w:ind w:left="0" w:firstLine="0"/>
            </w:pPr>
            <w:r w:rsidRPr="00922B1E">
              <w:t xml:space="preserve">основні етапи формування </w:t>
            </w:r>
            <w:r w:rsidRPr="00922B1E">
              <w:rPr>
                <w:spacing w:val="-2"/>
              </w:rPr>
              <w:t>дисципліни;</w:t>
            </w:r>
          </w:p>
          <w:p w14:paraId="481E75A3" w14:textId="77777777" w:rsidR="00922B1E" w:rsidRPr="00922B1E" w:rsidRDefault="00922B1E" w:rsidP="006F189B">
            <w:pPr>
              <w:pStyle w:val="a4"/>
              <w:numPr>
                <w:ilvl w:val="0"/>
                <w:numId w:val="15"/>
              </w:numPr>
              <w:tabs>
                <w:tab w:val="left" w:pos="293"/>
                <w:tab w:val="left" w:pos="1295"/>
              </w:tabs>
              <w:ind w:left="0" w:firstLine="0"/>
            </w:pPr>
            <w:r w:rsidRPr="00922B1E">
              <w:t xml:space="preserve">психологічні особливості виникнення і функціонування </w:t>
            </w:r>
            <w:r w:rsidRPr="00922B1E">
              <w:rPr>
                <w:spacing w:val="-2"/>
              </w:rPr>
              <w:t>дисципліни;</w:t>
            </w:r>
          </w:p>
          <w:p w14:paraId="5393C595" w14:textId="77777777" w:rsidR="00922B1E" w:rsidRPr="00922B1E" w:rsidRDefault="00922B1E" w:rsidP="006F189B">
            <w:pPr>
              <w:pStyle w:val="a3"/>
              <w:numPr>
                <w:ilvl w:val="0"/>
                <w:numId w:val="15"/>
              </w:numPr>
              <w:tabs>
                <w:tab w:val="left" w:pos="293"/>
              </w:tabs>
              <w:ind w:left="0" w:firstLine="0"/>
              <w:rPr>
                <w:sz w:val="22"/>
                <w:szCs w:val="22"/>
              </w:rPr>
            </w:pPr>
            <w:r w:rsidRPr="00922B1E">
              <w:rPr>
                <w:sz w:val="22"/>
                <w:szCs w:val="22"/>
              </w:rPr>
              <w:t xml:space="preserve">психологічні характеристики вікової </w:t>
            </w:r>
            <w:r w:rsidRPr="00922B1E">
              <w:rPr>
                <w:spacing w:val="-2"/>
                <w:sz w:val="22"/>
                <w:szCs w:val="22"/>
              </w:rPr>
              <w:t>психодіагностики;</w:t>
            </w:r>
          </w:p>
          <w:p w14:paraId="670FB706" w14:textId="77777777" w:rsidR="00922B1E" w:rsidRPr="00922B1E" w:rsidRDefault="00922B1E" w:rsidP="006F189B">
            <w:pPr>
              <w:pStyle w:val="a4"/>
              <w:numPr>
                <w:ilvl w:val="0"/>
                <w:numId w:val="15"/>
              </w:numPr>
              <w:tabs>
                <w:tab w:val="left" w:pos="293"/>
                <w:tab w:val="left" w:pos="1365"/>
              </w:tabs>
              <w:ind w:left="0" w:firstLine="0"/>
            </w:pPr>
            <w:r w:rsidRPr="00922B1E">
              <w:t>особливості психодіагностики в діяльності практичного психолога</w:t>
            </w:r>
            <w:r w:rsidRPr="00922B1E">
              <w:rPr>
                <w:spacing w:val="-2"/>
              </w:rPr>
              <w:t>.</w:t>
            </w:r>
          </w:p>
          <w:p w14:paraId="60ED4F79" w14:textId="77777777" w:rsidR="008D600C" w:rsidRDefault="008D600C" w:rsidP="006F189B">
            <w:pPr>
              <w:pStyle w:val="a3"/>
              <w:tabs>
                <w:tab w:val="left" w:pos="293"/>
              </w:tabs>
              <w:jc w:val="both"/>
            </w:pPr>
            <w:r>
              <w:t xml:space="preserve">           вміти:</w:t>
            </w:r>
          </w:p>
          <w:p w14:paraId="0B0EBD30" w14:textId="77777777" w:rsidR="00922B1E" w:rsidRPr="00922B1E" w:rsidRDefault="00922B1E" w:rsidP="006F189B">
            <w:pPr>
              <w:pStyle w:val="a4"/>
              <w:numPr>
                <w:ilvl w:val="0"/>
                <w:numId w:val="15"/>
              </w:numPr>
              <w:tabs>
                <w:tab w:val="left" w:pos="293"/>
                <w:tab w:val="left" w:pos="1295"/>
              </w:tabs>
              <w:ind w:left="0" w:firstLine="0"/>
              <w:rPr>
                <w:sz w:val="24"/>
                <w:szCs w:val="24"/>
              </w:rPr>
            </w:pPr>
            <w:r w:rsidRPr="00922B1E">
              <w:rPr>
                <w:sz w:val="24"/>
                <w:szCs w:val="24"/>
              </w:rPr>
              <w:t>на практиці здійснювати тестування з психодіагностичними цілями;</w:t>
            </w:r>
          </w:p>
          <w:p w14:paraId="4F7C80F3" w14:textId="77777777" w:rsidR="00922B1E" w:rsidRPr="00922B1E" w:rsidRDefault="00922B1E" w:rsidP="006F189B">
            <w:pPr>
              <w:pStyle w:val="a4"/>
              <w:numPr>
                <w:ilvl w:val="0"/>
                <w:numId w:val="15"/>
              </w:numPr>
              <w:tabs>
                <w:tab w:val="left" w:pos="293"/>
                <w:tab w:val="left" w:pos="1295"/>
              </w:tabs>
              <w:ind w:left="0" w:firstLine="0"/>
              <w:rPr>
                <w:sz w:val="24"/>
                <w:szCs w:val="24"/>
              </w:rPr>
            </w:pPr>
            <w:r w:rsidRPr="00922B1E">
              <w:rPr>
                <w:sz w:val="24"/>
                <w:szCs w:val="24"/>
              </w:rPr>
              <w:t>на професійному рівні приймати рішення, виходячи з результатів тестування;</w:t>
            </w:r>
          </w:p>
          <w:p w14:paraId="766BD20D" w14:textId="77777777" w:rsidR="00013D3B" w:rsidRDefault="00922B1E" w:rsidP="006F189B">
            <w:pPr>
              <w:pStyle w:val="a3"/>
              <w:numPr>
                <w:ilvl w:val="0"/>
                <w:numId w:val="10"/>
              </w:numPr>
              <w:tabs>
                <w:tab w:val="left" w:pos="293"/>
              </w:tabs>
              <w:ind w:left="0" w:firstLine="0"/>
              <w:jc w:val="both"/>
            </w:pPr>
            <w:r w:rsidRPr="00922B1E">
              <w:t>забезпечувати</w:t>
            </w:r>
            <w:r w:rsidRPr="00922B1E">
              <w:tab/>
              <w:t>необхідний</w:t>
            </w:r>
            <w:r w:rsidRPr="00922B1E">
              <w:tab/>
              <w:t>рівень</w:t>
            </w:r>
            <w:r w:rsidRPr="00922B1E">
              <w:tab/>
              <w:t>надійності</w:t>
            </w:r>
            <w:r w:rsidRPr="00922B1E">
              <w:tab/>
              <w:t>діагнозу</w:t>
            </w:r>
            <w:r w:rsidRPr="00922B1E">
              <w:tab/>
              <w:t xml:space="preserve">шляхом застосування паралельних стандартизованих та нестандартизованих </w:t>
            </w:r>
            <w:proofErr w:type="spellStart"/>
            <w:r w:rsidRPr="00922B1E">
              <w:t>методик</w:t>
            </w:r>
            <w:proofErr w:type="spellEnd"/>
            <w:r w:rsidRPr="00922B1E">
              <w:t>.</w:t>
            </w:r>
          </w:p>
        </w:tc>
      </w:tr>
      <w:tr w:rsidR="006F189B" w14:paraId="3D0CE76F" w14:textId="77777777" w:rsidTr="00931742">
        <w:trPr>
          <w:trHeight w:val="552"/>
        </w:trPr>
        <w:tc>
          <w:tcPr>
            <w:tcW w:w="9654" w:type="dxa"/>
            <w:gridSpan w:val="3"/>
          </w:tcPr>
          <w:p w14:paraId="3AE20B66" w14:textId="77777777" w:rsidR="006F189B" w:rsidRDefault="006F189B" w:rsidP="006F189B">
            <w:pPr>
              <w:pStyle w:val="TableParagraph"/>
              <w:spacing w:before="1"/>
              <w:ind w:left="5"/>
              <w:jc w:val="center"/>
              <w:rPr>
                <w:b/>
                <w:sz w:val="24"/>
              </w:rPr>
            </w:pPr>
            <w:r>
              <w:rPr>
                <w:b/>
                <w:sz w:val="24"/>
              </w:rPr>
              <w:t>Перелік тем навчальної</w:t>
            </w:r>
            <w:r>
              <w:rPr>
                <w:b/>
                <w:spacing w:val="-2"/>
                <w:sz w:val="24"/>
              </w:rPr>
              <w:t xml:space="preserve"> дисципліни</w:t>
            </w:r>
          </w:p>
          <w:p w14:paraId="0CDC1DA0" w14:textId="77777777" w:rsidR="006F189B" w:rsidRDefault="006F189B" w:rsidP="006F189B">
            <w:pPr>
              <w:pStyle w:val="TableParagraph"/>
              <w:ind w:left="107" w:right="1910"/>
              <w:rPr>
                <w:sz w:val="24"/>
              </w:rPr>
            </w:pPr>
            <w:r w:rsidRPr="00013D3B">
              <w:rPr>
                <w:b/>
                <w:sz w:val="24"/>
              </w:rPr>
              <w:t xml:space="preserve">Змістовий модуль 1. </w:t>
            </w:r>
            <w:r w:rsidRPr="006802C5">
              <w:rPr>
                <w:b/>
              </w:rPr>
              <w:t xml:space="preserve">Теоретико-методологічні проблеми </w:t>
            </w:r>
            <w:r w:rsidRPr="006802C5">
              <w:rPr>
                <w:b/>
                <w:spacing w:val="-2"/>
              </w:rPr>
              <w:t>психодіагностики</w:t>
            </w:r>
            <w:r w:rsidRPr="00013D3B">
              <w:rPr>
                <w:sz w:val="24"/>
              </w:rPr>
              <w:t xml:space="preserve"> Тема 1. </w:t>
            </w:r>
            <w:r w:rsidRPr="006802C5">
              <w:rPr>
                <w:sz w:val="24"/>
              </w:rPr>
              <w:t>Психодіагностика</w:t>
            </w:r>
            <w:r>
              <w:rPr>
                <w:sz w:val="24"/>
              </w:rPr>
              <w:t xml:space="preserve"> </w:t>
            </w:r>
            <w:r w:rsidRPr="006802C5">
              <w:rPr>
                <w:sz w:val="24"/>
              </w:rPr>
              <w:t xml:space="preserve">як </w:t>
            </w:r>
            <w:r w:rsidRPr="006802C5">
              <w:rPr>
                <w:spacing w:val="-2"/>
                <w:sz w:val="24"/>
              </w:rPr>
              <w:t>галузь психологічного знання</w:t>
            </w:r>
            <w:r w:rsidRPr="00013D3B">
              <w:rPr>
                <w:sz w:val="24"/>
              </w:rPr>
              <w:t xml:space="preserve"> </w:t>
            </w:r>
          </w:p>
          <w:p w14:paraId="7369473B" w14:textId="77777777" w:rsidR="006F189B" w:rsidRDefault="006F189B" w:rsidP="006F189B">
            <w:pPr>
              <w:pStyle w:val="TableParagraph"/>
              <w:spacing w:before="44"/>
              <w:ind w:left="121" w:right="81"/>
              <w:rPr>
                <w:sz w:val="24"/>
              </w:rPr>
            </w:pPr>
            <w:r w:rsidRPr="00013D3B">
              <w:rPr>
                <w:sz w:val="24"/>
              </w:rPr>
              <w:t>Тема 2.</w:t>
            </w:r>
            <w:r>
              <w:rPr>
                <w:sz w:val="24"/>
              </w:rPr>
              <w:t xml:space="preserve"> </w:t>
            </w:r>
            <w:r w:rsidRPr="006802C5">
              <w:rPr>
                <w:sz w:val="24"/>
              </w:rPr>
              <w:t>Психометрія і тестологія</w:t>
            </w:r>
            <w:r w:rsidRPr="00013D3B">
              <w:rPr>
                <w:sz w:val="24"/>
              </w:rPr>
              <w:t xml:space="preserve"> </w:t>
            </w:r>
          </w:p>
          <w:p w14:paraId="28DEA6E9" w14:textId="77777777" w:rsidR="006F189B" w:rsidRDefault="006F189B" w:rsidP="006F189B">
            <w:pPr>
              <w:pStyle w:val="TableParagraph"/>
              <w:spacing w:before="44"/>
              <w:ind w:left="121" w:right="81"/>
              <w:rPr>
                <w:sz w:val="24"/>
              </w:rPr>
            </w:pPr>
            <w:r w:rsidRPr="00013D3B">
              <w:rPr>
                <w:b/>
                <w:sz w:val="24"/>
              </w:rPr>
              <w:t xml:space="preserve">Змістовий модуль 2. </w:t>
            </w:r>
            <w:r w:rsidRPr="006802C5">
              <w:rPr>
                <w:b/>
              </w:rPr>
              <w:t xml:space="preserve">Психодіагностика </w:t>
            </w:r>
            <w:r w:rsidRPr="006802C5">
              <w:rPr>
                <w:b/>
                <w:spacing w:val="-2"/>
              </w:rPr>
              <w:t>особистості</w:t>
            </w:r>
            <w:r w:rsidRPr="00013D3B">
              <w:rPr>
                <w:sz w:val="24"/>
              </w:rPr>
              <w:t xml:space="preserve"> </w:t>
            </w:r>
          </w:p>
          <w:p w14:paraId="00B5F185" w14:textId="77777777" w:rsidR="006F189B" w:rsidRDefault="006F189B" w:rsidP="006F189B">
            <w:pPr>
              <w:pStyle w:val="TableParagraph"/>
              <w:spacing w:before="44"/>
              <w:ind w:left="121" w:right="81"/>
              <w:rPr>
                <w:spacing w:val="-2"/>
                <w:sz w:val="23"/>
              </w:rPr>
            </w:pPr>
            <w:r w:rsidRPr="00013D3B">
              <w:rPr>
                <w:sz w:val="24"/>
              </w:rPr>
              <w:t xml:space="preserve">Тема 3. </w:t>
            </w:r>
            <w:r w:rsidRPr="006802C5">
              <w:rPr>
                <w:sz w:val="24"/>
              </w:rPr>
              <w:t xml:space="preserve">Діагностика </w:t>
            </w:r>
            <w:r w:rsidRPr="006802C5">
              <w:rPr>
                <w:spacing w:val="-2"/>
                <w:sz w:val="24"/>
              </w:rPr>
              <w:t>здібностей</w:t>
            </w:r>
          </w:p>
          <w:p w14:paraId="5EFF299F" w14:textId="77777777" w:rsidR="006F189B" w:rsidRPr="006802C5" w:rsidRDefault="006F189B" w:rsidP="006F189B">
            <w:pPr>
              <w:pStyle w:val="TableParagraph"/>
              <w:ind w:left="143" w:right="397"/>
              <w:rPr>
                <w:sz w:val="24"/>
              </w:rPr>
            </w:pPr>
            <w:r w:rsidRPr="00013D3B">
              <w:rPr>
                <w:sz w:val="24"/>
              </w:rPr>
              <w:t xml:space="preserve">Тема 4. </w:t>
            </w:r>
            <w:r w:rsidRPr="006802C5">
              <w:rPr>
                <w:spacing w:val="-2"/>
                <w:sz w:val="24"/>
              </w:rPr>
              <w:t>Психологічна діагностика</w:t>
            </w:r>
          </w:p>
          <w:p w14:paraId="7DEC9C57" w14:textId="77777777" w:rsidR="006F189B" w:rsidRDefault="006F189B" w:rsidP="006F189B">
            <w:pPr>
              <w:pStyle w:val="TableParagraph"/>
              <w:ind w:left="107" w:right="1910"/>
              <w:rPr>
                <w:b/>
                <w:sz w:val="24"/>
              </w:rPr>
            </w:pPr>
            <w:r w:rsidRPr="006802C5">
              <w:rPr>
                <w:spacing w:val="-2"/>
                <w:sz w:val="24"/>
              </w:rPr>
              <w:lastRenderedPageBreak/>
              <w:t xml:space="preserve">характерологічних </w:t>
            </w:r>
            <w:r w:rsidRPr="006802C5">
              <w:rPr>
                <w:sz w:val="24"/>
              </w:rPr>
              <w:t>рис особистості</w:t>
            </w:r>
            <w:r w:rsidRPr="00013D3B">
              <w:rPr>
                <w:b/>
                <w:sz w:val="24"/>
              </w:rPr>
              <w:t xml:space="preserve"> </w:t>
            </w:r>
          </w:p>
          <w:p w14:paraId="7936AA44" w14:textId="77777777" w:rsidR="006F189B" w:rsidRPr="006802C5" w:rsidRDefault="006F189B" w:rsidP="006F189B">
            <w:pPr>
              <w:pStyle w:val="TableParagraph"/>
              <w:ind w:left="143" w:right="79"/>
              <w:rPr>
                <w:sz w:val="24"/>
              </w:rPr>
            </w:pPr>
            <w:r w:rsidRPr="00013D3B">
              <w:rPr>
                <w:sz w:val="24"/>
              </w:rPr>
              <w:t xml:space="preserve">Тема 5. </w:t>
            </w:r>
            <w:r w:rsidRPr="006802C5">
              <w:rPr>
                <w:sz w:val="24"/>
              </w:rPr>
              <w:t>Діагностика девіантної поведінки особистості й</w:t>
            </w:r>
          </w:p>
          <w:p w14:paraId="412EEBDD" w14:textId="77777777" w:rsidR="006F189B" w:rsidRDefault="006F189B" w:rsidP="006F189B">
            <w:pPr>
              <w:pStyle w:val="TableParagraph"/>
              <w:ind w:left="107" w:right="1910"/>
              <w:rPr>
                <w:sz w:val="24"/>
              </w:rPr>
            </w:pPr>
            <w:r w:rsidRPr="006802C5">
              <w:rPr>
                <w:spacing w:val="-2"/>
                <w:sz w:val="24"/>
              </w:rPr>
              <w:t>механізмів психологічного захисту</w:t>
            </w:r>
          </w:p>
          <w:p w14:paraId="401B4C2F" w14:textId="77777777" w:rsidR="006F189B" w:rsidRDefault="006F189B" w:rsidP="006F189B">
            <w:pPr>
              <w:pStyle w:val="TableParagraph"/>
              <w:ind w:left="107" w:right="1910"/>
              <w:rPr>
                <w:sz w:val="24"/>
              </w:rPr>
            </w:pPr>
            <w:r w:rsidRPr="00013D3B">
              <w:rPr>
                <w:sz w:val="24"/>
              </w:rPr>
              <w:t xml:space="preserve">Тема 6. </w:t>
            </w:r>
            <w:r w:rsidRPr="006802C5">
              <w:rPr>
                <w:sz w:val="24"/>
              </w:rPr>
              <w:t xml:space="preserve">Діагностика </w:t>
            </w:r>
            <w:r w:rsidRPr="00922B1E">
              <w:rPr>
                <w:sz w:val="24"/>
              </w:rPr>
              <w:t>мотиваційно-</w:t>
            </w:r>
            <w:r w:rsidRPr="006802C5">
              <w:rPr>
                <w:sz w:val="24"/>
              </w:rPr>
              <w:t xml:space="preserve">потребової та </w:t>
            </w:r>
            <w:r w:rsidRPr="00922B1E">
              <w:rPr>
                <w:sz w:val="24"/>
              </w:rPr>
              <w:t>ціннісно-смислової сфери</w:t>
            </w:r>
          </w:p>
          <w:p w14:paraId="72468B2D" w14:textId="77777777" w:rsidR="006F189B" w:rsidRPr="00922B1E" w:rsidRDefault="006F189B" w:rsidP="006F189B">
            <w:pPr>
              <w:pStyle w:val="TableParagraph"/>
              <w:ind w:left="107" w:right="1910"/>
              <w:rPr>
                <w:sz w:val="24"/>
              </w:rPr>
            </w:pPr>
            <w:r w:rsidRPr="00013D3B">
              <w:rPr>
                <w:sz w:val="24"/>
              </w:rPr>
              <w:t xml:space="preserve">Тема 7. </w:t>
            </w:r>
            <w:r w:rsidRPr="00922B1E">
              <w:rPr>
                <w:sz w:val="24"/>
              </w:rPr>
              <w:t>Діагностика комунікативної</w:t>
            </w:r>
            <w:r>
              <w:rPr>
                <w:sz w:val="24"/>
              </w:rPr>
              <w:t xml:space="preserve"> </w:t>
            </w:r>
            <w:r w:rsidRPr="00922B1E">
              <w:rPr>
                <w:sz w:val="24"/>
              </w:rPr>
              <w:t>компетентності особистості</w:t>
            </w:r>
          </w:p>
          <w:p w14:paraId="208F85CE" w14:textId="175630F7" w:rsidR="006F189B" w:rsidRDefault="006F189B" w:rsidP="006F189B">
            <w:pPr>
              <w:pStyle w:val="a3"/>
              <w:tabs>
                <w:tab w:val="left" w:pos="293"/>
              </w:tabs>
              <w:jc w:val="both"/>
            </w:pPr>
            <w:r w:rsidRPr="00013D3B">
              <w:t>Тема</w:t>
            </w:r>
            <w:r w:rsidRPr="00013D3B">
              <w:tab/>
              <w:t xml:space="preserve">8. </w:t>
            </w:r>
            <w:r w:rsidRPr="006802C5">
              <w:t xml:space="preserve">Візуальна </w:t>
            </w:r>
            <w:r w:rsidRPr="006802C5">
              <w:rPr>
                <w:spacing w:val="-2"/>
              </w:rPr>
              <w:t>психодіагностика</w:t>
            </w:r>
          </w:p>
        </w:tc>
      </w:tr>
      <w:tr w:rsidR="00937BE8" w14:paraId="6D56BDE4" w14:textId="77777777" w:rsidTr="006F189B">
        <w:trPr>
          <w:gridAfter w:val="1"/>
          <w:wAfter w:w="22" w:type="dxa"/>
          <w:trHeight w:val="3979"/>
        </w:trPr>
        <w:tc>
          <w:tcPr>
            <w:tcW w:w="9632" w:type="dxa"/>
            <w:gridSpan w:val="2"/>
          </w:tcPr>
          <w:p w14:paraId="2E983FB2" w14:textId="77777777" w:rsidR="006F189B" w:rsidRDefault="006F189B" w:rsidP="006F189B">
            <w:pPr>
              <w:pStyle w:val="TableParagraph"/>
              <w:ind w:hanging="817"/>
              <w:jc w:val="center"/>
              <w:rPr>
                <w:b/>
                <w:sz w:val="24"/>
              </w:rPr>
            </w:pPr>
            <w:r>
              <w:rPr>
                <w:b/>
                <w:sz w:val="24"/>
              </w:rPr>
              <w:lastRenderedPageBreak/>
              <w:t xml:space="preserve">Рекомендовані джерела: </w:t>
            </w:r>
            <w:r>
              <w:rPr>
                <w:b/>
                <w:spacing w:val="-2"/>
                <w:sz w:val="24"/>
              </w:rPr>
              <w:t>Основна:</w:t>
            </w:r>
          </w:p>
          <w:p w14:paraId="21D05533" w14:textId="77777777" w:rsidR="006F189B" w:rsidRPr="0082164A" w:rsidRDefault="006F189B" w:rsidP="006F189B">
            <w:pPr>
              <w:pStyle w:val="a4"/>
              <w:numPr>
                <w:ilvl w:val="0"/>
                <w:numId w:val="19"/>
              </w:numPr>
              <w:tabs>
                <w:tab w:val="left" w:pos="426"/>
                <w:tab w:val="left" w:pos="1276"/>
                <w:tab w:val="left" w:pos="1428"/>
                <w:tab w:val="left" w:pos="3721"/>
                <w:tab w:val="left" w:pos="5759"/>
                <w:tab w:val="left" w:pos="7325"/>
                <w:tab w:val="left" w:pos="8922"/>
              </w:tabs>
              <w:ind w:left="0"/>
              <w:jc w:val="both"/>
              <w:rPr>
                <w:sz w:val="24"/>
                <w:szCs w:val="24"/>
              </w:rPr>
            </w:pPr>
            <w:r w:rsidRPr="0082164A">
              <w:rPr>
                <w:sz w:val="24"/>
                <w:szCs w:val="24"/>
              </w:rPr>
              <w:t xml:space="preserve">Баклицька О.П., Баклицький І.О., Сірко Р.І., Слободяник В.І. (2017). </w:t>
            </w:r>
            <w:r w:rsidRPr="0082164A">
              <w:rPr>
                <w:spacing w:val="-2"/>
                <w:sz w:val="24"/>
                <w:szCs w:val="24"/>
              </w:rPr>
              <w:t>Психодіагностика.</w:t>
            </w:r>
            <w:r w:rsidRPr="0082164A">
              <w:rPr>
                <w:sz w:val="24"/>
                <w:szCs w:val="24"/>
              </w:rPr>
              <w:tab/>
            </w:r>
            <w:r w:rsidRPr="0082164A">
              <w:rPr>
                <w:spacing w:val="-2"/>
                <w:sz w:val="24"/>
                <w:szCs w:val="24"/>
              </w:rPr>
              <w:t>Психологічний</w:t>
            </w:r>
            <w:r w:rsidRPr="0082164A">
              <w:rPr>
                <w:sz w:val="24"/>
                <w:szCs w:val="24"/>
              </w:rPr>
              <w:tab/>
            </w:r>
            <w:r w:rsidRPr="0082164A">
              <w:rPr>
                <w:spacing w:val="-2"/>
                <w:sz w:val="24"/>
                <w:szCs w:val="24"/>
              </w:rPr>
              <w:t>практикум:</w:t>
            </w:r>
            <w:r w:rsidRPr="0082164A">
              <w:rPr>
                <w:sz w:val="24"/>
                <w:szCs w:val="24"/>
              </w:rPr>
              <w:tab/>
            </w:r>
            <w:r w:rsidRPr="0082164A">
              <w:rPr>
                <w:spacing w:val="-2"/>
                <w:sz w:val="24"/>
                <w:szCs w:val="24"/>
              </w:rPr>
              <w:t xml:space="preserve">навчальний посібник. </w:t>
            </w:r>
            <w:r w:rsidRPr="0082164A">
              <w:rPr>
                <w:sz w:val="24"/>
                <w:szCs w:val="24"/>
              </w:rPr>
              <w:t>Львів:СПОЛОМ,</w:t>
            </w:r>
            <w:r w:rsidRPr="0082164A">
              <w:rPr>
                <w:spacing w:val="-4"/>
                <w:sz w:val="24"/>
                <w:szCs w:val="24"/>
              </w:rPr>
              <w:t>464 с.</w:t>
            </w:r>
          </w:p>
          <w:p w14:paraId="50614E95" w14:textId="77777777" w:rsidR="006F189B" w:rsidRPr="0082164A" w:rsidRDefault="006F189B" w:rsidP="006F189B">
            <w:pPr>
              <w:pStyle w:val="a4"/>
              <w:numPr>
                <w:ilvl w:val="0"/>
                <w:numId w:val="19"/>
              </w:numPr>
              <w:tabs>
                <w:tab w:val="left" w:pos="426"/>
                <w:tab w:val="left" w:pos="1276"/>
                <w:tab w:val="left" w:pos="1428"/>
                <w:tab w:val="left" w:pos="3721"/>
                <w:tab w:val="left" w:pos="5759"/>
                <w:tab w:val="left" w:pos="7325"/>
                <w:tab w:val="left" w:pos="8922"/>
              </w:tabs>
              <w:ind w:left="0"/>
              <w:rPr>
                <w:spacing w:val="-2"/>
                <w:sz w:val="24"/>
                <w:szCs w:val="24"/>
              </w:rPr>
            </w:pPr>
            <w:r w:rsidRPr="0082164A">
              <w:rPr>
                <w:spacing w:val="-2"/>
                <w:sz w:val="24"/>
                <w:szCs w:val="24"/>
              </w:rPr>
              <w:t>Застосування діагностичних мінімумів в діяльності працівників психологічної служби: методичні рекомендації. (2018). Заг. ред. В.Г. Панок. Київ: УНМЦ практичноїпсихологіїісоціальноїроботи,106.</w:t>
            </w:r>
          </w:p>
          <w:p w14:paraId="401087CA" w14:textId="77777777" w:rsidR="006F189B" w:rsidRPr="0082164A" w:rsidRDefault="006F189B" w:rsidP="006F189B">
            <w:pPr>
              <w:pStyle w:val="a4"/>
              <w:numPr>
                <w:ilvl w:val="0"/>
                <w:numId w:val="19"/>
              </w:numPr>
              <w:tabs>
                <w:tab w:val="left" w:pos="426"/>
                <w:tab w:val="left" w:pos="1276"/>
                <w:tab w:val="left" w:pos="1428"/>
                <w:tab w:val="left" w:pos="3721"/>
                <w:tab w:val="left" w:pos="5759"/>
                <w:tab w:val="left" w:pos="7325"/>
                <w:tab w:val="left" w:pos="8922"/>
              </w:tabs>
              <w:ind w:left="0"/>
              <w:rPr>
                <w:spacing w:val="-2"/>
                <w:sz w:val="24"/>
                <w:szCs w:val="24"/>
              </w:rPr>
            </w:pPr>
            <w:r w:rsidRPr="0082164A">
              <w:rPr>
                <w:spacing w:val="-2"/>
                <w:sz w:val="24"/>
                <w:szCs w:val="24"/>
              </w:rPr>
              <w:t>Галян І.М. Психодіагностика: Навчальний посібник.Київ.: «Академвидав».2011.464 с.</w:t>
            </w:r>
          </w:p>
          <w:p w14:paraId="55362C2B" w14:textId="77777777" w:rsidR="006F189B" w:rsidRPr="0082164A" w:rsidRDefault="006F189B" w:rsidP="006F189B">
            <w:pPr>
              <w:pStyle w:val="a4"/>
              <w:numPr>
                <w:ilvl w:val="0"/>
                <w:numId w:val="19"/>
              </w:numPr>
              <w:tabs>
                <w:tab w:val="left" w:pos="426"/>
                <w:tab w:val="left" w:pos="1610"/>
                <w:tab w:val="left" w:pos="8922"/>
              </w:tabs>
              <w:ind w:left="0"/>
              <w:jc w:val="both"/>
              <w:rPr>
                <w:sz w:val="24"/>
                <w:szCs w:val="24"/>
              </w:rPr>
            </w:pPr>
            <w:r w:rsidRPr="0082164A">
              <w:rPr>
                <w:sz w:val="24"/>
                <w:szCs w:val="24"/>
              </w:rPr>
              <w:t>Коломієць Л.І. Психодіагностика в схемах і таблицях : навчальний посібник. Вінниця. 2015. 132 с.</w:t>
            </w:r>
          </w:p>
          <w:p w14:paraId="1A495B05" w14:textId="77777777" w:rsidR="006F189B" w:rsidRPr="0082164A" w:rsidRDefault="006F189B" w:rsidP="006F189B">
            <w:pPr>
              <w:jc w:val="center"/>
              <w:rPr>
                <w:b/>
                <w:sz w:val="24"/>
                <w:szCs w:val="24"/>
              </w:rPr>
            </w:pPr>
            <w:r w:rsidRPr="0082164A">
              <w:rPr>
                <w:b/>
                <w:spacing w:val="-2"/>
                <w:sz w:val="24"/>
                <w:szCs w:val="24"/>
              </w:rPr>
              <w:t>Допоміжна:</w:t>
            </w:r>
          </w:p>
          <w:p w14:paraId="0B3589CA" w14:textId="77777777" w:rsidR="006F189B" w:rsidRPr="0082164A" w:rsidRDefault="006F189B" w:rsidP="006F189B">
            <w:pPr>
              <w:pStyle w:val="a4"/>
              <w:numPr>
                <w:ilvl w:val="0"/>
                <w:numId w:val="19"/>
              </w:numPr>
              <w:tabs>
                <w:tab w:val="left" w:pos="1610"/>
                <w:tab w:val="left" w:pos="8915"/>
              </w:tabs>
              <w:ind w:left="0"/>
              <w:jc w:val="both"/>
              <w:rPr>
                <w:sz w:val="24"/>
                <w:szCs w:val="24"/>
              </w:rPr>
            </w:pPr>
            <w:r w:rsidRPr="0082164A">
              <w:rPr>
                <w:sz w:val="24"/>
                <w:szCs w:val="24"/>
              </w:rPr>
              <w:t>Корольчук М.С., Осьодло В.І.Психодіагностика: Навчальний посібник. Київ: Ельга: Ніка-Центр, 2017р., 400 с.</w:t>
            </w:r>
          </w:p>
          <w:p w14:paraId="1FF3BBFD" w14:textId="77777777" w:rsidR="006F189B" w:rsidRPr="0082164A" w:rsidRDefault="006F189B" w:rsidP="006F189B">
            <w:pPr>
              <w:pStyle w:val="a4"/>
              <w:numPr>
                <w:ilvl w:val="0"/>
                <w:numId w:val="19"/>
              </w:numPr>
              <w:tabs>
                <w:tab w:val="left" w:pos="1610"/>
                <w:tab w:val="left" w:pos="8915"/>
              </w:tabs>
              <w:ind w:left="0"/>
              <w:jc w:val="both"/>
              <w:rPr>
                <w:sz w:val="24"/>
                <w:szCs w:val="24"/>
              </w:rPr>
            </w:pPr>
            <w:r w:rsidRPr="0082164A">
              <w:rPr>
                <w:sz w:val="24"/>
                <w:szCs w:val="24"/>
              </w:rPr>
              <w:t>Гузенко В. А., Тодорцева Ю. В. Психологічна діагностика для соціальних працівників : роль, місце, проблеми. Наука і світ. 2023. №4. С. 10- 14.</w:t>
            </w:r>
          </w:p>
          <w:p w14:paraId="647F95D3" w14:textId="77777777" w:rsidR="006F189B" w:rsidRPr="0082164A" w:rsidRDefault="006F189B" w:rsidP="006F189B">
            <w:pPr>
              <w:pStyle w:val="a4"/>
              <w:numPr>
                <w:ilvl w:val="0"/>
                <w:numId w:val="19"/>
              </w:numPr>
              <w:tabs>
                <w:tab w:val="left" w:pos="1610"/>
                <w:tab w:val="left" w:pos="8915"/>
              </w:tabs>
              <w:ind w:left="0"/>
              <w:jc w:val="both"/>
              <w:rPr>
                <w:sz w:val="24"/>
                <w:szCs w:val="24"/>
              </w:rPr>
            </w:pPr>
            <w:r w:rsidRPr="0082164A">
              <w:rPr>
                <w:sz w:val="24"/>
                <w:szCs w:val="24"/>
              </w:rPr>
              <w:t>Мельничук О.Б. Психологічна діагностика : навчальний посібник для студентів подвійних спеціальностей. Київ : Каравела, 2013. 316 с.</w:t>
            </w:r>
          </w:p>
          <w:p w14:paraId="0DA3B358" w14:textId="77777777" w:rsidR="006F189B" w:rsidRPr="0082164A" w:rsidRDefault="006F189B" w:rsidP="006F189B">
            <w:pPr>
              <w:pStyle w:val="a4"/>
              <w:numPr>
                <w:ilvl w:val="0"/>
                <w:numId w:val="19"/>
              </w:numPr>
              <w:tabs>
                <w:tab w:val="left" w:pos="1610"/>
                <w:tab w:val="left" w:pos="8915"/>
              </w:tabs>
              <w:ind w:left="0"/>
              <w:jc w:val="both"/>
              <w:rPr>
                <w:sz w:val="24"/>
                <w:szCs w:val="24"/>
              </w:rPr>
            </w:pPr>
            <w:r w:rsidRPr="0082164A">
              <w:rPr>
                <w:sz w:val="24"/>
                <w:szCs w:val="24"/>
              </w:rPr>
              <w:t>Моргун В. Ф., Тітов І. Г. Основи психологічної діагностики. Навчальний посібник для студентів вищих навчальних закладів. К. : Видавничий Дім "Слово". 2009. 464 с.</w:t>
            </w:r>
          </w:p>
          <w:p w14:paraId="5C23FBD4" w14:textId="77777777" w:rsidR="006F189B" w:rsidRPr="0082164A" w:rsidRDefault="006F189B" w:rsidP="006F189B">
            <w:pPr>
              <w:pStyle w:val="a4"/>
              <w:numPr>
                <w:ilvl w:val="0"/>
                <w:numId w:val="19"/>
              </w:numPr>
              <w:tabs>
                <w:tab w:val="left" w:pos="1610"/>
                <w:tab w:val="left" w:pos="8915"/>
              </w:tabs>
              <w:ind w:left="0"/>
              <w:jc w:val="both"/>
              <w:rPr>
                <w:sz w:val="24"/>
                <w:szCs w:val="24"/>
              </w:rPr>
            </w:pPr>
            <w:r w:rsidRPr="0082164A">
              <w:rPr>
                <w:sz w:val="24"/>
                <w:szCs w:val="24"/>
              </w:rPr>
              <w:t>Поліщук С. А. Методичний довідник з психодіагностики: Навчально- методичний посібник. Суми : Університетська книга, 2009. 440 с.</w:t>
            </w:r>
          </w:p>
          <w:p w14:paraId="6B80CB14" w14:textId="77777777" w:rsidR="006F189B" w:rsidRPr="0082164A" w:rsidRDefault="006F189B" w:rsidP="006F189B">
            <w:pPr>
              <w:pStyle w:val="a4"/>
              <w:numPr>
                <w:ilvl w:val="0"/>
                <w:numId w:val="19"/>
              </w:numPr>
              <w:tabs>
                <w:tab w:val="left" w:pos="1610"/>
                <w:tab w:val="left" w:pos="8915"/>
              </w:tabs>
              <w:ind w:left="0"/>
              <w:jc w:val="both"/>
              <w:rPr>
                <w:sz w:val="24"/>
                <w:szCs w:val="24"/>
              </w:rPr>
            </w:pPr>
            <w:r w:rsidRPr="0082164A">
              <w:rPr>
                <w:sz w:val="24"/>
                <w:szCs w:val="24"/>
              </w:rPr>
              <w:t>Зливков В.Л., Лукомська С.О., Федан О.В. Психодіагностика особистості у кризових життєвих ситуаціях / В.Л.Зливков, С.О. Лукомська, О.В. Федан. К. : Педагогічна думка, 2016. 219 с.</w:t>
            </w:r>
          </w:p>
          <w:p w14:paraId="62FF0B06" w14:textId="46FBC104" w:rsidR="00937BE8" w:rsidRDefault="006F189B" w:rsidP="006F189B">
            <w:pPr>
              <w:pStyle w:val="TableParagraph"/>
              <w:ind w:left="107" w:right="1910"/>
              <w:rPr>
                <w:sz w:val="24"/>
              </w:rPr>
            </w:pPr>
            <w:r w:rsidRPr="0082164A">
              <w:rPr>
                <w:sz w:val="24"/>
                <w:szCs w:val="24"/>
              </w:rPr>
              <w:t>Чала</w:t>
            </w:r>
            <w:r w:rsidRPr="0082164A">
              <w:rPr>
                <w:sz w:val="24"/>
                <w:szCs w:val="24"/>
              </w:rPr>
              <w:tab/>
              <w:t>Ю.</w:t>
            </w:r>
            <w:r w:rsidRPr="0082164A">
              <w:rPr>
                <w:sz w:val="24"/>
                <w:szCs w:val="24"/>
              </w:rPr>
              <w:tab/>
              <w:t>М.,</w:t>
            </w:r>
            <w:r w:rsidRPr="0082164A">
              <w:rPr>
                <w:sz w:val="24"/>
                <w:szCs w:val="24"/>
              </w:rPr>
              <w:tab/>
              <w:t>Шахрайчук</w:t>
            </w:r>
            <w:r w:rsidRPr="0082164A">
              <w:rPr>
                <w:sz w:val="24"/>
                <w:szCs w:val="24"/>
              </w:rPr>
              <w:tab/>
              <w:t>А.</w:t>
            </w:r>
            <w:r w:rsidRPr="0082164A">
              <w:rPr>
                <w:sz w:val="24"/>
                <w:szCs w:val="24"/>
              </w:rPr>
              <w:tab/>
              <w:t>М.</w:t>
            </w:r>
            <w:r w:rsidRPr="0082164A">
              <w:rPr>
                <w:sz w:val="24"/>
                <w:szCs w:val="24"/>
              </w:rPr>
              <w:tab/>
              <w:t>Психодіагностика:</w:t>
            </w:r>
            <w:r>
              <w:rPr>
                <w:sz w:val="24"/>
                <w:szCs w:val="24"/>
              </w:rPr>
              <w:t xml:space="preserve"> </w:t>
            </w:r>
            <w:r w:rsidRPr="0082164A">
              <w:rPr>
                <w:sz w:val="24"/>
                <w:szCs w:val="24"/>
              </w:rPr>
              <w:t>навчальний посібник. Харків: НТУ «ХПІ», 2018. 246 с.</w:t>
            </w:r>
          </w:p>
        </w:tc>
      </w:tr>
      <w:tr w:rsidR="00937BE8" w14:paraId="40DDF727" w14:textId="77777777" w:rsidTr="00CA63F9">
        <w:trPr>
          <w:gridAfter w:val="1"/>
          <w:wAfter w:w="22" w:type="dxa"/>
          <w:trHeight w:val="421"/>
        </w:trPr>
        <w:tc>
          <w:tcPr>
            <w:tcW w:w="9632" w:type="dxa"/>
            <w:gridSpan w:val="2"/>
          </w:tcPr>
          <w:p w14:paraId="57D310E2" w14:textId="77777777" w:rsidR="006F189B" w:rsidRDefault="006F189B" w:rsidP="006F189B">
            <w:pPr>
              <w:pStyle w:val="TableParagraph"/>
              <w:ind w:left="3612" w:hanging="2156"/>
              <w:rPr>
                <w:b/>
                <w:sz w:val="24"/>
              </w:rPr>
            </w:pPr>
            <w:r>
              <w:rPr>
                <w:b/>
                <w:sz w:val="24"/>
              </w:rPr>
              <w:t>Рекомендовані курси для поглибленого вивчення дисципліни (неформальна освіта):</w:t>
            </w:r>
          </w:p>
          <w:p w14:paraId="573BA516" w14:textId="77777777" w:rsidR="006F189B" w:rsidRPr="00013D3B" w:rsidRDefault="006F189B" w:rsidP="006F189B">
            <w:pPr>
              <w:tabs>
                <w:tab w:val="left" w:pos="902"/>
              </w:tabs>
              <w:ind w:left="567" w:right="-15"/>
              <w:rPr>
                <w:sz w:val="24"/>
                <w:szCs w:val="24"/>
              </w:rPr>
            </w:pPr>
            <w:hyperlink r:id="rId9">
              <w:r w:rsidRPr="00013D3B">
                <w:rPr>
                  <w:color w:val="0066CC"/>
                  <w:sz w:val="24"/>
                  <w:szCs w:val="24"/>
                  <w:u w:val="single" w:color="0066CC"/>
                </w:rPr>
                <w:t>http://westudents.com.ua</w:t>
              </w:r>
            </w:hyperlink>
            <w:r w:rsidRPr="00013D3B">
              <w:rPr>
                <w:sz w:val="24"/>
                <w:szCs w:val="24"/>
              </w:rPr>
              <w:t>.</w:t>
            </w:r>
          </w:p>
          <w:p w14:paraId="263927EB" w14:textId="77777777" w:rsidR="006F189B" w:rsidRPr="00013D3B" w:rsidRDefault="006F189B" w:rsidP="006F189B">
            <w:pPr>
              <w:tabs>
                <w:tab w:val="left" w:pos="902"/>
              </w:tabs>
              <w:ind w:left="567" w:right="-15"/>
              <w:rPr>
                <w:sz w:val="24"/>
                <w:szCs w:val="24"/>
              </w:rPr>
            </w:pPr>
            <w:hyperlink r:id="rId10">
              <w:r w:rsidRPr="00013D3B">
                <w:rPr>
                  <w:color w:val="0066CC"/>
                  <w:sz w:val="24"/>
                  <w:szCs w:val="24"/>
                  <w:u w:val="single" w:color="0066CC"/>
                </w:rPr>
                <w:t>https://stud.com.ua</w:t>
              </w:r>
            </w:hyperlink>
          </w:p>
          <w:p w14:paraId="79BD1D90" w14:textId="77777777" w:rsidR="006F189B" w:rsidRPr="00013D3B" w:rsidRDefault="006F189B" w:rsidP="006F189B">
            <w:pPr>
              <w:tabs>
                <w:tab w:val="left" w:pos="902"/>
              </w:tabs>
              <w:ind w:left="567" w:right="-15"/>
              <w:rPr>
                <w:sz w:val="24"/>
                <w:szCs w:val="24"/>
              </w:rPr>
            </w:pPr>
            <w:hyperlink r:id="rId11">
              <w:r w:rsidRPr="00013D3B">
                <w:rPr>
                  <w:color w:val="0066CC"/>
                  <w:sz w:val="24"/>
                  <w:szCs w:val="24"/>
                  <w:u w:val="single" w:color="0066CC"/>
                </w:rPr>
                <w:t>http://lkkeip.at.ua</w:t>
              </w:r>
            </w:hyperlink>
            <w:r w:rsidRPr="00013D3B">
              <w:rPr>
                <w:sz w:val="24"/>
                <w:szCs w:val="24"/>
              </w:rPr>
              <w:t>.</w:t>
            </w:r>
          </w:p>
          <w:p w14:paraId="67240A2E" w14:textId="77777777" w:rsidR="006F189B" w:rsidRPr="00013D3B" w:rsidRDefault="006F189B" w:rsidP="006F189B">
            <w:pPr>
              <w:tabs>
                <w:tab w:val="left" w:pos="902"/>
              </w:tabs>
              <w:ind w:left="567" w:right="-15"/>
              <w:rPr>
                <w:sz w:val="24"/>
                <w:szCs w:val="24"/>
              </w:rPr>
            </w:pPr>
            <w:r w:rsidRPr="00013D3B">
              <w:rPr>
                <w:sz w:val="24"/>
                <w:szCs w:val="24"/>
              </w:rPr>
              <w:t>http</w:t>
            </w:r>
            <w:hyperlink r:id="rId12">
              <w:r w:rsidRPr="00013D3B">
                <w:rPr>
                  <w:sz w:val="24"/>
                  <w:szCs w:val="24"/>
                </w:rPr>
                <w:t>s://www.</w:t>
              </w:r>
            </w:hyperlink>
            <w:r w:rsidRPr="00013D3B">
              <w:rPr>
                <w:sz w:val="24"/>
                <w:szCs w:val="24"/>
              </w:rPr>
              <w:t>yout</w:t>
            </w:r>
            <w:hyperlink r:id="rId13">
              <w:r w:rsidRPr="00013D3B">
                <w:rPr>
                  <w:sz w:val="24"/>
                  <w:szCs w:val="24"/>
                </w:rPr>
                <w:t>ube.com</w:t>
              </w:r>
            </w:hyperlink>
          </w:p>
          <w:p w14:paraId="7BA69639" w14:textId="5147125C" w:rsidR="00937BE8" w:rsidRDefault="00937BE8" w:rsidP="006F189B">
            <w:pPr>
              <w:pStyle w:val="a4"/>
              <w:numPr>
                <w:ilvl w:val="0"/>
                <w:numId w:val="19"/>
              </w:numPr>
              <w:tabs>
                <w:tab w:val="left" w:pos="1610"/>
              </w:tabs>
              <w:ind w:left="0"/>
              <w:jc w:val="both"/>
              <w:rPr>
                <w:sz w:val="24"/>
              </w:rPr>
            </w:pPr>
          </w:p>
        </w:tc>
      </w:tr>
      <w:tr w:rsidR="00013D3B" w14:paraId="6F0D390D" w14:textId="77777777" w:rsidTr="00CA63F9">
        <w:trPr>
          <w:gridAfter w:val="1"/>
          <w:wAfter w:w="22" w:type="dxa"/>
          <w:trHeight w:val="1691"/>
        </w:trPr>
        <w:tc>
          <w:tcPr>
            <w:tcW w:w="9632" w:type="dxa"/>
            <w:gridSpan w:val="2"/>
          </w:tcPr>
          <w:p w14:paraId="7B820470" w14:textId="77777777" w:rsidR="006F189B" w:rsidRDefault="006F189B" w:rsidP="006F189B">
            <w:pPr>
              <w:pStyle w:val="TableParagraph"/>
              <w:spacing w:line="275" w:lineRule="exact"/>
              <w:ind w:left="2421"/>
              <w:jc w:val="both"/>
              <w:rPr>
                <w:b/>
                <w:sz w:val="24"/>
              </w:rPr>
            </w:pPr>
            <w:r>
              <w:rPr>
                <w:b/>
                <w:sz w:val="24"/>
              </w:rPr>
              <w:t xml:space="preserve">Система оцінювання результатів </w:t>
            </w:r>
            <w:r>
              <w:rPr>
                <w:b/>
                <w:spacing w:val="-2"/>
                <w:sz w:val="24"/>
              </w:rPr>
              <w:t>навчання:</w:t>
            </w:r>
          </w:p>
          <w:p w14:paraId="5462D835" w14:textId="45F12C2E" w:rsidR="00013D3B" w:rsidRDefault="006F189B" w:rsidP="006F189B">
            <w:pPr>
              <w:tabs>
                <w:tab w:val="left" w:pos="902"/>
              </w:tabs>
              <w:jc w:val="both"/>
              <w:rPr>
                <w:b/>
                <w:sz w:val="24"/>
              </w:rPr>
            </w:pPr>
            <w:r>
              <w:rPr>
                <w:sz w:val="24"/>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w:t>
            </w:r>
            <w:r>
              <w:rPr>
                <w:spacing w:val="-2"/>
                <w:sz w:val="24"/>
              </w:rPr>
              <w:t>модуля.</w:t>
            </w:r>
          </w:p>
        </w:tc>
      </w:tr>
      <w:tr w:rsidR="00937BE8" w14:paraId="63238F30" w14:textId="77777777" w:rsidTr="00CA63F9">
        <w:trPr>
          <w:gridAfter w:val="1"/>
          <w:wAfter w:w="22" w:type="dxa"/>
          <w:trHeight w:val="279"/>
        </w:trPr>
        <w:tc>
          <w:tcPr>
            <w:tcW w:w="9632" w:type="dxa"/>
            <w:gridSpan w:val="2"/>
          </w:tcPr>
          <w:p w14:paraId="56F601D8" w14:textId="77777777" w:rsidR="00937BE8" w:rsidRDefault="009858C1">
            <w:pPr>
              <w:pStyle w:val="TableParagraph"/>
              <w:spacing w:line="275" w:lineRule="exact"/>
              <w:ind w:left="5" w:right="1"/>
              <w:jc w:val="center"/>
              <w:rPr>
                <w:b/>
                <w:sz w:val="24"/>
              </w:rPr>
            </w:pPr>
            <w:r>
              <w:rPr>
                <w:b/>
                <w:sz w:val="24"/>
              </w:rPr>
              <w:lastRenderedPageBreak/>
              <w:t>Накопичування</w:t>
            </w:r>
            <w:r w:rsidR="00DA3A85">
              <w:rPr>
                <w:b/>
                <w:sz w:val="24"/>
              </w:rPr>
              <w:t xml:space="preserve"> </w:t>
            </w:r>
            <w:r>
              <w:rPr>
                <w:b/>
                <w:sz w:val="24"/>
              </w:rPr>
              <w:t>рейтингових</w:t>
            </w:r>
            <w:r w:rsidR="00DA3A85">
              <w:rPr>
                <w:b/>
                <w:sz w:val="24"/>
              </w:rPr>
              <w:t xml:space="preserve"> </w:t>
            </w:r>
            <w:r>
              <w:rPr>
                <w:b/>
                <w:sz w:val="24"/>
              </w:rPr>
              <w:t>балів</w:t>
            </w:r>
            <w:r w:rsidR="00DA3A85">
              <w:rPr>
                <w:b/>
                <w:sz w:val="24"/>
              </w:rPr>
              <w:t xml:space="preserve"> </w:t>
            </w:r>
            <w:r>
              <w:rPr>
                <w:b/>
                <w:sz w:val="24"/>
              </w:rPr>
              <w:t>із</w:t>
            </w:r>
            <w:r w:rsidR="00DA3A85">
              <w:rPr>
                <w:b/>
                <w:sz w:val="24"/>
              </w:rPr>
              <w:t xml:space="preserve"> </w:t>
            </w:r>
            <w:r>
              <w:rPr>
                <w:b/>
                <w:sz w:val="24"/>
              </w:rPr>
              <w:t>навчальної</w:t>
            </w:r>
            <w:r w:rsidR="00DA3A85">
              <w:rPr>
                <w:b/>
                <w:sz w:val="24"/>
              </w:rPr>
              <w:t xml:space="preserve"> </w:t>
            </w:r>
            <w:r>
              <w:rPr>
                <w:b/>
                <w:spacing w:val="-2"/>
                <w:sz w:val="24"/>
              </w:rPr>
              <w:t>дисципліни:</w:t>
            </w:r>
          </w:p>
          <w:p w14:paraId="593D80E4" w14:textId="77777777" w:rsidR="00937BE8" w:rsidRDefault="009858C1">
            <w:pPr>
              <w:pStyle w:val="TableParagraph"/>
              <w:ind w:left="5" w:right="3"/>
              <w:jc w:val="center"/>
              <w:rPr>
                <w:b/>
                <w:sz w:val="24"/>
              </w:rPr>
            </w:pPr>
            <w:r>
              <w:rPr>
                <w:b/>
                <w:sz w:val="24"/>
              </w:rPr>
              <w:t>РОЗПОДІЛ</w:t>
            </w:r>
            <w:r w:rsidR="00DA3A85">
              <w:rPr>
                <w:b/>
                <w:sz w:val="24"/>
              </w:rPr>
              <w:t xml:space="preserve"> </w:t>
            </w:r>
            <w:r>
              <w:rPr>
                <w:b/>
                <w:sz w:val="24"/>
              </w:rPr>
              <w:t>БАЛІВ,</w:t>
            </w:r>
            <w:r w:rsidR="00DA3A85">
              <w:rPr>
                <w:b/>
                <w:sz w:val="24"/>
              </w:rPr>
              <w:t xml:space="preserve"> </w:t>
            </w:r>
            <w:r>
              <w:rPr>
                <w:b/>
                <w:sz w:val="24"/>
              </w:rPr>
              <w:t>ЯКІ</w:t>
            </w:r>
            <w:r w:rsidR="00DA3A85">
              <w:rPr>
                <w:b/>
                <w:sz w:val="24"/>
              </w:rPr>
              <w:t xml:space="preserve"> </w:t>
            </w:r>
            <w:r>
              <w:rPr>
                <w:b/>
                <w:sz w:val="24"/>
              </w:rPr>
              <w:t>ОТРИМУЮТЬ</w:t>
            </w:r>
            <w:r w:rsidR="00DA3A85">
              <w:rPr>
                <w:b/>
                <w:sz w:val="24"/>
              </w:rPr>
              <w:t xml:space="preserve"> </w:t>
            </w:r>
            <w:r>
              <w:rPr>
                <w:b/>
                <w:sz w:val="24"/>
              </w:rPr>
              <w:t>ЗДОБУВАЧІ</w:t>
            </w:r>
            <w:r w:rsidR="00DA3A85">
              <w:rPr>
                <w:b/>
                <w:sz w:val="24"/>
              </w:rPr>
              <w:t xml:space="preserve"> </w:t>
            </w:r>
            <w:r>
              <w:rPr>
                <w:b/>
                <w:sz w:val="24"/>
              </w:rPr>
              <w:t>ОСВІТИ</w:t>
            </w:r>
            <w:r w:rsidR="00DA3A85">
              <w:rPr>
                <w:b/>
                <w:sz w:val="24"/>
              </w:rPr>
              <w:t xml:space="preserve"> </w:t>
            </w:r>
            <w:r>
              <w:rPr>
                <w:b/>
                <w:sz w:val="24"/>
              </w:rPr>
              <w:t>НА</w:t>
            </w:r>
            <w:r w:rsidR="00DA3A85">
              <w:rPr>
                <w:b/>
                <w:sz w:val="24"/>
              </w:rPr>
              <w:t xml:space="preserve"> </w:t>
            </w:r>
            <w:r w:rsidR="00DA3A85">
              <w:rPr>
                <w:b/>
                <w:spacing w:val="-2"/>
                <w:sz w:val="24"/>
              </w:rPr>
              <w:t>ЕКЗАМЕНУ</w:t>
            </w:r>
          </w:p>
          <w:tbl>
            <w:tblPr>
              <w:tblW w:w="954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84"/>
              <w:gridCol w:w="701"/>
              <w:gridCol w:w="841"/>
              <w:gridCol w:w="701"/>
              <w:gridCol w:w="561"/>
              <w:gridCol w:w="561"/>
              <w:gridCol w:w="651"/>
              <w:gridCol w:w="562"/>
              <w:gridCol w:w="700"/>
              <w:gridCol w:w="823"/>
              <w:gridCol w:w="704"/>
              <w:gridCol w:w="982"/>
              <w:gridCol w:w="1073"/>
            </w:tblGrid>
            <w:tr w:rsidR="0082164A" w14:paraId="792300DB" w14:textId="77777777" w:rsidTr="0082164A">
              <w:trPr>
                <w:trHeight w:val="251"/>
              </w:trPr>
              <w:tc>
                <w:tcPr>
                  <w:tcW w:w="7488" w:type="dxa"/>
                  <w:gridSpan w:val="11"/>
                </w:tcPr>
                <w:p w14:paraId="278692AE" w14:textId="77777777" w:rsidR="0082164A" w:rsidRDefault="0082164A" w:rsidP="00341FD5">
                  <w:pPr>
                    <w:pStyle w:val="TableParagraph"/>
                    <w:spacing w:line="232" w:lineRule="exact"/>
                    <w:ind w:left="15"/>
                    <w:jc w:val="center"/>
                  </w:pPr>
                  <w:r>
                    <w:t>Поточнетестуваннятасамостійна</w:t>
                  </w:r>
                  <w:r>
                    <w:rPr>
                      <w:spacing w:val="-2"/>
                    </w:rPr>
                    <w:t>робота</w:t>
                  </w:r>
                </w:p>
              </w:tc>
              <w:tc>
                <w:tcPr>
                  <w:tcW w:w="982" w:type="dxa"/>
                  <w:vMerge w:val="restart"/>
                </w:tcPr>
                <w:p w14:paraId="70B5ED9B" w14:textId="77777777" w:rsidR="0082164A" w:rsidRDefault="0082164A" w:rsidP="00341FD5">
                  <w:pPr>
                    <w:pStyle w:val="TableParagraph"/>
                    <w:spacing w:before="130"/>
                    <w:ind w:left="112"/>
                  </w:pPr>
                  <w:r>
                    <w:rPr>
                      <w:spacing w:val="-2"/>
                    </w:rPr>
                    <w:t>Екзамен</w:t>
                  </w:r>
                </w:p>
              </w:tc>
              <w:tc>
                <w:tcPr>
                  <w:tcW w:w="1073" w:type="dxa"/>
                  <w:vMerge w:val="restart"/>
                </w:tcPr>
                <w:p w14:paraId="0E694FB1" w14:textId="77777777" w:rsidR="0082164A" w:rsidRDefault="0082164A" w:rsidP="00341FD5">
                  <w:pPr>
                    <w:pStyle w:val="TableParagraph"/>
                    <w:spacing w:before="130"/>
                    <w:ind w:left="211"/>
                  </w:pPr>
                  <w:r>
                    <w:rPr>
                      <w:spacing w:val="-4"/>
                    </w:rPr>
                    <w:t>Сума</w:t>
                  </w:r>
                </w:p>
              </w:tc>
            </w:tr>
            <w:tr w:rsidR="0082164A" w14:paraId="5EFE8FAE" w14:textId="77777777" w:rsidTr="0082164A">
              <w:trPr>
                <w:trHeight w:val="253"/>
              </w:trPr>
              <w:tc>
                <w:tcPr>
                  <w:tcW w:w="2226" w:type="dxa"/>
                  <w:gridSpan w:val="3"/>
                </w:tcPr>
                <w:p w14:paraId="4EE4BD4E" w14:textId="77777777" w:rsidR="0082164A" w:rsidRDefault="0082164A" w:rsidP="00341FD5">
                  <w:pPr>
                    <w:pStyle w:val="TableParagraph"/>
                    <w:spacing w:before="1" w:line="233" w:lineRule="exact"/>
                    <w:ind w:left="280"/>
                  </w:pPr>
                  <w:r>
                    <w:t>Змістовиймодуль</w:t>
                  </w:r>
                  <w:r>
                    <w:rPr>
                      <w:spacing w:val="-10"/>
                    </w:rPr>
                    <w:t>1</w:t>
                  </w:r>
                </w:p>
              </w:tc>
              <w:tc>
                <w:tcPr>
                  <w:tcW w:w="4558" w:type="dxa"/>
                  <w:gridSpan w:val="7"/>
                </w:tcPr>
                <w:p w14:paraId="383F3AF8" w14:textId="77777777" w:rsidR="0082164A" w:rsidRDefault="0082164A" w:rsidP="00341FD5">
                  <w:pPr>
                    <w:pStyle w:val="TableParagraph"/>
                    <w:spacing w:before="1" w:line="233" w:lineRule="exact"/>
                    <w:ind w:left="1469"/>
                  </w:pPr>
                  <w:r>
                    <w:t>Змістовиймодуль</w:t>
                  </w:r>
                  <w:r>
                    <w:rPr>
                      <w:spacing w:val="-10"/>
                    </w:rPr>
                    <w:t>2</w:t>
                  </w:r>
                </w:p>
              </w:tc>
              <w:tc>
                <w:tcPr>
                  <w:tcW w:w="704" w:type="dxa"/>
                </w:tcPr>
                <w:p w14:paraId="6CC60991" w14:textId="77777777" w:rsidR="0082164A" w:rsidRDefault="0082164A" w:rsidP="00341FD5">
                  <w:pPr>
                    <w:pStyle w:val="TableParagraph"/>
                    <w:rPr>
                      <w:sz w:val="18"/>
                    </w:rPr>
                  </w:pPr>
                </w:p>
              </w:tc>
              <w:tc>
                <w:tcPr>
                  <w:tcW w:w="982" w:type="dxa"/>
                  <w:vMerge/>
                  <w:tcBorders>
                    <w:top w:val="nil"/>
                  </w:tcBorders>
                </w:tcPr>
                <w:p w14:paraId="0469F8D7" w14:textId="77777777" w:rsidR="0082164A" w:rsidRDefault="0082164A" w:rsidP="00341FD5">
                  <w:pPr>
                    <w:rPr>
                      <w:sz w:val="2"/>
                      <w:szCs w:val="2"/>
                    </w:rPr>
                  </w:pPr>
                </w:p>
              </w:tc>
              <w:tc>
                <w:tcPr>
                  <w:tcW w:w="1073" w:type="dxa"/>
                  <w:vMerge/>
                  <w:tcBorders>
                    <w:top w:val="nil"/>
                  </w:tcBorders>
                </w:tcPr>
                <w:p w14:paraId="707BF8A4" w14:textId="77777777" w:rsidR="0082164A" w:rsidRDefault="0082164A" w:rsidP="00341FD5">
                  <w:pPr>
                    <w:rPr>
                      <w:sz w:val="2"/>
                      <w:szCs w:val="2"/>
                    </w:rPr>
                  </w:pPr>
                </w:p>
              </w:tc>
            </w:tr>
            <w:tr w:rsidR="0082164A" w14:paraId="7054659E" w14:textId="77777777" w:rsidTr="0082164A">
              <w:trPr>
                <w:trHeight w:val="253"/>
              </w:trPr>
              <w:tc>
                <w:tcPr>
                  <w:tcW w:w="684" w:type="dxa"/>
                </w:tcPr>
                <w:p w14:paraId="66DAF9D3" w14:textId="77777777" w:rsidR="0082164A" w:rsidRDefault="0082164A" w:rsidP="00341FD5">
                  <w:pPr>
                    <w:pStyle w:val="TableParagraph"/>
                    <w:spacing w:line="234" w:lineRule="exact"/>
                    <w:ind w:left="12" w:right="1"/>
                    <w:jc w:val="center"/>
                  </w:pPr>
                  <w:r>
                    <w:rPr>
                      <w:spacing w:val="-5"/>
                    </w:rPr>
                    <w:t>Т1</w:t>
                  </w:r>
                </w:p>
              </w:tc>
              <w:tc>
                <w:tcPr>
                  <w:tcW w:w="701" w:type="dxa"/>
                </w:tcPr>
                <w:p w14:paraId="79AEF7E7" w14:textId="77777777" w:rsidR="0082164A" w:rsidRDefault="0082164A" w:rsidP="00341FD5">
                  <w:pPr>
                    <w:pStyle w:val="TableParagraph"/>
                    <w:spacing w:line="234" w:lineRule="exact"/>
                    <w:ind w:left="9" w:right="1"/>
                    <w:jc w:val="center"/>
                  </w:pPr>
                  <w:r>
                    <w:rPr>
                      <w:spacing w:val="-5"/>
                    </w:rPr>
                    <w:t>Т2</w:t>
                  </w:r>
                </w:p>
              </w:tc>
              <w:tc>
                <w:tcPr>
                  <w:tcW w:w="841" w:type="dxa"/>
                  <w:tcBorders>
                    <w:right w:val="single" w:sz="2" w:space="0" w:color="000000"/>
                  </w:tcBorders>
                </w:tcPr>
                <w:p w14:paraId="48695A78" w14:textId="48185937" w:rsidR="0082164A" w:rsidRDefault="0082164A" w:rsidP="00341FD5">
                  <w:pPr>
                    <w:pStyle w:val="TableParagraph"/>
                    <w:spacing w:line="234" w:lineRule="exact"/>
                    <w:ind w:left="3" w:right="1"/>
                    <w:jc w:val="center"/>
                  </w:pPr>
                  <w:r>
                    <w:t xml:space="preserve">МК </w:t>
                  </w:r>
                  <w:r>
                    <w:rPr>
                      <w:spacing w:val="-10"/>
                    </w:rPr>
                    <w:t>1</w:t>
                  </w:r>
                  <w:r w:rsidR="00CA63F9">
                    <w:rPr>
                      <w:spacing w:val="-10"/>
                    </w:rPr>
                    <w:t>/СР1</w:t>
                  </w:r>
                </w:p>
              </w:tc>
              <w:tc>
                <w:tcPr>
                  <w:tcW w:w="701" w:type="dxa"/>
                  <w:tcBorders>
                    <w:left w:val="single" w:sz="2" w:space="0" w:color="000000"/>
                    <w:right w:val="single" w:sz="2" w:space="0" w:color="000000"/>
                  </w:tcBorders>
                </w:tcPr>
                <w:p w14:paraId="0CC089AF" w14:textId="77777777" w:rsidR="0082164A" w:rsidRDefault="0082164A" w:rsidP="00341FD5">
                  <w:pPr>
                    <w:pStyle w:val="TableParagraph"/>
                    <w:spacing w:line="234" w:lineRule="exact"/>
                    <w:ind w:left="7" w:right="1"/>
                    <w:jc w:val="center"/>
                  </w:pPr>
                  <w:r>
                    <w:rPr>
                      <w:spacing w:val="-5"/>
                    </w:rPr>
                    <w:t>Т3</w:t>
                  </w:r>
                </w:p>
              </w:tc>
              <w:tc>
                <w:tcPr>
                  <w:tcW w:w="561" w:type="dxa"/>
                  <w:tcBorders>
                    <w:left w:val="single" w:sz="2" w:space="0" w:color="000000"/>
                  </w:tcBorders>
                </w:tcPr>
                <w:p w14:paraId="516EBB1E" w14:textId="77777777" w:rsidR="0082164A" w:rsidRDefault="0082164A" w:rsidP="00341FD5">
                  <w:pPr>
                    <w:pStyle w:val="TableParagraph"/>
                    <w:spacing w:line="234" w:lineRule="exact"/>
                    <w:ind w:left="10" w:right="2"/>
                    <w:jc w:val="center"/>
                  </w:pPr>
                  <w:r>
                    <w:rPr>
                      <w:spacing w:val="-5"/>
                    </w:rPr>
                    <w:t>Т4</w:t>
                  </w:r>
                </w:p>
              </w:tc>
              <w:tc>
                <w:tcPr>
                  <w:tcW w:w="561" w:type="dxa"/>
                </w:tcPr>
                <w:p w14:paraId="200D3EC0" w14:textId="77777777" w:rsidR="0082164A" w:rsidRDefault="0082164A" w:rsidP="00341FD5">
                  <w:pPr>
                    <w:pStyle w:val="TableParagraph"/>
                    <w:spacing w:line="234" w:lineRule="exact"/>
                    <w:ind w:left="11" w:right="2"/>
                    <w:jc w:val="center"/>
                  </w:pPr>
                  <w:r>
                    <w:rPr>
                      <w:spacing w:val="-5"/>
                    </w:rPr>
                    <w:t>Т5</w:t>
                  </w:r>
                </w:p>
              </w:tc>
              <w:tc>
                <w:tcPr>
                  <w:tcW w:w="651" w:type="dxa"/>
                </w:tcPr>
                <w:p w14:paraId="372CFEDA" w14:textId="77777777" w:rsidR="0082164A" w:rsidRDefault="0082164A" w:rsidP="00341FD5">
                  <w:pPr>
                    <w:pStyle w:val="TableParagraph"/>
                    <w:spacing w:line="234" w:lineRule="exact"/>
                    <w:ind w:left="10" w:right="2"/>
                    <w:jc w:val="center"/>
                  </w:pPr>
                  <w:r>
                    <w:rPr>
                      <w:spacing w:val="-5"/>
                    </w:rPr>
                    <w:t>Т6</w:t>
                  </w:r>
                </w:p>
              </w:tc>
              <w:tc>
                <w:tcPr>
                  <w:tcW w:w="562" w:type="dxa"/>
                </w:tcPr>
                <w:p w14:paraId="5439C663" w14:textId="77777777" w:rsidR="0082164A" w:rsidRDefault="0082164A" w:rsidP="00341FD5">
                  <w:pPr>
                    <w:pStyle w:val="TableParagraph"/>
                    <w:spacing w:line="234" w:lineRule="exact"/>
                    <w:ind w:left="9" w:right="2"/>
                    <w:jc w:val="center"/>
                  </w:pPr>
                  <w:r>
                    <w:rPr>
                      <w:spacing w:val="-5"/>
                    </w:rPr>
                    <w:t>Т7</w:t>
                  </w:r>
                </w:p>
              </w:tc>
              <w:tc>
                <w:tcPr>
                  <w:tcW w:w="700" w:type="dxa"/>
                  <w:tcBorders>
                    <w:right w:val="single" w:sz="2" w:space="0" w:color="000000"/>
                  </w:tcBorders>
                </w:tcPr>
                <w:p w14:paraId="477CB1F6" w14:textId="77777777" w:rsidR="0082164A" w:rsidRDefault="0082164A" w:rsidP="00341FD5">
                  <w:pPr>
                    <w:pStyle w:val="TableParagraph"/>
                    <w:spacing w:line="234" w:lineRule="exact"/>
                    <w:ind w:left="8" w:right="2"/>
                    <w:jc w:val="center"/>
                  </w:pPr>
                  <w:r>
                    <w:rPr>
                      <w:spacing w:val="-5"/>
                    </w:rPr>
                    <w:t>Т8</w:t>
                  </w:r>
                </w:p>
              </w:tc>
              <w:tc>
                <w:tcPr>
                  <w:tcW w:w="823" w:type="dxa"/>
                  <w:tcBorders>
                    <w:left w:val="single" w:sz="2" w:space="0" w:color="000000"/>
                  </w:tcBorders>
                </w:tcPr>
                <w:p w14:paraId="15C3F6B9" w14:textId="2D971442" w:rsidR="0082164A" w:rsidRDefault="0082164A" w:rsidP="00341FD5">
                  <w:pPr>
                    <w:pStyle w:val="TableParagraph"/>
                    <w:spacing w:line="234" w:lineRule="exact"/>
                    <w:ind w:left="19" w:right="1"/>
                    <w:jc w:val="center"/>
                  </w:pPr>
                  <w:r>
                    <w:t xml:space="preserve">МК </w:t>
                  </w:r>
                  <w:r>
                    <w:rPr>
                      <w:spacing w:val="-10"/>
                    </w:rPr>
                    <w:t>2</w:t>
                  </w:r>
                  <w:r w:rsidR="00CA63F9">
                    <w:rPr>
                      <w:spacing w:val="-10"/>
                    </w:rPr>
                    <w:t>/СР2</w:t>
                  </w:r>
                </w:p>
              </w:tc>
              <w:tc>
                <w:tcPr>
                  <w:tcW w:w="704" w:type="dxa"/>
                </w:tcPr>
                <w:p w14:paraId="19DCCE35" w14:textId="77777777" w:rsidR="0082164A" w:rsidRDefault="0082164A" w:rsidP="00341FD5">
                  <w:pPr>
                    <w:pStyle w:val="TableParagraph"/>
                    <w:spacing w:line="234" w:lineRule="exact"/>
                    <w:ind w:left="18" w:right="3"/>
                    <w:jc w:val="center"/>
                  </w:pPr>
                  <w:r>
                    <w:rPr>
                      <w:spacing w:val="-4"/>
                    </w:rPr>
                    <w:t>ІНДЗ</w:t>
                  </w:r>
                </w:p>
              </w:tc>
              <w:tc>
                <w:tcPr>
                  <w:tcW w:w="982" w:type="dxa"/>
                  <w:vMerge w:val="restart"/>
                </w:tcPr>
                <w:p w14:paraId="46DF872B" w14:textId="77777777" w:rsidR="0082164A" w:rsidRDefault="0082164A" w:rsidP="00341FD5">
                  <w:pPr>
                    <w:pStyle w:val="TableParagraph"/>
                    <w:spacing w:line="251" w:lineRule="exact"/>
                    <w:ind w:left="98" w:right="78"/>
                    <w:jc w:val="center"/>
                  </w:pPr>
                  <w:r>
                    <w:rPr>
                      <w:spacing w:val="-5"/>
                    </w:rPr>
                    <w:t>не</w:t>
                  </w:r>
                </w:p>
                <w:p w14:paraId="08515424" w14:textId="77777777" w:rsidR="0082164A" w:rsidRDefault="0082164A" w:rsidP="00341FD5">
                  <w:pPr>
                    <w:pStyle w:val="TableParagraph"/>
                    <w:spacing w:line="252" w:lineRule="exact"/>
                    <w:ind w:left="98" w:right="77"/>
                    <w:jc w:val="center"/>
                  </w:pPr>
                  <w:r>
                    <w:rPr>
                      <w:spacing w:val="-2"/>
                    </w:rPr>
                    <w:t xml:space="preserve">більше </w:t>
                  </w:r>
                  <w:r>
                    <w:rPr>
                      <w:spacing w:val="-6"/>
                    </w:rPr>
                    <w:t>40</w:t>
                  </w:r>
                </w:p>
              </w:tc>
              <w:tc>
                <w:tcPr>
                  <w:tcW w:w="1073" w:type="dxa"/>
                  <w:vMerge w:val="restart"/>
                </w:tcPr>
                <w:p w14:paraId="3315A28D" w14:textId="77777777" w:rsidR="0082164A" w:rsidRDefault="0082164A" w:rsidP="00341FD5">
                  <w:pPr>
                    <w:pStyle w:val="TableParagraph"/>
                    <w:spacing w:line="251" w:lineRule="exact"/>
                    <w:ind w:left="20" w:right="1"/>
                    <w:jc w:val="center"/>
                  </w:pPr>
                  <w:r>
                    <w:rPr>
                      <w:spacing w:val="-5"/>
                    </w:rPr>
                    <w:t>не</w:t>
                  </w:r>
                </w:p>
                <w:p w14:paraId="6009BAE9" w14:textId="77777777" w:rsidR="0082164A" w:rsidRDefault="0082164A" w:rsidP="00341FD5">
                  <w:pPr>
                    <w:pStyle w:val="TableParagraph"/>
                    <w:spacing w:line="252" w:lineRule="exact"/>
                    <w:ind w:left="20"/>
                    <w:jc w:val="center"/>
                  </w:pPr>
                  <w:r>
                    <w:rPr>
                      <w:spacing w:val="-2"/>
                    </w:rPr>
                    <w:t xml:space="preserve">більше </w:t>
                  </w:r>
                  <w:r>
                    <w:rPr>
                      <w:spacing w:val="-4"/>
                    </w:rPr>
                    <w:t>100</w:t>
                  </w:r>
                </w:p>
              </w:tc>
            </w:tr>
            <w:tr w:rsidR="0082164A" w14:paraId="7DEEC7B5" w14:textId="77777777" w:rsidTr="0082164A">
              <w:trPr>
                <w:trHeight w:val="496"/>
              </w:trPr>
              <w:tc>
                <w:tcPr>
                  <w:tcW w:w="684" w:type="dxa"/>
                </w:tcPr>
                <w:p w14:paraId="70CB4A98" w14:textId="17AC0141" w:rsidR="0082164A" w:rsidRDefault="00CA63F9" w:rsidP="00341FD5">
                  <w:pPr>
                    <w:pStyle w:val="TableParagraph"/>
                    <w:spacing w:before="86"/>
                    <w:ind w:left="12"/>
                    <w:jc w:val="center"/>
                    <w:rPr>
                      <w:sz w:val="28"/>
                    </w:rPr>
                  </w:pPr>
                  <w:r>
                    <w:rPr>
                      <w:spacing w:val="-10"/>
                      <w:sz w:val="28"/>
                    </w:rPr>
                    <w:t>2</w:t>
                  </w:r>
                </w:p>
              </w:tc>
              <w:tc>
                <w:tcPr>
                  <w:tcW w:w="701" w:type="dxa"/>
                </w:tcPr>
                <w:p w14:paraId="41F98E26" w14:textId="1D44E64D" w:rsidR="0082164A" w:rsidRDefault="00CA63F9" w:rsidP="00341FD5">
                  <w:pPr>
                    <w:pStyle w:val="TableParagraph"/>
                    <w:spacing w:before="86"/>
                    <w:ind w:left="9"/>
                    <w:jc w:val="center"/>
                    <w:rPr>
                      <w:sz w:val="28"/>
                    </w:rPr>
                  </w:pPr>
                  <w:r>
                    <w:rPr>
                      <w:spacing w:val="-10"/>
                      <w:sz w:val="28"/>
                    </w:rPr>
                    <w:t>2</w:t>
                  </w:r>
                </w:p>
              </w:tc>
              <w:tc>
                <w:tcPr>
                  <w:tcW w:w="841" w:type="dxa"/>
                  <w:tcBorders>
                    <w:right w:val="single" w:sz="2" w:space="0" w:color="000000"/>
                  </w:tcBorders>
                </w:tcPr>
                <w:p w14:paraId="1DCF150F" w14:textId="4A047779" w:rsidR="0082164A" w:rsidRDefault="00CA63F9" w:rsidP="00341FD5">
                  <w:pPr>
                    <w:pStyle w:val="TableParagraph"/>
                    <w:spacing w:before="86"/>
                    <w:ind w:left="3"/>
                    <w:jc w:val="center"/>
                    <w:rPr>
                      <w:sz w:val="28"/>
                    </w:rPr>
                  </w:pPr>
                  <w:r>
                    <w:rPr>
                      <w:spacing w:val="-10"/>
                      <w:sz w:val="28"/>
                    </w:rPr>
                    <w:t>5/7</w:t>
                  </w:r>
                </w:p>
              </w:tc>
              <w:tc>
                <w:tcPr>
                  <w:tcW w:w="701" w:type="dxa"/>
                  <w:tcBorders>
                    <w:left w:val="single" w:sz="2" w:space="0" w:color="000000"/>
                    <w:right w:val="single" w:sz="2" w:space="0" w:color="000000"/>
                  </w:tcBorders>
                </w:tcPr>
                <w:p w14:paraId="2C679E57" w14:textId="7EFD8B27" w:rsidR="0082164A" w:rsidRDefault="00CA63F9" w:rsidP="00341FD5">
                  <w:pPr>
                    <w:pStyle w:val="TableParagraph"/>
                    <w:spacing w:before="86"/>
                    <w:ind w:left="7"/>
                    <w:jc w:val="center"/>
                    <w:rPr>
                      <w:sz w:val="28"/>
                    </w:rPr>
                  </w:pPr>
                  <w:r>
                    <w:rPr>
                      <w:spacing w:val="-10"/>
                      <w:sz w:val="28"/>
                    </w:rPr>
                    <w:t>4</w:t>
                  </w:r>
                </w:p>
              </w:tc>
              <w:tc>
                <w:tcPr>
                  <w:tcW w:w="561" w:type="dxa"/>
                  <w:tcBorders>
                    <w:left w:val="single" w:sz="2" w:space="0" w:color="000000"/>
                  </w:tcBorders>
                </w:tcPr>
                <w:p w14:paraId="1E324ACC" w14:textId="56362EF3" w:rsidR="0082164A" w:rsidRDefault="00CA63F9" w:rsidP="00341FD5">
                  <w:pPr>
                    <w:pStyle w:val="TableParagraph"/>
                    <w:spacing w:before="86"/>
                    <w:ind w:left="10"/>
                    <w:jc w:val="center"/>
                    <w:rPr>
                      <w:sz w:val="28"/>
                    </w:rPr>
                  </w:pPr>
                  <w:r>
                    <w:rPr>
                      <w:spacing w:val="-10"/>
                      <w:sz w:val="28"/>
                    </w:rPr>
                    <w:t>4</w:t>
                  </w:r>
                </w:p>
              </w:tc>
              <w:tc>
                <w:tcPr>
                  <w:tcW w:w="561" w:type="dxa"/>
                </w:tcPr>
                <w:p w14:paraId="0A6C29C3" w14:textId="4DF6C96D" w:rsidR="0082164A" w:rsidRDefault="00CA63F9" w:rsidP="00341FD5">
                  <w:pPr>
                    <w:pStyle w:val="TableParagraph"/>
                    <w:spacing w:before="86"/>
                    <w:ind w:left="11"/>
                    <w:jc w:val="center"/>
                    <w:rPr>
                      <w:sz w:val="28"/>
                    </w:rPr>
                  </w:pPr>
                  <w:r>
                    <w:rPr>
                      <w:spacing w:val="-10"/>
                      <w:sz w:val="28"/>
                    </w:rPr>
                    <w:t>4</w:t>
                  </w:r>
                </w:p>
              </w:tc>
              <w:tc>
                <w:tcPr>
                  <w:tcW w:w="651" w:type="dxa"/>
                </w:tcPr>
                <w:p w14:paraId="728AD369" w14:textId="2808D350" w:rsidR="0082164A" w:rsidRDefault="00CA63F9" w:rsidP="00341FD5">
                  <w:pPr>
                    <w:pStyle w:val="TableParagraph"/>
                    <w:spacing w:before="86"/>
                    <w:ind w:left="10"/>
                    <w:jc w:val="center"/>
                    <w:rPr>
                      <w:sz w:val="28"/>
                    </w:rPr>
                  </w:pPr>
                  <w:r>
                    <w:rPr>
                      <w:spacing w:val="-10"/>
                      <w:sz w:val="28"/>
                    </w:rPr>
                    <w:t>4</w:t>
                  </w:r>
                </w:p>
              </w:tc>
              <w:tc>
                <w:tcPr>
                  <w:tcW w:w="562" w:type="dxa"/>
                </w:tcPr>
                <w:p w14:paraId="52DD5E7A" w14:textId="7F2D00F0" w:rsidR="0082164A" w:rsidRDefault="00CA63F9" w:rsidP="00341FD5">
                  <w:pPr>
                    <w:pStyle w:val="TableParagraph"/>
                    <w:spacing w:before="86"/>
                    <w:ind w:left="9"/>
                    <w:jc w:val="center"/>
                    <w:rPr>
                      <w:sz w:val="28"/>
                    </w:rPr>
                  </w:pPr>
                  <w:r>
                    <w:rPr>
                      <w:spacing w:val="-10"/>
                      <w:sz w:val="28"/>
                    </w:rPr>
                    <w:t>4</w:t>
                  </w:r>
                </w:p>
              </w:tc>
              <w:tc>
                <w:tcPr>
                  <w:tcW w:w="700" w:type="dxa"/>
                  <w:tcBorders>
                    <w:right w:val="single" w:sz="2" w:space="0" w:color="000000"/>
                  </w:tcBorders>
                </w:tcPr>
                <w:p w14:paraId="117E4790" w14:textId="511029AA" w:rsidR="0082164A" w:rsidRDefault="00CA63F9" w:rsidP="00341FD5">
                  <w:pPr>
                    <w:pStyle w:val="TableParagraph"/>
                    <w:spacing w:before="86"/>
                    <w:ind w:left="8"/>
                    <w:jc w:val="center"/>
                    <w:rPr>
                      <w:sz w:val="28"/>
                    </w:rPr>
                  </w:pPr>
                  <w:r>
                    <w:rPr>
                      <w:spacing w:val="-10"/>
                      <w:sz w:val="28"/>
                    </w:rPr>
                    <w:t>4</w:t>
                  </w:r>
                </w:p>
              </w:tc>
              <w:tc>
                <w:tcPr>
                  <w:tcW w:w="823" w:type="dxa"/>
                  <w:tcBorders>
                    <w:left w:val="single" w:sz="2" w:space="0" w:color="000000"/>
                  </w:tcBorders>
                </w:tcPr>
                <w:p w14:paraId="348C1F9A" w14:textId="0087513D" w:rsidR="0082164A" w:rsidRDefault="00CA63F9" w:rsidP="00341FD5">
                  <w:pPr>
                    <w:pStyle w:val="TableParagraph"/>
                    <w:spacing w:before="86"/>
                    <w:ind w:left="19"/>
                    <w:jc w:val="center"/>
                    <w:rPr>
                      <w:sz w:val="28"/>
                    </w:rPr>
                  </w:pPr>
                  <w:r>
                    <w:rPr>
                      <w:spacing w:val="-10"/>
                      <w:sz w:val="28"/>
                    </w:rPr>
                    <w:t>5/7</w:t>
                  </w:r>
                </w:p>
              </w:tc>
              <w:tc>
                <w:tcPr>
                  <w:tcW w:w="704" w:type="dxa"/>
                </w:tcPr>
                <w:p w14:paraId="7EA52AF0" w14:textId="0FB230B6" w:rsidR="0082164A" w:rsidRDefault="00CA63F9" w:rsidP="00341FD5">
                  <w:pPr>
                    <w:pStyle w:val="TableParagraph"/>
                    <w:spacing w:before="86"/>
                    <w:ind w:left="18"/>
                    <w:jc w:val="center"/>
                    <w:rPr>
                      <w:sz w:val="28"/>
                    </w:rPr>
                  </w:pPr>
                  <w:r>
                    <w:rPr>
                      <w:spacing w:val="-5"/>
                      <w:sz w:val="28"/>
                    </w:rPr>
                    <w:t>8</w:t>
                  </w:r>
                </w:p>
              </w:tc>
              <w:tc>
                <w:tcPr>
                  <w:tcW w:w="982" w:type="dxa"/>
                  <w:vMerge/>
                  <w:tcBorders>
                    <w:top w:val="nil"/>
                  </w:tcBorders>
                </w:tcPr>
                <w:p w14:paraId="216D2AC8" w14:textId="77777777" w:rsidR="0082164A" w:rsidRDefault="0082164A" w:rsidP="00341FD5">
                  <w:pPr>
                    <w:rPr>
                      <w:sz w:val="2"/>
                      <w:szCs w:val="2"/>
                    </w:rPr>
                  </w:pPr>
                </w:p>
              </w:tc>
              <w:tc>
                <w:tcPr>
                  <w:tcW w:w="1073" w:type="dxa"/>
                  <w:vMerge/>
                  <w:tcBorders>
                    <w:top w:val="nil"/>
                  </w:tcBorders>
                </w:tcPr>
                <w:p w14:paraId="740EFC37" w14:textId="77777777" w:rsidR="0082164A" w:rsidRDefault="0082164A" w:rsidP="00341FD5">
                  <w:pPr>
                    <w:rPr>
                      <w:sz w:val="2"/>
                      <w:szCs w:val="2"/>
                    </w:rPr>
                  </w:pPr>
                </w:p>
              </w:tc>
            </w:tr>
          </w:tbl>
          <w:p w14:paraId="0E991834" w14:textId="255ACC6E" w:rsidR="00DA3A85" w:rsidRDefault="00CA63F9" w:rsidP="00CA63F9">
            <w:pPr>
              <w:pStyle w:val="a3"/>
              <w:ind w:right="864"/>
            </w:pPr>
            <w:r>
              <w:t>Т1,Т2...Т8–теми змістових модулів. МК – модульний контроль. СР-самостійна робота</w:t>
            </w:r>
          </w:p>
          <w:p w14:paraId="0777FA7E" w14:textId="77777777" w:rsidR="00CA63F9" w:rsidRPr="00387766" w:rsidRDefault="00CA63F9" w:rsidP="00CA63F9">
            <w:pPr>
              <w:jc w:val="center"/>
              <w:rPr>
                <w:b/>
                <w:bCs/>
                <w:sz w:val="24"/>
                <w:szCs w:val="24"/>
              </w:rPr>
            </w:pPr>
            <w:r w:rsidRPr="00387766">
              <w:rPr>
                <w:b/>
                <w:bCs/>
                <w:sz w:val="24"/>
                <w:szCs w:val="24"/>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316"/>
              <w:gridCol w:w="1783"/>
              <w:gridCol w:w="1508"/>
              <w:gridCol w:w="805"/>
              <w:gridCol w:w="4194"/>
            </w:tblGrid>
            <w:tr w:rsidR="00CA63F9" w:rsidRPr="00387766" w14:paraId="13002BA1" w14:textId="77777777" w:rsidTr="001503FF">
              <w:trPr>
                <w:trHeight w:val="519"/>
                <w:tblCellSpacing w:w="0" w:type="dxa"/>
              </w:trPr>
              <w:tc>
                <w:tcPr>
                  <w:tcW w:w="1613" w:type="pct"/>
                  <w:gridSpan w:val="2"/>
                  <w:tcBorders>
                    <w:top w:val="outset" w:sz="6" w:space="0" w:color="auto"/>
                    <w:left w:val="outset" w:sz="6" w:space="0" w:color="auto"/>
                    <w:bottom w:val="outset" w:sz="6" w:space="0" w:color="auto"/>
                    <w:right w:val="outset" w:sz="6" w:space="0" w:color="auto"/>
                  </w:tcBorders>
                  <w:vAlign w:val="center"/>
                  <w:hideMark/>
                </w:tcPr>
                <w:p w14:paraId="7CD99CFC" w14:textId="77777777" w:rsidR="00CA63F9" w:rsidRPr="00387766" w:rsidRDefault="00CA63F9" w:rsidP="00CA63F9">
                  <w:pPr>
                    <w:jc w:val="center"/>
                    <w:rPr>
                      <w:rFonts w:eastAsia="Arial Unicode MS"/>
                      <w:sz w:val="24"/>
                      <w:szCs w:val="24"/>
                    </w:rPr>
                  </w:pPr>
                  <w:r w:rsidRPr="00387766">
                    <w:rPr>
                      <w:rFonts w:eastAsia="Arial Unicode MS"/>
                      <w:b/>
                      <w:bCs/>
                      <w:sz w:val="24"/>
                      <w:szCs w:val="24"/>
                    </w:rPr>
                    <w:t>Оцінка за 100-бальною системою</w:t>
                  </w:r>
                </w:p>
              </w:tc>
              <w:tc>
                <w:tcPr>
                  <w:tcW w:w="785" w:type="pct"/>
                  <w:tcBorders>
                    <w:top w:val="outset" w:sz="6" w:space="0" w:color="auto"/>
                    <w:left w:val="outset" w:sz="6" w:space="0" w:color="auto"/>
                    <w:right w:val="outset" w:sz="6" w:space="0" w:color="auto"/>
                  </w:tcBorders>
                  <w:vAlign w:val="center"/>
                  <w:hideMark/>
                </w:tcPr>
                <w:p w14:paraId="436879F1" w14:textId="77777777" w:rsidR="00CA63F9" w:rsidRPr="00387766" w:rsidRDefault="00CA63F9" w:rsidP="00CA63F9">
                  <w:pPr>
                    <w:jc w:val="center"/>
                    <w:rPr>
                      <w:rFonts w:eastAsia="Arial Unicode MS"/>
                      <w:sz w:val="24"/>
                      <w:szCs w:val="24"/>
                    </w:rPr>
                  </w:pPr>
                  <w:r w:rsidRPr="00387766">
                    <w:rPr>
                      <w:rFonts w:eastAsia="Arial Unicode MS"/>
                      <w:b/>
                      <w:bCs/>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1A1AD8E9" w14:textId="77777777" w:rsidR="00CA63F9" w:rsidRPr="00387766" w:rsidRDefault="00CA63F9" w:rsidP="00CA63F9">
                  <w:pPr>
                    <w:jc w:val="center"/>
                    <w:rPr>
                      <w:rFonts w:eastAsia="Arial Unicode MS"/>
                      <w:sz w:val="24"/>
                      <w:szCs w:val="24"/>
                    </w:rPr>
                  </w:pPr>
                  <w:r w:rsidRPr="00387766">
                    <w:rPr>
                      <w:rFonts w:eastAsia="Arial Unicode MS"/>
                      <w:b/>
                      <w:bCs/>
                      <w:sz w:val="24"/>
                      <w:szCs w:val="24"/>
                    </w:rPr>
                    <w:t>Оцінка за шкалою ECTS</w:t>
                  </w:r>
                </w:p>
              </w:tc>
            </w:tr>
            <w:tr w:rsidR="00CA63F9" w:rsidRPr="00387766" w14:paraId="472CCD9A"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8966FD2" w14:textId="77777777" w:rsidR="00CA63F9" w:rsidRPr="00387766" w:rsidRDefault="00CA63F9" w:rsidP="00CA63F9">
                  <w:pPr>
                    <w:jc w:val="center"/>
                    <w:rPr>
                      <w:rFonts w:eastAsia="Arial Unicode MS"/>
                      <w:b/>
                      <w:sz w:val="24"/>
                      <w:szCs w:val="24"/>
                    </w:rPr>
                  </w:pPr>
                  <w:r w:rsidRPr="00387766">
                    <w:rPr>
                      <w:rFonts w:eastAsia="Arial Unicode MS"/>
                      <w:b/>
                      <w:sz w:val="24"/>
                      <w:szCs w:val="24"/>
                    </w:rPr>
                    <w:t>36 – 40 та більше</w:t>
                  </w:r>
                </w:p>
              </w:tc>
              <w:tc>
                <w:tcPr>
                  <w:tcW w:w="928" w:type="pct"/>
                  <w:tcBorders>
                    <w:top w:val="outset" w:sz="6" w:space="0" w:color="auto"/>
                    <w:left w:val="outset" w:sz="6" w:space="0" w:color="auto"/>
                    <w:bottom w:val="outset" w:sz="6" w:space="0" w:color="auto"/>
                    <w:right w:val="outset" w:sz="6" w:space="0" w:color="auto"/>
                  </w:tcBorders>
                  <w:vAlign w:val="center"/>
                  <w:hideMark/>
                </w:tcPr>
                <w:p w14:paraId="0E4C84D6" w14:textId="77777777" w:rsidR="00CA63F9" w:rsidRPr="00387766" w:rsidRDefault="00CA63F9" w:rsidP="00CA63F9">
                  <w:pPr>
                    <w:jc w:val="center"/>
                    <w:rPr>
                      <w:rFonts w:eastAsia="Arial Unicode MS"/>
                      <w:i/>
                      <w:sz w:val="24"/>
                      <w:szCs w:val="24"/>
                    </w:rPr>
                  </w:pPr>
                  <w:r w:rsidRPr="00387766">
                    <w:rPr>
                      <w:rFonts w:eastAsia="Arial Unicode MS"/>
                      <w:i/>
                      <w:sz w:val="24"/>
                      <w:szCs w:val="24"/>
                    </w:rPr>
                    <w:t>відмінно</w:t>
                  </w:r>
                </w:p>
              </w:tc>
              <w:tc>
                <w:tcPr>
                  <w:tcW w:w="785" w:type="pct"/>
                  <w:tcBorders>
                    <w:top w:val="outset" w:sz="6" w:space="0" w:color="auto"/>
                    <w:left w:val="outset" w:sz="6" w:space="0" w:color="auto"/>
                    <w:bottom w:val="outset" w:sz="6" w:space="0" w:color="auto"/>
                    <w:right w:val="outset" w:sz="6" w:space="0" w:color="auto"/>
                  </w:tcBorders>
                  <w:vAlign w:val="center"/>
                  <w:hideMark/>
                </w:tcPr>
                <w:p w14:paraId="2890CC67" w14:textId="77777777" w:rsidR="00CA63F9" w:rsidRPr="00387766" w:rsidRDefault="00CA63F9" w:rsidP="00CA63F9">
                  <w:pPr>
                    <w:jc w:val="center"/>
                    <w:rPr>
                      <w:rFonts w:eastAsia="Arial Unicode MS"/>
                      <w:b/>
                      <w:sz w:val="24"/>
                      <w:szCs w:val="24"/>
                    </w:rPr>
                  </w:pPr>
                  <w:r w:rsidRPr="00387766">
                    <w:rPr>
                      <w:rFonts w:eastAsia="Arial Unicode MS"/>
                      <w:b/>
                      <w:sz w:val="24"/>
                      <w:szCs w:val="24"/>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55FE49E8" w14:textId="77777777" w:rsidR="00CA63F9" w:rsidRPr="00387766" w:rsidRDefault="00CA63F9" w:rsidP="00CA63F9">
                  <w:pPr>
                    <w:jc w:val="center"/>
                    <w:rPr>
                      <w:rFonts w:eastAsia="Arial Unicode MS"/>
                      <w:b/>
                      <w:sz w:val="24"/>
                      <w:szCs w:val="24"/>
                    </w:rPr>
                  </w:pPr>
                  <w:r w:rsidRPr="00387766">
                    <w:rPr>
                      <w:rFonts w:eastAsia="Arial Unicode MS"/>
                      <w:b/>
                      <w:sz w:val="24"/>
                      <w:szCs w:val="24"/>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76635DB" w14:textId="77777777" w:rsidR="00CA63F9" w:rsidRPr="00387766" w:rsidRDefault="00CA63F9" w:rsidP="00CA63F9">
                  <w:pPr>
                    <w:jc w:val="center"/>
                    <w:rPr>
                      <w:rFonts w:eastAsia="Arial Unicode MS"/>
                      <w:i/>
                      <w:sz w:val="24"/>
                      <w:szCs w:val="24"/>
                    </w:rPr>
                  </w:pPr>
                  <w:r w:rsidRPr="00387766">
                    <w:rPr>
                      <w:rFonts w:eastAsia="Arial Unicode MS"/>
                      <w:i/>
                      <w:sz w:val="24"/>
                      <w:szCs w:val="24"/>
                    </w:rPr>
                    <w:t>відмінно</w:t>
                  </w:r>
                </w:p>
              </w:tc>
            </w:tr>
            <w:tr w:rsidR="00CA63F9" w:rsidRPr="00387766" w14:paraId="1DF67ECD"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1CD86BE2" w14:textId="77777777" w:rsidR="00CA63F9" w:rsidRPr="00387766" w:rsidRDefault="00CA63F9" w:rsidP="00CA63F9">
                  <w:pPr>
                    <w:jc w:val="center"/>
                    <w:rPr>
                      <w:rFonts w:eastAsia="Arial Unicode MS"/>
                      <w:b/>
                      <w:sz w:val="24"/>
                      <w:szCs w:val="24"/>
                    </w:rPr>
                  </w:pPr>
                  <w:r w:rsidRPr="00387766">
                    <w:rPr>
                      <w:rFonts w:eastAsia="Arial Unicode MS"/>
                      <w:b/>
                      <w:sz w:val="24"/>
                      <w:szCs w:val="24"/>
                    </w:rPr>
                    <w:t>30 – 35</w:t>
                  </w:r>
                </w:p>
              </w:tc>
              <w:tc>
                <w:tcPr>
                  <w:tcW w:w="928" w:type="pct"/>
                  <w:tcBorders>
                    <w:top w:val="outset" w:sz="6" w:space="0" w:color="auto"/>
                    <w:left w:val="outset" w:sz="6" w:space="0" w:color="auto"/>
                    <w:bottom w:val="outset" w:sz="6" w:space="0" w:color="auto"/>
                    <w:right w:val="outset" w:sz="6" w:space="0" w:color="auto"/>
                  </w:tcBorders>
                  <w:vAlign w:val="center"/>
                  <w:hideMark/>
                </w:tcPr>
                <w:p w14:paraId="35AF75E6" w14:textId="77777777" w:rsidR="00CA63F9" w:rsidRPr="00387766" w:rsidRDefault="00CA63F9" w:rsidP="00CA63F9">
                  <w:pPr>
                    <w:jc w:val="center"/>
                    <w:rPr>
                      <w:rFonts w:eastAsia="Arial Unicode MS"/>
                      <w:i/>
                      <w:sz w:val="24"/>
                      <w:szCs w:val="24"/>
                    </w:rPr>
                  </w:pPr>
                  <w:r w:rsidRPr="00387766">
                    <w:rPr>
                      <w:rFonts w:eastAsia="Arial Unicode MS"/>
                      <w:i/>
                      <w:sz w:val="24"/>
                      <w:szCs w:val="24"/>
                    </w:rPr>
                    <w:t>добре</w:t>
                  </w:r>
                </w:p>
              </w:tc>
              <w:tc>
                <w:tcPr>
                  <w:tcW w:w="785" w:type="pct"/>
                  <w:tcBorders>
                    <w:top w:val="outset" w:sz="6" w:space="0" w:color="auto"/>
                    <w:left w:val="outset" w:sz="6" w:space="0" w:color="auto"/>
                    <w:bottom w:val="outset" w:sz="6" w:space="0" w:color="auto"/>
                    <w:right w:val="outset" w:sz="6" w:space="0" w:color="auto"/>
                  </w:tcBorders>
                  <w:vAlign w:val="center"/>
                  <w:hideMark/>
                </w:tcPr>
                <w:p w14:paraId="274AC642" w14:textId="77777777" w:rsidR="00CA63F9" w:rsidRPr="00387766" w:rsidRDefault="00CA63F9" w:rsidP="00CA63F9">
                  <w:pPr>
                    <w:jc w:val="center"/>
                    <w:rPr>
                      <w:rFonts w:eastAsia="Arial Unicode MS"/>
                      <w:b/>
                      <w:sz w:val="24"/>
                      <w:szCs w:val="24"/>
                    </w:rPr>
                  </w:pPr>
                  <w:r w:rsidRPr="00387766">
                    <w:rPr>
                      <w:rFonts w:eastAsia="Arial Unicode MS"/>
                      <w:b/>
                      <w:sz w:val="24"/>
                      <w:szCs w:val="24"/>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7AA49350" w14:textId="77777777" w:rsidR="00CA63F9" w:rsidRPr="00387766" w:rsidRDefault="00CA63F9" w:rsidP="00CA63F9">
                  <w:pPr>
                    <w:jc w:val="center"/>
                    <w:rPr>
                      <w:rFonts w:eastAsia="Arial Unicode MS"/>
                      <w:b/>
                      <w:sz w:val="24"/>
                      <w:szCs w:val="24"/>
                    </w:rPr>
                  </w:pPr>
                  <w:r w:rsidRPr="00387766">
                    <w:rPr>
                      <w:rFonts w:eastAsia="Arial Unicode MS"/>
                      <w:b/>
                      <w:sz w:val="24"/>
                      <w:szCs w:val="24"/>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6B44CE4" w14:textId="77777777" w:rsidR="00CA63F9" w:rsidRPr="00387766" w:rsidRDefault="00CA63F9" w:rsidP="00CA63F9">
                  <w:pPr>
                    <w:jc w:val="center"/>
                    <w:rPr>
                      <w:rFonts w:eastAsia="Arial Unicode MS"/>
                      <w:i/>
                      <w:sz w:val="24"/>
                      <w:szCs w:val="24"/>
                    </w:rPr>
                  </w:pPr>
                  <w:r w:rsidRPr="00387766">
                    <w:rPr>
                      <w:rFonts w:eastAsia="Arial Unicode MS"/>
                      <w:i/>
                      <w:sz w:val="24"/>
                      <w:szCs w:val="24"/>
                    </w:rPr>
                    <w:t>добре</w:t>
                  </w:r>
                </w:p>
              </w:tc>
            </w:tr>
            <w:tr w:rsidR="00CA63F9" w:rsidRPr="00387766" w14:paraId="67A76321"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146B4C40" w14:textId="77777777" w:rsidR="00CA63F9" w:rsidRPr="00387766" w:rsidRDefault="00CA63F9" w:rsidP="00CA63F9">
                  <w:pPr>
                    <w:jc w:val="center"/>
                    <w:rPr>
                      <w:rFonts w:eastAsia="Arial Unicode MS"/>
                      <w:b/>
                      <w:sz w:val="24"/>
                      <w:szCs w:val="24"/>
                    </w:rPr>
                  </w:pPr>
                  <w:r w:rsidRPr="00387766">
                    <w:rPr>
                      <w:rFonts w:eastAsia="Arial Unicode MS"/>
                      <w:b/>
                      <w:sz w:val="24"/>
                      <w:szCs w:val="24"/>
                    </w:rPr>
                    <w:t>24 – 29</w:t>
                  </w:r>
                </w:p>
              </w:tc>
              <w:tc>
                <w:tcPr>
                  <w:tcW w:w="928" w:type="pct"/>
                  <w:tcBorders>
                    <w:top w:val="outset" w:sz="6" w:space="0" w:color="auto"/>
                    <w:left w:val="outset" w:sz="6" w:space="0" w:color="auto"/>
                    <w:bottom w:val="outset" w:sz="6" w:space="0" w:color="auto"/>
                    <w:right w:val="outset" w:sz="6" w:space="0" w:color="auto"/>
                  </w:tcBorders>
                  <w:vAlign w:val="center"/>
                  <w:hideMark/>
                </w:tcPr>
                <w:p w14:paraId="7358FB8E" w14:textId="77777777" w:rsidR="00CA63F9" w:rsidRPr="00387766" w:rsidRDefault="00CA63F9" w:rsidP="00CA63F9">
                  <w:pPr>
                    <w:jc w:val="center"/>
                    <w:rPr>
                      <w:rFonts w:eastAsia="Arial Unicode MS"/>
                      <w:i/>
                      <w:sz w:val="24"/>
                      <w:szCs w:val="24"/>
                    </w:rPr>
                  </w:pPr>
                  <w:r w:rsidRPr="00387766">
                    <w:rPr>
                      <w:rFonts w:eastAsia="Arial Unicode MS"/>
                      <w:i/>
                      <w:sz w:val="24"/>
                      <w:szCs w:val="24"/>
                    </w:rPr>
                    <w:t>задовільно</w:t>
                  </w:r>
                </w:p>
              </w:tc>
              <w:tc>
                <w:tcPr>
                  <w:tcW w:w="785" w:type="pct"/>
                  <w:tcBorders>
                    <w:top w:val="outset" w:sz="6" w:space="0" w:color="auto"/>
                    <w:left w:val="outset" w:sz="6" w:space="0" w:color="auto"/>
                    <w:bottom w:val="outset" w:sz="6" w:space="0" w:color="auto"/>
                    <w:right w:val="outset" w:sz="6" w:space="0" w:color="auto"/>
                  </w:tcBorders>
                  <w:vAlign w:val="center"/>
                  <w:hideMark/>
                </w:tcPr>
                <w:p w14:paraId="37B75B4A" w14:textId="77777777" w:rsidR="00CA63F9" w:rsidRPr="00387766" w:rsidRDefault="00CA63F9" w:rsidP="00CA63F9">
                  <w:pPr>
                    <w:jc w:val="center"/>
                    <w:rPr>
                      <w:rFonts w:eastAsia="Arial Unicode MS"/>
                      <w:b/>
                      <w:sz w:val="24"/>
                      <w:szCs w:val="24"/>
                    </w:rPr>
                  </w:pPr>
                  <w:r w:rsidRPr="00387766">
                    <w:rPr>
                      <w:rFonts w:eastAsia="Arial Unicode MS"/>
                      <w:b/>
                      <w:sz w:val="24"/>
                      <w:szCs w:val="24"/>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10360485" w14:textId="77777777" w:rsidR="00CA63F9" w:rsidRPr="00387766" w:rsidRDefault="00CA63F9" w:rsidP="00CA63F9">
                  <w:pPr>
                    <w:jc w:val="center"/>
                    <w:rPr>
                      <w:rFonts w:eastAsia="Arial Unicode MS"/>
                      <w:b/>
                      <w:sz w:val="24"/>
                      <w:szCs w:val="24"/>
                    </w:rPr>
                  </w:pPr>
                  <w:r w:rsidRPr="00387766">
                    <w:rPr>
                      <w:rFonts w:eastAsia="Arial Unicode MS"/>
                      <w:b/>
                      <w:sz w:val="24"/>
                      <w:szCs w:val="24"/>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358259B" w14:textId="77777777" w:rsidR="00CA63F9" w:rsidRPr="00387766" w:rsidRDefault="00CA63F9" w:rsidP="00CA63F9">
                  <w:pPr>
                    <w:jc w:val="center"/>
                    <w:rPr>
                      <w:rFonts w:eastAsia="Arial Unicode MS"/>
                      <w:i/>
                      <w:sz w:val="24"/>
                      <w:szCs w:val="24"/>
                    </w:rPr>
                  </w:pPr>
                  <w:r w:rsidRPr="00387766">
                    <w:rPr>
                      <w:rFonts w:eastAsia="Arial Unicode MS"/>
                      <w:i/>
                      <w:sz w:val="24"/>
                      <w:szCs w:val="24"/>
                    </w:rPr>
                    <w:t>задовільно</w:t>
                  </w:r>
                </w:p>
              </w:tc>
            </w:tr>
            <w:tr w:rsidR="00CA63F9" w:rsidRPr="00387766" w14:paraId="154F22D6" w14:textId="77777777" w:rsidTr="001503FF">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1B92CF31" w14:textId="77777777" w:rsidR="00CA63F9" w:rsidRPr="00387766" w:rsidRDefault="00CA63F9" w:rsidP="00CA63F9">
                  <w:pPr>
                    <w:jc w:val="center"/>
                    <w:rPr>
                      <w:rFonts w:eastAsia="Arial Unicode MS"/>
                      <w:b/>
                      <w:sz w:val="24"/>
                      <w:szCs w:val="24"/>
                    </w:rPr>
                  </w:pPr>
                  <w:r w:rsidRPr="00387766">
                    <w:rPr>
                      <w:rFonts w:eastAsia="Arial Unicode MS"/>
                      <w:b/>
                      <w:sz w:val="24"/>
                      <w:szCs w:val="24"/>
                    </w:rPr>
                    <w:t>14 – 23</w:t>
                  </w:r>
                </w:p>
              </w:tc>
              <w:tc>
                <w:tcPr>
                  <w:tcW w:w="928" w:type="pct"/>
                  <w:vMerge w:val="restart"/>
                  <w:tcBorders>
                    <w:top w:val="outset" w:sz="6" w:space="0" w:color="auto"/>
                    <w:left w:val="outset" w:sz="6" w:space="0" w:color="auto"/>
                    <w:right w:val="outset" w:sz="6" w:space="0" w:color="auto"/>
                  </w:tcBorders>
                  <w:vAlign w:val="center"/>
                  <w:hideMark/>
                </w:tcPr>
                <w:p w14:paraId="6A235B59" w14:textId="77777777" w:rsidR="00CA63F9" w:rsidRPr="00387766" w:rsidRDefault="00CA63F9" w:rsidP="00CA63F9">
                  <w:pPr>
                    <w:jc w:val="center"/>
                    <w:rPr>
                      <w:rFonts w:eastAsia="Arial Unicode MS"/>
                      <w:i/>
                      <w:sz w:val="24"/>
                      <w:szCs w:val="24"/>
                    </w:rPr>
                  </w:pPr>
                  <w:r w:rsidRPr="00387766">
                    <w:rPr>
                      <w:rFonts w:eastAsia="Arial Unicode MS"/>
                      <w:i/>
                      <w:sz w:val="24"/>
                      <w:szCs w:val="24"/>
                    </w:rPr>
                    <w:t>незадовільно</w:t>
                  </w:r>
                </w:p>
              </w:tc>
              <w:tc>
                <w:tcPr>
                  <w:tcW w:w="785" w:type="pct"/>
                  <w:tcBorders>
                    <w:top w:val="outset" w:sz="6" w:space="0" w:color="auto"/>
                    <w:left w:val="outset" w:sz="6" w:space="0" w:color="auto"/>
                    <w:bottom w:val="outset" w:sz="6" w:space="0" w:color="auto"/>
                    <w:right w:val="outset" w:sz="6" w:space="0" w:color="auto"/>
                  </w:tcBorders>
                  <w:vAlign w:val="center"/>
                  <w:hideMark/>
                </w:tcPr>
                <w:p w14:paraId="69744949" w14:textId="77777777" w:rsidR="00CA63F9" w:rsidRPr="00387766" w:rsidRDefault="00CA63F9" w:rsidP="00CA63F9">
                  <w:pPr>
                    <w:jc w:val="center"/>
                    <w:rPr>
                      <w:rFonts w:eastAsia="Arial Unicode MS"/>
                      <w:b/>
                      <w:sz w:val="24"/>
                      <w:szCs w:val="24"/>
                    </w:rPr>
                  </w:pPr>
                  <w:r w:rsidRPr="00387766">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D2C5B33" w14:textId="77777777" w:rsidR="00CA63F9" w:rsidRPr="00387766" w:rsidRDefault="00CA63F9" w:rsidP="00CA63F9">
                  <w:pPr>
                    <w:jc w:val="center"/>
                    <w:rPr>
                      <w:rFonts w:eastAsia="Arial Unicode MS"/>
                      <w:b/>
                      <w:sz w:val="24"/>
                      <w:szCs w:val="24"/>
                    </w:rPr>
                  </w:pPr>
                  <w:r w:rsidRPr="00387766">
                    <w:rPr>
                      <w:rFonts w:eastAsia="Arial Unicode MS"/>
                      <w:b/>
                      <w:sz w:val="24"/>
                      <w:szCs w:val="24"/>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9B379AA" w14:textId="77777777" w:rsidR="00CA63F9" w:rsidRPr="00387766" w:rsidRDefault="00CA63F9" w:rsidP="00CA63F9">
                  <w:pPr>
                    <w:jc w:val="center"/>
                    <w:rPr>
                      <w:rFonts w:eastAsia="Arial Unicode MS"/>
                      <w:i/>
                      <w:sz w:val="24"/>
                      <w:szCs w:val="24"/>
                    </w:rPr>
                  </w:pPr>
                  <w:r w:rsidRPr="00387766">
                    <w:rPr>
                      <w:rFonts w:eastAsia="Arial Unicode MS"/>
                      <w:i/>
                      <w:sz w:val="24"/>
                      <w:szCs w:val="24"/>
                    </w:rPr>
                    <w:t>незадовільно з можливістю повторного складання</w:t>
                  </w:r>
                </w:p>
              </w:tc>
            </w:tr>
            <w:tr w:rsidR="00CA63F9" w:rsidRPr="00387766" w14:paraId="7E302156"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17F82870" w14:textId="77777777" w:rsidR="00CA63F9" w:rsidRPr="00387766" w:rsidRDefault="00CA63F9" w:rsidP="00CA63F9">
                  <w:pPr>
                    <w:jc w:val="center"/>
                    <w:rPr>
                      <w:rFonts w:eastAsia="Arial Unicode MS"/>
                      <w:b/>
                      <w:sz w:val="24"/>
                      <w:szCs w:val="24"/>
                    </w:rPr>
                  </w:pPr>
                  <w:r w:rsidRPr="00387766">
                    <w:rPr>
                      <w:rFonts w:eastAsia="Arial Unicode MS"/>
                      <w:b/>
                      <w:sz w:val="24"/>
                      <w:szCs w:val="24"/>
                    </w:rPr>
                    <w:t>1 – 13</w:t>
                  </w:r>
                </w:p>
              </w:tc>
              <w:tc>
                <w:tcPr>
                  <w:tcW w:w="928" w:type="pct"/>
                  <w:vMerge/>
                  <w:tcBorders>
                    <w:left w:val="outset" w:sz="6" w:space="0" w:color="auto"/>
                    <w:bottom w:val="outset" w:sz="6" w:space="0" w:color="auto"/>
                    <w:right w:val="outset" w:sz="6" w:space="0" w:color="auto"/>
                  </w:tcBorders>
                  <w:vAlign w:val="center"/>
                  <w:hideMark/>
                </w:tcPr>
                <w:p w14:paraId="2634091C" w14:textId="77777777" w:rsidR="00CA63F9" w:rsidRPr="00387766" w:rsidRDefault="00CA63F9" w:rsidP="00CA63F9">
                  <w:pPr>
                    <w:jc w:val="center"/>
                    <w:rPr>
                      <w:rFonts w:eastAsia="Arial Unicode MS"/>
                      <w:sz w:val="24"/>
                      <w:szCs w:val="24"/>
                    </w:rPr>
                  </w:pPr>
                </w:p>
              </w:tc>
              <w:tc>
                <w:tcPr>
                  <w:tcW w:w="785" w:type="pct"/>
                  <w:tcBorders>
                    <w:top w:val="outset" w:sz="6" w:space="0" w:color="auto"/>
                    <w:left w:val="outset" w:sz="6" w:space="0" w:color="auto"/>
                    <w:bottom w:val="outset" w:sz="6" w:space="0" w:color="auto"/>
                    <w:right w:val="outset" w:sz="6" w:space="0" w:color="auto"/>
                  </w:tcBorders>
                  <w:vAlign w:val="center"/>
                  <w:hideMark/>
                </w:tcPr>
                <w:p w14:paraId="354E4865" w14:textId="77777777" w:rsidR="00CA63F9" w:rsidRPr="00387766" w:rsidRDefault="00CA63F9" w:rsidP="00CA63F9">
                  <w:pPr>
                    <w:jc w:val="center"/>
                    <w:rPr>
                      <w:rFonts w:eastAsia="Arial Unicode MS"/>
                      <w:b/>
                      <w:sz w:val="24"/>
                      <w:szCs w:val="24"/>
                    </w:rPr>
                  </w:pPr>
                  <w:r w:rsidRPr="00387766">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173C20A3" w14:textId="77777777" w:rsidR="00CA63F9" w:rsidRPr="00387766" w:rsidRDefault="00CA63F9" w:rsidP="00CA63F9">
                  <w:pPr>
                    <w:jc w:val="center"/>
                    <w:rPr>
                      <w:rFonts w:eastAsia="Arial Unicode MS"/>
                      <w:b/>
                      <w:sz w:val="24"/>
                      <w:szCs w:val="24"/>
                    </w:rPr>
                  </w:pPr>
                  <w:r w:rsidRPr="00387766">
                    <w:rPr>
                      <w:rFonts w:eastAsia="Arial Unicode MS"/>
                      <w:b/>
                      <w:sz w:val="24"/>
                      <w:szCs w:val="24"/>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8BCCDCD" w14:textId="77777777" w:rsidR="00CA63F9" w:rsidRPr="00387766" w:rsidRDefault="00CA63F9" w:rsidP="00CA63F9">
                  <w:pPr>
                    <w:jc w:val="center"/>
                    <w:rPr>
                      <w:rFonts w:eastAsia="Arial Unicode MS"/>
                      <w:i/>
                      <w:sz w:val="24"/>
                      <w:szCs w:val="24"/>
                    </w:rPr>
                  </w:pPr>
                  <w:r w:rsidRPr="00387766">
                    <w:rPr>
                      <w:rFonts w:eastAsia="Arial Unicode MS"/>
                      <w:i/>
                      <w:sz w:val="24"/>
                      <w:szCs w:val="24"/>
                    </w:rPr>
                    <w:t>незадовільно з обов’язковим повторним вивченням дисципліни</w:t>
                  </w:r>
                </w:p>
              </w:tc>
            </w:tr>
          </w:tbl>
          <w:p w14:paraId="5AF82613" w14:textId="77B5BDB4" w:rsidR="00CA63F9" w:rsidRDefault="00CA63F9">
            <w:pPr>
              <w:pStyle w:val="TableParagraph"/>
              <w:ind w:left="107" w:firstLine="599"/>
              <w:rPr>
                <w:b/>
                <w:spacing w:val="-2"/>
                <w:sz w:val="24"/>
              </w:rPr>
            </w:pPr>
            <w:r>
              <w:rPr>
                <w:b/>
                <w:sz w:val="24"/>
              </w:rPr>
              <w:t xml:space="preserve">Шкала оцінювання результатів </w:t>
            </w:r>
            <w:r>
              <w:rPr>
                <w:b/>
                <w:spacing w:val="-2"/>
                <w:sz w:val="24"/>
              </w:rPr>
              <w:t>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CA63F9" w:rsidRPr="00387766" w14:paraId="71510BD5" w14:textId="77777777" w:rsidTr="006F189B">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0AE890DD" w14:textId="77777777" w:rsidR="00CA63F9" w:rsidRPr="00387766" w:rsidRDefault="00CA63F9" w:rsidP="00CA63F9">
                  <w:pPr>
                    <w:jc w:val="center"/>
                    <w:rPr>
                      <w:rFonts w:eastAsia="Arial Unicode MS"/>
                      <w:sz w:val="24"/>
                      <w:szCs w:val="24"/>
                    </w:rPr>
                  </w:pPr>
                  <w:r w:rsidRPr="00387766">
                    <w:rPr>
                      <w:rFonts w:eastAsia="Arial Unicode MS"/>
                      <w:b/>
                      <w:bCs/>
                      <w:sz w:val="24"/>
                      <w:szCs w:val="24"/>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170A16E6" w14:textId="77777777" w:rsidR="00CA63F9" w:rsidRPr="00387766" w:rsidRDefault="00CA63F9" w:rsidP="00CA63F9">
                  <w:pPr>
                    <w:jc w:val="center"/>
                    <w:rPr>
                      <w:rFonts w:eastAsia="Arial Unicode MS"/>
                      <w:sz w:val="24"/>
                      <w:szCs w:val="24"/>
                    </w:rPr>
                  </w:pPr>
                  <w:r w:rsidRPr="00387766">
                    <w:rPr>
                      <w:rFonts w:eastAsia="Arial Unicode MS"/>
                      <w:b/>
                      <w:bCs/>
                      <w:sz w:val="24"/>
                      <w:szCs w:val="24"/>
                    </w:rPr>
                    <w:t>Оцінка за національною шкалою</w:t>
                  </w:r>
                </w:p>
              </w:tc>
              <w:tc>
                <w:tcPr>
                  <w:tcW w:w="2608" w:type="pct"/>
                  <w:gridSpan w:val="2"/>
                  <w:vMerge w:val="restart"/>
                  <w:tcBorders>
                    <w:top w:val="outset" w:sz="6" w:space="0" w:color="auto"/>
                    <w:left w:val="outset" w:sz="6" w:space="0" w:color="auto"/>
                    <w:right w:val="outset" w:sz="6" w:space="0" w:color="auto"/>
                  </w:tcBorders>
                  <w:vAlign w:val="center"/>
                </w:tcPr>
                <w:p w14:paraId="791D3A43" w14:textId="77777777" w:rsidR="00CA63F9" w:rsidRPr="00387766" w:rsidRDefault="00CA63F9" w:rsidP="00CA63F9">
                  <w:pPr>
                    <w:jc w:val="center"/>
                    <w:rPr>
                      <w:rFonts w:eastAsia="Arial Unicode MS"/>
                      <w:sz w:val="24"/>
                      <w:szCs w:val="24"/>
                    </w:rPr>
                  </w:pPr>
                  <w:r w:rsidRPr="00387766">
                    <w:rPr>
                      <w:rFonts w:eastAsia="Arial Unicode MS"/>
                      <w:b/>
                      <w:bCs/>
                      <w:sz w:val="24"/>
                      <w:szCs w:val="24"/>
                    </w:rPr>
                    <w:t>Оцінка за шкалою ECTS</w:t>
                  </w:r>
                </w:p>
              </w:tc>
            </w:tr>
            <w:tr w:rsidR="00CA63F9" w:rsidRPr="00387766" w14:paraId="4D1357C8" w14:textId="77777777" w:rsidTr="006F189B">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4D3FCF02" w14:textId="77777777" w:rsidR="00CA63F9" w:rsidRPr="00387766" w:rsidRDefault="00CA63F9" w:rsidP="00CA63F9">
                  <w:pPr>
                    <w:rPr>
                      <w:rFonts w:eastAsia="Arial Unicode MS"/>
                      <w:sz w:val="24"/>
                      <w:szCs w:val="24"/>
                    </w:rPr>
                  </w:pPr>
                </w:p>
              </w:tc>
              <w:tc>
                <w:tcPr>
                  <w:tcW w:w="1011" w:type="pct"/>
                  <w:tcBorders>
                    <w:top w:val="outset" w:sz="6" w:space="0" w:color="auto"/>
                    <w:left w:val="outset" w:sz="6" w:space="0" w:color="auto"/>
                    <w:bottom w:val="outset" w:sz="6" w:space="0" w:color="auto"/>
                    <w:right w:val="outset" w:sz="6" w:space="0" w:color="auto"/>
                  </w:tcBorders>
                  <w:vAlign w:val="center"/>
                </w:tcPr>
                <w:p w14:paraId="23F55778" w14:textId="77777777" w:rsidR="00CA63F9" w:rsidRPr="00387766" w:rsidRDefault="00CA63F9" w:rsidP="00CA63F9">
                  <w:pPr>
                    <w:jc w:val="center"/>
                    <w:rPr>
                      <w:rFonts w:eastAsia="Arial Unicode MS"/>
                      <w:sz w:val="24"/>
                      <w:szCs w:val="24"/>
                    </w:rPr>
                  </w:pPr>
                  <w:r w:rsidRPr="00387766">
                    <w:rPr>
                      <w:rFonts w:eastAsia="Arial Unicode MS"/>
                      <w:b/>
                      <w:bCs/>
                      <w:sz w:val="24"/>
                      <w:szCs w:val="24"/>
                    </w:rPr>
                    <w:t>екзамен</w:t>
                  </w:r>
                </w:p>
              </w:tc>
              <w:tc>
                <w:tcPr>
                  <w:tcW w:w="2608" w:type="pct"/>
                  <w:gridSpan w:val="2"/>
                  <w:vMerge/>
                  <w:tcBorders>
                    <w:left w:val="outset" w:sz="6" w:space="0" w:color="auto"/>
                    <w:right w:val="outset" w:sz="6" w:space="0" w:color="auto"/>
                  </w:tcBorders>
                  <w:vAlign w:val="center"/>
                  <w:hideMark/>
                </w:tcPr>
                <w:p w14:paraId="162964F9" w14:textId="77777777" w:rsidR="00CA63F9" w:rsidRPr="00387766" w:rsidRDefault="00CA63F9" w:rsidP="00CA63F9">
                  <w:pPr>
                    <w:rPr>
                      <w:rFonts w:eastAsia="Arial Unicode MS"/>
                      <w:sz w:val="24"/>
                      <w:szCs w:val="24"/>
                    </w:rPr>
                  </w:pPr>
                </w:p>
              </w:tc>
            </w:tr>
            <w:tr w:rsidR="00CA63F9" w:rsidRPr="00387766" w14:paraId="1A769E7B" w14:textId="77777777" w:rsidTr="006F189B">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A1B7DC0" w14:textId="77777777" w:rsidR="00CA63F9" w:rsidRPr="00387766" w:rsidRDefault="00CA63F9" w:rsidP="00CA63F9">
                  <w:pPr>
                    <w:jc w:val="center"/>
                    <w:rPr>
                      <w:rFonts w:eastAsia="Arial Unicode MS"/>
                      <w:b/>
                      <w:sz w:val="24"/>
                      <w:szCs w:val="24"/>
                    </w:rPr>
                  </w:pPr>
                  <w:r w:rsidRPr="00387766">
                    <w:rPr>
                      <w:rFonts w:eastAsia="Arial Unicode MS"/>
                      <w:b/>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0BB436C0" w14:textId="77777777" w:rsidR="00CA63F9" w:rsidRPr="00387766" w:rsidRDefault="00CA63F9" w:rsidP="00CA63F9">
                  <w:pPr>
                    <w:jc w:val="center"/>
                    <w:rPr>
                      <w:rFonts w:eastAsia="Arial Unicode MS"/>
                      <w:iCs/>
                      <w:sz w:val="24"/>
                      <w:szCs w:val="24"/>
                    </w:rPr>
                  </w:pPr>
                  <w:r w:rsidRPr="00387766">
                    <w:rPr>
                      <w:rFonts w:eastAsia="Arial Unicode MS"/>
                      <w:i/>
                      <w:sz w:val="24"/>
                      <w:szCs w:val="24"/>
                    </w:rPr>
                    <w:t>відмінно</w:t>
                  </w:r>
                </w:p>
              </w:tc>
              <w:tc>
                <w:tcPr>
                  <w:tcW w:w="1011" w:type="pct"/>
                  <w:tcBorders>
                    <w:top w:val="outset" w:sz="6" w:space="0" w:color="auto"/>
                    <w:left w:val="outset" w:sz="6" w:space="0" w:color="auto"/>
                    <w:right w:val="outset" w:sz="6" w:space="0" w:color="auto"/>
                  </w:tcBorders>
                  <w:vAlign w:val="center"/>
                </w:tcPr>
                <w:p w14:paraId="1BA50AF1" w14:textId="77777777" w:rsidR="00CA63F9" w:rsidRPr="00387766" w:rsidRDefault="00CA63F9" w:rsidP="00CA63F9">
                  <w:pPr>
                    <w:jc w:val="center"/>
                    <w:rPr>
                      <w:rFonts w:eastAsia="Arial Unicode MS"/>
                      <w:i/>
                      <w:sz w:val="24"/>
                      <w:szCs w:val="24"/>
                    </w:rPr>
                  </w:pPr>
                  <w:r w:rsidRPr="00387766">
                    <w:rPr>
                      <w:rFonts w:eastAsia="Arial Unicode MS"/>
                      <w:i/>
                      <w:sz w:val="24"/>
                      <w:szCs w:val="24"/>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25A172F4" w14:textId="77777777" w:rsidR="00CA63F9" w:rsidRPr="00387766" w:rsidRDefault="00CA63F9" w:rsidP="00CA63F9">
                  <w:pPr>
                    <w:jc w:val="center"/>
                    <w:rPr>
                      <w:rFonts w:eastAsia="Arial Unicode MS"/>
                      <w:b/>
                      <w:sz w:val="24"/>
                      <w:szCs w:val="24"/>
                    </w:rPr>
                  </w:pPr>
                  <w:r w:rsidRPr="00387766">
                    <w:rPr>
                      <w:rFonts w:eastAsia="Arial Unicode MS"/>
                      <w:b/>
                      <w:sz w:val="24"/>
                      <w:szCs w:val="24"/>
                    </w:rPr>
                    <w:t>A</w:t>
                  </w:r>
                </w:p>
              </w:tc>
              <w:tc>
                <w:tcPr>
                  <w:tcW w:w="2031" w:type="pct"/>
                  <w:tcBorders>
                    <w:top w:val="outset" w:sz="6" w:space="0" w:color="auto"/>
                    <w:left w:val="outset" w:sz="6" w:space="0" w:color="auto"/>
                    <w:bottom w:val="outset" w:sz="6" w:space="0" w:color="auto"/>
                    <w:right w:val="outset" w:sz="6" w:space="0" w:color="auto"/>
                  </w:tcBorders>
                  <w:vAlign w:val="center"/>
                  <w:hideMark/>
                </w:tcPr>
                <w:p w14:paraId="3DC3C558" w14:textId="77777777" w:rsidR="00CA63F9" w:rsidRPr="00387766" w:rsidRDefault="00CA63F9" w:rsidP="00CA63F9">
                  <w:pPr>
                    <w:jc w:val="center"/>
                    <w:rPr>
                      <w:rFonts w:eastAsia="Arial Unicode MS"/>
                      <w:i/>
                      <w:sz w:val="24"/>
                      <w:szCs w:val="24"/>
                    </w:rPr>
                  </w:pPr>
                  <w:r w:rsidRPr="00387766">
                    <w:rPr>
                      <w:rFonts w:eastAsia="Arial Unicode MS"/>
                      <w:i/>
                      <w:sz w:val="24"/>
                      <w:szCs w:val="24"/>
                    </w:rPr>
                    <w:t>відмінно</w:t>
                  </w:r>
                </w:p>
              </w:tc>
            </w:tr>
            <w:tr w:rsidR="00CA63F9" w:rsidRPr="00387766" w14:paraId="0FB41E08" w14:textId="77777777" w:rsidTr="006F189B">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3AAA289" w14:textId="77777777" w:rsidR="00CA63F9" w:rsidRPr="00387766" w:rsidRDefault="00CA63F9" w:rsidP="00CA63F9">
                  <w:pPr>
                    <w:jc w:val="center"/>
                    <w:rPr>
                      <w:rFonts w:eastAsia="Arial Unicode MS"/>
                      <w:b/>
                      <w:sz w:val="24"/>
                      <w:szCs w:val="24"/>
                    </w:rPr>
                  </w:pPr>
                  <w:r w:rsidRPr="00387766">
                    <w:rPr>
                      <w:rFonts w:eastAsia="Arial Unicode MS"/>
                      <w:b/>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542A310B" w14:textId="77777777" w:rsidR="00CA63F9" w:rsidRPr="00387766" w:rsidRDefault="00CA63F9" w:rsidP="00CA63F9">
                  <w:pPr>
                    <w:jc w:val="center"/>
                    <w:rPr>
                      <w:rFonts w:eastAsia="Arial Unicode MS"/>
                      <w:iCs/>
                      <w:sz w:val="24"/>
                      <w:szCs w:val="24"/>
                    </w:rPr>
                  </w:pPr>
                  <w:r w:rsidRPr="00387766">
                    <w:rPr>
                      <w:rFonts w:eastAsia="Arial Unicode MS"/>
                      <w:i/>
                      <w:sz w:val="24"/>
                      <w:szCs w:val="24"/>
                    </w:rPr>
                    <w:t>добре</w:t>
                  </w:r>
                </w:p>
              </w:tc>
              <w:tc>
                <w:tcPr>
                  <w:tcW w:w="1011" w:type="pct"/>
                  <w:tcBorders>
                    <w:left w:val="outset" w:sz="6" w:space="0" w:color="auto"/>
                    <w:right w:val="outset" w:sz="6" w:space="0" w:color="auto"/>
                  </w:tcBorders>
                  <w:vAlign w:val="center"/>
                </w:tcPr>
                <w:p w14:paraId="71A85393" w14:textId="77777777" w:rsidR="00CA63F9" w:rsidRPr="00387766" w:rsidRDefault="00CA63F9" w:rsidP="00CA63F9">
                  <w:pPr>
                    <w:jc w:val="center"/>
                    <w:rPr>
                      <w:rFonts w:eastAsia="Arial Unicode MS"/>
                      <w:i/>
                      <w:sz w:val="24"/>
                      <w:szCs w:val="24"/>
                    </w:rPr>
                  </w:pPr>
                  <w:r w:rsidRPr="00387766">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619B33C6" w14:textId="77777777" w:rsidR="00CA63F9" w:rsidRPr="00387766" w:rsidRDefault="00CA63F9" w:rsidP="00CA63F9">
                  <w:pPr>
                    <w:jc w:val="center"/>
                    <w:rPr>
                      <w:rFonts w:eastAsia="Arial Unicode MS"/>
                      <w:b/>
                      <w:sz w:val="24"/>
                      <w:szCs w:val="24"/>
                    </w:rPr>
                  </w:pPr>
                  <w:r w:rsidRPr="00387766">
                    <w:rPr>
                      <w:rFonts w:eastAsia="Arial Unicode MS"/>
                      <w:b/>
                      <w:sz w:val="24"/>
                      <w:szCs w:val="24"/>
                    </w:rPr>
                    <w:t>B</w:t>
                  </w:r>
                </w:p>
              </w:tc>
              <w:tc>
                <w:tcPr>
                  <w:tcW w:w="2031" w:type="pct"/>
                  <w:tcBorders>
                    <w:top w:val="outset" w:sz="6" w:space="0" w:color="auto"/>
                    <w:left w:val="outset" w:sz="6" w:space="0" w:color="auto"/>
                    <w:bottom w:val="outset" w:sz="6" w:space="0" w:color="auto"/>
                    <w:right w:val="outset" w:sz="6" w:space="0" w:color="auto"/>
                  </w:tcBorders>
                  <w:vAlign w:val="center"/>
                  <w:hideMark/>
                </w:tcPr>
                <w:p w14:paraId="1A1E190F" w14:textId="77777777" w:rsidR="00CA63F9" w:rsidRPr="00387766" w:rsidRDefault="00CA63F9" w:rsidP="00CA63F9">
                  <w:pPr>
                    <w:jc w:val="center"/>
                    <w:rPr>
                      <w:rFonts w:eastAsia="Arial Unicode MS"/>
                      <w:i/>
                      <w:sz w:val="24"/>
                      <w:szCs w:val="24"/>
                    </w:rPr>
                  </w:pPr>
                  <w:r w:rsidRPr="00387766">
                    <w:rPr>
                      <w:rFonts w:eastAsia="Arial Unicode MS"/>
                      <w:i/>
                      <w:sz w:val="24"/>
                      <w:szCs w:val="24"/>
                    </w:rPr>
                    <w:t>добре (дуже добре)</w:t>
                  </w:r>
                </w:p>
              </w:tc>
            </w:tr>
            <w:tr w:rsidR="00CA63F9" w:rsidRPr="00387766" w14:paraId="49E2CBF4" w14:textId="77777777" w:rsidTr="006F189B">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BF0DA9F" w14:textId="77777777" w:rsidR="00CA63F9" w:rsidRPr="00387766" w:rsidRDefault="00CA63F9" w:rsidP="00CA63F9">
                  <w:pPr>
                    <w:jc w:val="center"/>
                    <w:rPr>
                      <w:rFonts w:eastAsia="Arial Unicode MS"/>
                      <w:b/>
                      <w:sz w:val="24"/>
                      <w:szCs w:val="24"/>
                    </w:rPr>
                  </w:pPr>
                  <w:r w:rsidRPr="00387766">
                    <w:rPr>
                      <w:rFonts w:eastAsia="Arial Unicode MS"/>
                      <w:b/>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31FFC4B4" w14:textId="77777777" w:rsidR="00CA63F9" w:rsidRPr="00387766" w:rsidRDefault="00CA63F9" w:rsidP="00CA63F9">
                  <w:pPr>
                    <w:jc w:val="center"/>
                    <w:rPr>
                      <w:rFonts w:eastAsia="Arial Unicode MS"/>
                      <w:iCs/>
                      <w:sz w:val="24"/>
                      <w:szCs w:val="24"/>
                    </w:rPr>
                  </w:pPr>
                  <w:r w:rsidRPr="00387766">
                    <w:rPr>
                      <w:rFonts w:eastAsia="Arial Unicode MS"/>
                      <w:i/>
                      <w:sz w:val="24"/>
                      <w:szCs w:val="24"/>
                    </w:rPr>
                    <w:t>добре</w:t>
                  </w:r>
                </w:p>
              </w:tc>
              <w:tc>
                <w:tcPr>
                  <w:tcW w:w="1011" w:type="pct"/>
                  <w:tcBorders>
                    <w:left w:val="outset" w:sz="6" w:space="0" w:color="auto"/>
                    <w:right w:val="outset" w:sz="6" w:space="0" w:color="auto"/>
                  </w:tcBorders>
                  <w:vAlign w:val="center"/>
                </w:tcPr>
                <w:p w14:paraId="3C29F70C" w14:textId="77777777" w:rsidR="00CA63F9" w:rsidRPr="00387766" w:rsidRDefault="00CA63F9" w:rsidP="00CA63F9">
                  <w:pPr>
                    <w:jc w:val="center"/>
                    <w:rPr>
                      <w:rFonts w:eastAsia="Arial Unicode MS"/>
                      <w:i/>
                      <w:sz w:val="24"/>
                      <w:szCs w:val="24"/>
                    </w:rPr>
                  </w:pPr>
                  <w:r w:rsidRPr="00387766">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30F7500B" w14:textId="77777777" w:rsidR="00CA63F9" w:rsidRPr="00387766" w:rsidRDefault="00CA63F9" w:rsidP="00CA63F9">
                  <w:pPr>
                    <w:jc w:val="center"/>
                    <w:rPr>
                      <w:rFonts w:eastAsia="Arial Unicode MS"/>
                      <w:b/>
                      <w:sz w:val="24"/>
                      <w:szCs w:val="24"/>
                    </w:rPr>
                  </w:pPr>
                  <w:r w:rsidRPr="00387766">
                    <w:rPr>
                      <w:rFonts w:eastAsia="Arial Unicode MS"/>
                      <w:b/>
                      <w:sz w:val="24"/>
                      <w:szCs w:val="24"/>
                    </w:rPr>
                    <w:t>C</w:t>
                  </w:r>
                </w:p>
              </w:tc>
              <w:tc>
                <w:tcPr>
                  <w:tcW w:w="2031" w:type="pct"/>
                  <w:tcBorders>
                    <w:top w:val="outset" w:sz="6" w:space="0" w:color="auto"/>
                    <w:left w:val="outset" w:sz="6" w:space="0" w:color="auto"/>
                    <w:bottom w:val="outset" w:sz="6" w:space="0" w:color="auto"/>
                    <w:right w:val="outset" w:sz="6" w:space="0" w:color="auto"/>
                  </w:tcBorders>
                  <w:vAlign w:val="center"/>
                  <w:hideMark/>
                </w:tcPr>
                <w:p w14:paraId="1AC670D1" w14:textId="77777777" w:rsidR="00CA63F9" w:rsidRPr="00387766" w:rsidRDefault="00CA63F9" w:rsidP="00CA63F9">
                  <w:pPr>
                    <w:jc w:val="center"/>
                    <w:rPr>
                      <w:rFonts w:eastAsia="Arial Unicode MS"/>
                      <w:i/>
                      <w:sz w:val="24"/>
                      <w:szCs w:val="24"/>
                    </w:rPr>
                  </w:pPr>
                  <w:r w:rsidRPr="00387766">
                    <w:rPr>
                      <w:rFonts w:eastAsia="Arial Unicode MS"/>
                      <w:i/>
                      <w:sz w:val="24"/>
                      <w:szCs w:val="24"/>
                    </w:rPr>
                    <w:t xml:space="preserve">добре </w:t>
                  </w:r>
                </w:p>
              </w:tc>
            </w:tr>
            <w:tr w:rsidR="00CA63F9" w:rsidRPr="00387766" w14:paraId="20435DDF" w14:textId="77777777" w:rsidTr="006F189B">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CB73B2A" w14:textId="77777777" w:rsidR="00CA63F9" w:rsidRPr="00387766" w:rsidRDefault="00CA63F9" w:rsidP="00CA63F9">
                  <w:pPr>
                    <w:jc w:val="center"/>
                    <w:rPr>
                      <w:rFonts w:eastAsia="Arial Unicode MS"/>
                      <w:b/>
                      <w:sz w:val="24"/>
                      <w:szCs w:val="24"/>
                    </w:rPr>
                  </w:pPr>
                  <w:r w:rsidRPr="00387766">
                    <w:rPr>
                      <w:rFonts w:eastAsia="Arial Unicode MS"/>
                      <w:b/>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3C6586D6" w14:textId="77777777" w:rsidR="00CA63F9" w:rsidRPr="00387766" w:rsidRDefault="00CA63F9" w:rsidP="00CA63F9">
                  <w:pPr>
                    <w:jc w:val="center"/>
                    <w:rPr>
                      <w:rFonts w:eastAsia="Arial Unicode MS"/>
                      <w:iCs/>
                      <w:sz w:val="24"/>
                      <w:szCs w:val="24"/>
                    </w:rPr>
                  </w:pPr>
                  <w:r w:rsidRPr="00387766">
                    <w:rPr>
                      <w:rFonts w:eastAsia="Arial Unicode MS"/>
                      <w:i/>
                      <w:sz w:val="24"/>
                      <w:szCs w:val="24"/>
                    </w:rPr>
                    <w:t>задовільно</w:t>
                  </w:r>
                </w:p>
              </w:tc>
              <w:tc>
                <w:tcPr>
                  <w:tcW w:w="1011" w:type="pct"/>
                  <w:tcBorders>
                    <w:left w:val="outset" w:sz="6" w:space="0" w:color="auto"/>
                    <w:right w:val="outset" w:sz="6" w:space="0" w:color="auto"/>
                  </w:tcBorders>
                  <w:vAlign w:val="center"/>
                </w:tcPr>
                <w:p w14:paraId="1DF28BA6" w14:textId="77777777" w:rsidR="00CA63F9" w:rsidRPr="00387766" w:rsidRDefault="00CA63F9" w:rsidP="00CA63F9">
                  <w:pPr>
                    <w:jc w:val="center"/>
                    <w:rPr>
                      <w:rFonts w:eastAsia="Arial Unicode MS"/>
                      <w:i/>
                      <w:sz w:val="24"/>
                      <w:szCs w:val="24"/>
                    </w:rPr>
                  </w:pPr>
                  <w:r w:rsidRPr="00387766">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CE412DA" w14:textId="77777777" w:rsidR="00CA63F9" w:rsidRPr="00387766" w:rsidRDefault="00CA63F9" w:rsidP="00CA63F9">
                  <w:pPr>
                    <w:jc w:val="center"/>
                    <w:rPr>
                      <w:rFonts w:eastAsia="Arial Unicode MS"/>
                      <w:b/>
                      <w:sz w:val="24"/>
                      <w:szCs w:val="24"/>
                    </w:rPr>
                  </w:pPr>
                  <w:r w:rsidRPr="00387766">
                    <w:rPr>
                      <w:rFonts w:eastAsia="Arial Unicode MS"/>
                      <w:b/>
                      <w:sz w:val="24"/>
                      <w:szCs w:val="24"/>
                    </w:rPr>
                    <w:t>D</w:t>
                  </w:r>
                </w:p>
              </w:tc>
              <w:tc>
                <w:tcPr>
                  <w:tcW w:w="2031" w:type="pct"/>
                  <w:tcBorders>
                    <w:top w:val="outset" w:sz="6" w:space="0" w:color="auto"/>
                    <w:left w:val="outset" w:sz="6" w:space="0" w:color="auto"/>
                    <w:bottom w:val="outset" w:sz="6" w:space="0" w:color="auto"/>
                    <w:right w:val="outset" w:sz="6" w:space="0" w:color="auto"/>
                  </w:tcBorders>
                  <w:vAlign w:val="center"/>
                  <w:hideMark/>
                </w:tcPr>
                <w:p w14:paraId="54B43433" w14:textId="77777777" w:rsidR="00CA63F9" w:rsidRPr="00387766" w:rsidRDefault="00CA63F9" w:rsidP="00CA63F9">
                  <w:pPr>
                    <w:jc w:val="center"/>
                    <w:rPr>
                      <w:rFonts w:eastAsia="Arial Unicode MS"/>
                      <w:i/>
                      <w:sz w:val="24"/>
                      <w:szCs w:val="24"/>
                    </w:rPr>
                  </w:pPr>
                  <w:r w:rsidRPr="00387766">
                    <w:rPr>
                      <w:rFonts w:eastAsia="Arial Unicode MS"/>
                      <w:i/>
                      <w:sz w:val="24"/>
                      <w:szCs w:val="24"/>
                    </w:rPr>
                    <w:t xml:space="preserve">задовільно </w:t>
                  </w:r>
                </w:p>
              </w:tc>
            </w:tr>
            <w:tr w:rsidR="00CA63F9" w:rsidRPr="00387766" w14:paraId="3C4CFA29" w14:textId="77777777" w:rsidTr="006F189B">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3750994" w14:textId="77777777" w:rsidR="00CA63F9" w:rsidRPr="00387766" w:rsidRDefault="00CA63F9" w:rsidP="00CA63F9">
                  <w:pPr>
                    <w:jc w:val="center"/>
                    <w:rPr>
                      <w:rFonts w:eastAsia="Arial Unicode MS"/>
                      <w:b/>
                      <w:sz w:val="24"/>
                      <w:szCs w:val="24"/>
                    </w:rPr>
                  </w:pPr>
                  <w:r w:rsidRPr="00387766">
                    <w:rPr>
                      <w:rFonts w:eastAsia="Arial Unicode MS"/>
                      <w:b/>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4BFD5D3D" w14:textId="77777777" w:rsidR="00CA63F9" w:rsidRPr="00387766" w:rsidRDefault="00CA63F9" w:rsidP="00CA63F9">
                  <w:pPr>
                    <w:jc w:val="center"/>
                    <w:rPr>
                      <w:rFonts w:eastAsia="Arial Unicode MS"/>
                      <w:iCs/>
                      <w:sz w:val="24"/>
                      <w:szCs w:val="24"/>
                    </w:rPr>
                  </w:pPr>
                  <w:r w:rsidRPr="00387766">
                    <w:rPr>
                      <w:rFonts w:eastAsia="Arial Unicode MS"/>
                      <w:i/>
                      <w:sz w:val="24"/>
                      <w:szCs w:val="24"/>
                    </w:rPr>
                    <w:t>задовільно</w:t>
                  </w:r>
                </w:p>
              </w:tc>
              <w:tc>
                <w:tcPr>
                  <w:tcW w:w="1011" w:type="pct"/>
                  <w:tcBorders>
                    <w:left w:val="outset" w:sz="6" w:space="0" w:color="auto"/>
                    <w:bottom w:val="outset" w:sz="6" w:space="0" w:color="auto"/>
                    <w:right w:val="outset" w:sz="6" w:space="0" w:color="auto"/>
                  </w:tcBorders>
                  <w:vAlign w:val="center"/>
                </w:tcPr>
                <w:p w14:paraId="51EECB45" w14:textId="77777777" w:rsidR="00CA63F9" w:rsidRPr="00387766" w:rsidRDefault="00CA63F9" w:rsidP="00CA63F9">
                  <w:pPr>
                    <w:jc w:val="center"/>
                    <w:rPr>
                      <w:rFonts w:eastAsia="Arial Unicode MS"/>
                      <w:i/>
                      <w:sz w:val="24"/>
                      <w:szCs w:val="24"/>
                    </w:rPr>
                  </w:pPr>
                  <w:r w:rsidRPr="00387766">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50F8F54D" w14:textId="77777777" w:rsidR="00CA63F9" w:rsidRPr="00387766" w:rsidRDefault="00CA63F9" w:rsidP="00CA63F9">
                  <w:pPr>
                    <w:jc w:val="center"/>
                    <w:rPr>
                      <w:rFonts w:eastAsia="Arial Unicode MS"/>
                      <w:b/>
                      <w:sz w:val="24"/>
                      <w:szCs w:val="24"/>
                    </w:rPr>
                  </w:pPr>
                  <w:r w:rsidRPr="00387766">
                    <w:rPr>
                      <w:rFonts w:eastAsia="Arial Unicode MS"/>
                      <w:b/>
                      <w:sz w:val="24"/>
                      <w:szCs w:val="24"/>
                    </w:rPr>
                    <w:t>Е</w:t>
                  </w:r>
                </w:p>
              </w:tc>
              <w:tc>
                <w:tcPr>
                  <w:tcW w:w="2031" w:type="pct"/>
                  <w:tcBorders>
                    <w:top w:val="outset" w:sz="6" w:space="0" w:color="auto"/>
                    <w:left w:val="outset" w:sz="6" w:space="0" w:color="auto"/>
                    <w:bottom w:val="outset" w:sz="6" w:space="0" w:color="auto"/>
                    <w:right w:val="outset" w:sz="6" w:space="0" w:color="auto"/>
                  </w:tcBorders>
                  <w:vAlign w:val="center"/>
                  <w:hideMark/>
                </w:tcPr>
                <w:p w14:paraId="79E75FA3" w14:textId="77777777" w:rsidR="00CA63F9" w:rsidRPr="00387766" w:rsidRDefault="00CA63F9" w:rsidP="00CA63F9">
                  <w:pPr>
                    <w:jc w:val="center"/>
                    <w:rPr>
                      <w:rFonts w:eastAsia="Arial Unicode MS"/>
                      <w:i/>
                      <w:sz w:val="24"/>
                      <w:szCs w:val="24"/>
                    </w:rPr>
                  </w:pPr>
                  <w:r w:rsidRPr="00387766">
                    <w:rPr>
                      <w:rFonts w:eastAsia="Arial Unicode MS"/>
                      <w:i/>
                      <w:sz w:val="24"/>
                      <w:szCs w:val="24"/>
                    </w:rPr>
                    <w:t xml:space="preserve">задовільно (достатньо) </w:t>
                  </w:r>
                </w:p>
              </w:tc>
            </w:tr>
            <w:tr w:rsidR="00CA63F9" w:rsidRPr="00387766" w14:paraId="757AB3B8" w14:textId="77777777" w:rsidTr="006F189B">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025B9CE" w14:textId="77777777" w:rsidR="00CA63F9" w:rsidRPr="00387766" w:rsidRDefault="00CA63F9" w:rsidP="00CA63F9">
                  <w:pPr>
                    <w:jc w:val="center"/>
                    <w:rPr>
                      <w:rFonts w:eastAsia="Arial Unicode MS"/>
                      <w:b/>
                      <w:sz w:val="24"/>
                      <w:szCs w:val="24"/>
                    </w:rPr>
                  </w:pPr>
                  <w:r w:rsidRPr="00387766">
                    <w:rPr>
                      <w:rFonts w:eastAsia="Arial Unicode MS"/>
                      <w:b/>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7255F58A" w14:textId="77777777" w:rsidR="00CA63F9" w:rsidRPr="00387766" w:rsidRDefault="00CA63F9" w:rsidP="00CA63F9">
                  <w:pPr>
                    <w:jc w:val="center"/>
                    <w:rPr>
                      <w:rFonts w:eastAsia="Arial Unicode MS"/>
                      <w:iCs/>
                      <w:sz w:val="24"/>
                      <w:szCs w:val="24"/>
                    </w:rPr>
                  </w:pPr>
                  <w:r w:rsidRPr="00387766">
                    <w:rPr>
                      <w:rFonts w:eastAsia="Arial Unicode MS"/>
                      <w:i/>
                      <w:sz w:val="24"/>
                      <w:szCs w:val="24"/>
                    </w:rPr>
                    <w:t>незадовільно</w:t>
                  </w:r>
                </w:p>
              </w:tc>
              <w:tc>
                <w:tcPr>
                  <w:tcW w:w="1011" w:type="pct"/>
                  <w:tcBorders>
                    <w:top w:val="outset" w:sz="6" w:space="0" w:color="auto"/>
                    <w:left w:val="outset" w:sz="6" w:space="0" w:color="auto"/>
                    <w:right w:val="outset" w:sz="6" w:space="0" w:color="auto"/>
                  </w:tcBorders>
                  <w:vAlign w:val="center"/>
                  <w:hideMark/>
                </w:tcPr>
                <w:p w14:paraId="66B9A9F0" w14:textId="77777777" w:rsidR="00CA63F9" w:rsidRPr="00387766" w:rsidRDefault="00CA63F9" w:rsidP="00CA63F9">
                  <w:pPr>
                    <w:jc w:val="center"/>
                    <w:rPr>
                      <w:rFonts w:eastAsia="Arial Unicode MS"/>
                      <w:i/>
                      <w:sz w:val="24"/>
                      <w:szCs w:val="24"/>
                    </w:rPr>
                  </w:pPr>
                  <w:r w:rsidRPr="00387766">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7BB9514C" w14:textId="77777777" w:rsidR="00CA63F9" w:rsidRPr="00387766" w:rsidRDefault="00CA63F9" w:rsidP="00CA63F9">
                  <w:pPr>
                    <w:jc w:val="center"/>
                    <w:rPr>
                      <w:rFonts w:eastAsia="Arial Unicode MS"/>
                      <w:b/>
                      <w:sz w:val="24"/>
                      <w:szCs w:val="24"/>
                    </w:rPr>
                  </w:pPr>
                  <w:r w:rsidRPr="00387766">
                    <w:rPr>
                      <w:rFonts w:eastAsia="Arial Unicode MS"/>
                      <w:b/>
                      <w:sz w:val="24"/>
                      <w:szCs w:val="24"/>
                    </w:rPr>
                    <w:t>FX</w:t>
                  </w:r>
                </w:p>
              </w:tc>
              <w:tc>
                <w:tcPr>
                  <w:tcW w:w="2031" w:type="pct"/>
                  <w:tcBorders>
                    <w:top w:val="outset" w:sz="6" w:space="0" w:color="auto"/>
                    <w:left w:val="outset" w:sz="6" w:space="0" w:color="auto"/>
                    <w:bottom w:val="outset" w:sz="6" w:space="0" w:color="auto"/>
                    <w:right w:val="outset" w:sz="6" w:space="0" w:color="auto"/>
                  </w:tcBorders>
                  <w:vAlign w:val="center"/>
                  <w:hideMark/>
                </w:tcPr>
                <w:p w14:paraId="0F70CD25" w14:textId="77777777" w:rsidR="00CA63F9" w:rsidRPr="00387766" w:rsidRDefault="00CA63F9" w:rsidP="00CA63F9">
                  <w:pPr>
                    <w:jc w:val="center"/>
                    <w:rPr>
                      <w:rFonts w:eastAsia="Arial Unicode MS"/>
                      <w:i/>
                      <w:sz w:val="24"/>
                      <w:szCs w:val="24"/>
                    </w:rPr>
                  </w:pPr>
                  <w:r w:rsidRPr="00387766">
                    <w:rPr>
                      <w:rFonts w:eastAsia="Arial Unicode MS"/>
                      <w:i/>
                      <w:sz w:val="24"/>
                      <w:szCs w:val="24"/>
                    </w:rPr>
                    <w:t>незадовільно з можливістю повторного складання</w:t>
                  </w:r>
                </w:p>
              </w:tc>
            </w:tr>
            <w:tr w:rsidR="00CA63F9" w:rsidRPr="00387766" w14:paraId="4F58E47C" w14:textId="77777777" w:rsidTr="006F189B">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7F4D8B48" w14:textId="77777777" w:rsidR="00CA63F9" w:rsidRPr="00387766" w:rsidRDefault="00CA63F9" w:rsidP="00CA63F9">
                  <w:pPr>
                    <w:jc w:val="center"/>
                    <w:rPr>
                      <w:rFonts w:eastAsia="Arial Unicode MS"/>
                      <w:b/>
                      <w:sz w:val="24"/>
                      <w:szCs w:val="24"/>
                    </w:rPr>
                  </w:pPr>
                  <w:r w:rsidRPr="00387766">
                    <w:rPr>
                      <w:rFonts w:eastAsia="Arial Unicode MS"/>
                      <w:b/>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5CE549A8" w14:textId="77777777" w:rsidR="00CA63F9" w:rsidRPr="00387766" w:rsidRDefault="00CA63F9" w:rsidP="00CA63F9">
                  <w:pPr>
                    <w:jc w:val="center"/>
                    <w:rPr>
                      <w:rFonts w:eastAsia="Arial Unicode MS"/>
                      <w:iCs/>
                      <w:sz w:val="24"/>
                      <w:szCs w:val="24"/>
                    </w:rPr>
                  </w:pPr>
                  <w:r w:rsidRPr="00387766">
                    <w:rPr>
                      <w:rFonts w:eastAsia="Arial Unicode MS"/>
                      <w:i/>
                      <w:sz w:val="24"/>
                      <w:szCs w:val="24"/>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63479FA6" w14:textId="77777777" w:rsidR="00CA63F9" w:rsidRPr="00387766" w:rsidRDefault="00CA63F9" w:rsidP="00CA63F9">
                  <w:pPr>
                    <w:jc w:val="center"/>
                    <w:rPr>
                      <w:rFonts w:eastAsia="Arial Unicode MS"/>
                      <w:i/>
                      <w:sz w:val="24"/>
                      <w:szCs w:val="24"/>
                    </w:rPr>
                  </w:pPr>
                  <w:r w:rsidRPr="00387766">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tcPr>
                <w:p w14:paraId="4DC4998A" w14:textId="77777777" w:rsidR="00CA63F9" w:rsidRPr="00387766" w:rsidRDefault="00CA63F9" w:rsidP="00CA63F9">
                  <w:pPr>
                    <w:jc w:val="center"/>
                    <w:rPr>
                      <w:rFonts w:eastAsia="Arial Unicode MS"/>
                      <w:b/>
                      <w:sz w:val="24"/>
                      <w:szCs w:val="24"/>
                    </w:rPr>
                  </w:pPr>
                  <w:r w:rsidRPr="00387766">
                    <w:rPr>
                      <w:rFonts w:eastAsia="Arial Unicode MS"/>
                      <w:b/>
                      <w:sz w:val="24"/>
                      <w:szCs w:val="24"/>
                    </w:rPr>
                    <w:t>F</w:t>
                  </w:r>
                </w:p>
              </w:tc>
              <w:tc>
                <w:tcPr>
                  <w:tcW w:w="2031" w:type="pct"/>
                  <w:tcBorders>
                    <w:top w:val="outset" w:sz="6" w:space="0" w:color="auto"/>
                    <w:left w:val="outset" w:sz="6" w:space="0" w:color="auto"/>
                    <w:bottom w:val="outset" w:sz="6" w:space="0" w:color="auto"/>
                    <w:right w:val="outset" w:sz="6" w:space="0" w:color="auto"/>
                  </w:tcBorders>
                  <w:vAlign w:val="center"/>
                </w:tcPr>
                <w:p w14:paraId="0A43351A" w14:textId="77777777" w:rsidR="00CA63F9" w:rsidRPr="00387766" w:rsidRDefault="00CA63F9" w:rsidP="00CA63F9">
                  <w:pPr>
                    <w:jc w:val="center"/>
                    <w:rPr>
                      <w:rFonts w:eastAsia="Arial Unicode MS"/>
                      <w:i/>
                      <w:sz w:val="24"/>
                      <w:szCs w:val="24"/>
                    </w:rPr>
                  </w:pPr>
                  <w:r w:rsidRPr="00387766">
                    <w:rPr>
                      <w:rFonts w:eastAsia="Arial Unicode MS"/>
                      <w:i/>
                      <w:sz w:val="24"/>
                      <w:szCs w:val="24"/>
                    </w:rPr>
                    <w:t>незадовільно з обов’язковим повторним вивченням дисципліни</w:t>
                  </w:r>
                </w:p>
              </w:tc>
            </w:tr>
          </w:tbl>
          <w:p w14:paraId="2403BDA3" w14:textId="77777777" w:rsidR="00CA63F9" w:rsidRDefault="00CA63F9" w:rsidP="00CA63F9">
            <w:pPr>
              <w:ind w:left="25" w:right="137"/>
              <w:jc w:val="center"/>
              <w:rPr>
                <w:b/>
                <w:sz w:val="24"/>
              </w:rPr>
            </w:pPr>
            <w:r>
              <w:rPr>
                <w:b/>
                <w:sz w:val="24"/>
              </w:rPr>
              <w:t xml:space="preserve">Політика </w:t>
            </w:r>
            <w:r>
              <w:rPr>
                <w:b/>
                <w:spacing w:val="-2"/>
                <w:sz w:val="24"/>
              </w:rPr>
              <w:t>курсу:</w:t>
            </w:r>
          </w:p>
          <w:p w14:paraId="3E8ED621" w14:textId="77777777" w:rsidR="00CA63F9" w:rsidRDefault="00CA63F9" w:rsidP="00CA63F9">
            <w:pPr>
              <w:pStyle w:val="2"/>
              <w:ind w:right="114"/>
              <w:jc w:val="center"/>
            </w:pPr>
            <w:r>
              <w:t xml:space="preserve">Політика дотримання академічної </w:t>
            </w:r>
            <w:r>
              <w:rPr>
                <w:spacing w:val="-2"/>
              </w:rPr>
              <w:t>доброчесності</w:t>
            </w:r>
          </w:p>
          <w:p w14:paraId="08B98782" w14:textId="77777777" w:rsidR="00CA63F9" w:rsidRDefault="00CA63F9" w:rsidP="00CA63F9">
            <w:pPr>
              <w:pStyle w:val="a3"/>
              <w:tabs>
                <w:tab w:val="left" w:pos="8884"/>
              </w:tabs>
              <w:ind w:left="114" w:right="225"/>
              <w:jc w:val="both"/>
            </w:pPr>
            <w:r>
              <w:t>Викладання навчальної дисципліни ґрунтується на засадах академічної доброчесності. Порушеннями академічної доброчесності вважаються:академічний плагіат, фабрикація, фальсифікація, списування. Запорушення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0903FB2" w14:textId="77777777" w:rsidR="00CA63F9" w:rsidRDefault="00CA63F9" w:rsidP="00CA63F9">
            <w:pPr>
              <w:pStyle w:val="2"/>
              <w:ind w:left="3509"/>
            </w:pPr>
            <w:r>
              <w:t xml:space="preserve">Комунікаційна </w:t>
            </w:r>
            <w:r>
              <w:rPr>
                <w:spacing w:val="-2"/>
              </w:rPr>
              <w:t>політика</w:t>
            </w:r>
          </w:p>
          <w:p w14:paraId="48E875B7" w14:textId="77777777" w:rsidR="00CA63F9" w:rsidRDefault="00CA63F9" w:rsidP="00CA63F9">
            <w:pPr>
              <w:pStyle w:val="a3"/>
              <w:tabs>
                <w:tab w:val="left" w:pos="8884"/>
              </w:tabs>
              <w:ind w:left="114" w:right="225"/>
              <w:jc w:val="both"/>
            </w:pPr>
            <w: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«Прикладні проблеми психодіагностики». Усі письмові запитання до викладачів стосовно курсу мають надсилатися на університетську електронну пошту кафедри.</w:t>
            </w:r>
          </w:p>
          <w:p w14:paraId="18F8D675" w14:textId="77777777" w:rsidR="00CA63F9" w:rsidRDefault="00CA63F9" w:rsidP="00CA63F9">
            <w:pPr>
              <w:pStyle w:val="2"/>
              <w:spacing w:before="1"/>
              <w:ind w:left="3043"/>
              <w:jc w:val="both"/>
            </w:pPr>
            <w:r>
              <w:lastRenderedPageBreak/>
              <w:t xml:space="preserve">Політика щодо пропусків </w:t>
            </w:r>
            <w:r>
              <w:rPr>
                <w:spacing w:val="-2"/>
              </w:rPr>
              <w:t>занять</w:t>
            </w:r>
          </w:p>
          <w:p w14:paraId="1D480C57" w14:textId="77777777" w:rsidR="00CA63F9" w:rsidRDefault="00CA63F9" w:rsidP="00CA63F9">
            <w:pPr>
              <w:pStyle w:val="a3"/>
              <w:ind w:left="114" w:right="229"/>
              <w:jc w:val="both"/>
            </w:pPr>
            <w: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700E242B" w14:textId="77777777" w:rsidR="00CA63F9" w:rsidRDefault="00CA63F9" w:rsidP="00CA63F9">
            <w:pPr>
              <w:ind w:left="114" w:firstLine="494"/>
              <w:rPr>
                <w:sz w:val="24"/>
              </w:rPr>
            </w:pPr>
            <w:r>
              <w:rPr>
                <w:b/>
                <w:i/>
                <w:sz w:val="24"/>
              </w:rPr>
              <w:t xml:space="preserve">Політика щодо виконання навчальних завдань пізніше встановленого терміну </w:t>
            </w:r>
            <w:r w:rsidRPr="005E06D9">
              <w:rPr>
                <w:sz w:val="24"/>
                <w:szCs w:val="24"/>
              </w:rPr>
              <w:t>Здобувачі</w:t>
            </w:r>
            <w:r>
              <w:rPr>
                <w:sz w:val="24"/>
                <w:szCs w:val="24"/>
              </w:rPr>
              <w:t xml:space="preserve"> </w:t>
            </w:r>
            <w:r w:rsidRPr="005E06D9">
              <w:rPr>
                <w:sz w:val="24"/>
                <w:szCs w:val="24"/>
              </w:rPr>
              <w:t>освіти</w:t>
            </w:r>
            <w:r>
              <w:rPr>
                <w:sz w:val="24"/>
                <w:szCs w:val="24"/>
              </w:rPr>
              <w:t xml:space="preserve"> </w:t>
            </w:r>
            <w:r w:rsidRPr="005E06D9">
              <w:rPr>
                <w:sz w:val="24"/>
                <w:szCs w:val="24"/>
              </w:rPr>
              <w:t>мають</w:t>
            </w:r>
            <w:r>
              <w:rPr>
                <w:sz w:val="24"/>
                <w:szCs w:val="24"/>
              </w:rPr>
              <w:t xml:space="preserve"> </w:t>
            </w:r>
            <w:r w:rsidRPr="005E06D9">
              <w:rPr>
                <w:sz w:val="24"/>
                <w:szCs w:val="24"/>
              </w:rPr>
              <w:t>виконувати</w:t>
            </w:r>
            <w:r>
              <w:rPr>
                <w:sz w:val="24"/>
                <w:szCs w:val="24"/>
              </w:rPr>
              <w:t xml:space="preserve"> </w:t>
            </w:r>
            <w:r w:rsidRPr="005E06D9">
              <w:rPr>
                <w:sz w:val="24"/>
                <w:szCs w:val="24"/>
              </w:rPr>
              <w:t>всі</w:t>
            </w:r>
            <w:r>
              <w:rPr>
                <w:sz w:val="24"/>
                <w:szCs w:val="24"/>
              </w:rPr>
              <w:t xml:space="preserve"> </w:t>
            </w:r>
            <w:r w:rsidRPr="005E06D9">
              <w:rPr>
                <w:sz w:val="24"/>
                <w:szCs w:val="24"/>
              </w:rPr>
              <w:t>навчальні</w:t>
            </w:r>
            <w:r>
              <w:rPr>
                <w:sz w:val="24"/>
                <w:szCs w:val="24"/>
              </w:rPr>
              <w:t xml:space="preserve"> </w:t>
            </w:r>
            <w:r w:rsidRPr="005E06D9">
              <w:rPr>
                <w:sz w:val="24"/>
                <w:szCs w:val="24"/>
              </w:rPr>
              <w:t>завдання</w:t>
            </w:r>
            <w:r>
              <w:rPr>
                <w:sz w:val="24"/>
                <w:szCs w:val="24"/>
              </w:rPr>
              <w:t xml:space="preserve"> </w:t>
            </w:r>
            <w:r w:rsidRPr="005E06D9">
              <w:rPr>
                <w:sz w:val="24"/>
                <w:szCs w:val="24"/>
              </w:rPr>
              <w:t>у</w:t>
            </w:r>
            <w:r>
              <w:rPr>
                <w:sz w:val="24"/>
                <w:szCs w:val="24"/>
              </w:rPr>
              <w:t xml:space="preserve"> </w:t>
            </w:r>
            <w:r w:rsidRPr="005E06D9">
              <w:rPr>
                <w:sz w:val="24"/>
                <w:szCs w:val="24"/>
              </w:rPr>
              <w:t>встановлені</w:t>
            </w:r>
            <w:r>
              <w:rPr>
                <w:sz w:val="24"/>
                <w:szCs w:val="24"/>
              </w:rPr>
              <w:t xml:space="preserve"> </w:t>
            </w:r>
            <w:r w:rsidRPr="005E06D9">
              <w:rPr>
                <w:sz w:val="24"/>
                <w:szCs w:val="24"/>
              </w:rPr>
              <w:t>терміни.</w:t>
            </w:r>
            <w:r>
              <w:rPr>
                <w:sz w:val="24"/>
                <w:szCs w:val="24"/>
              </w:rPr>
              <w:t xml:space="preserve"> </w:t>
            </w:r>
            <w:r w:rsidRPr="005E06D9">
              <w:rPr>
                <w:sz w:val="24"/>
                <w:szCs w:val="24"/>
              </w:rPr>
              <w:t xml:space="preserve">Здобувач освіти, </w:t>
            </w:r>
            <w:r>
              <w:rPr>
                <w:sz w:val="24"/>
                <w:szCs w:val="24"/>
              </w:rPr>
              <w:t xml:space="preserve"> </w:t>
            </w:r>
            <w:r w:rsidRPr="005E06D9">
              <w:rPr>
                <w:sz w:val="24"/>
                <w:szCs w:val="24"/>
              </w:rPr>
              <w:t>який</w:t>
            </w:r>
            <w:r>
              <w:rPr>
                <w:sz w:val="24"/>
                <w:szCs w:val="24"/>
              </w:rPr>
              <w:t xml:space="preserve"> </w:t>
            </w:r>
            <w:r w:rsidRPr="005E06D9">
              <w:rPr>
                <w:sz w:val="24"/>
                <w:szCs w:val="24"/>
              </w:rPr>
              <w:t>невиконавту чи</w:t>
            </w:r>
            <w:r>
              <w:rPr>
                <w:sz w:val="24"/>
                <w:szCs w:val="24"/>
              </w:rPr>
              <w:t xml:space="preserve"> </w:t>
            </w:r>
            <w:r w:rsidRPr="005E06D9">
              <w:rPr>
                <w:sz w:val="24"/>
                <w:szCs w:val="24"/>
              </w:rPr>
              <w:t>іншу</w:t>
            </w:r>
            <w:r>
              <w:rPr>
                <w:sz w:val="24"/>
                <w:szCs w:val="24"/>
              </w:rPr>
              <w:t xml:space="preserve"> </w:t>
            </w:r>
            <w:r w:rsidRPr="005E06D9">
              <w:rPr>
                <w:sz w:val="24"/>
                <w:szCs w:val="24"/>
              </w:rPr>
              <w:t>кількість</w:t>
            </w:r>
            <w:r>
              <w:rPr>
                <w:sz w:val="24"/>
                <w:szCs w:val="24"/>
              </w:rPr>
              <w:t xml:space="preserve"> </w:t>
            </w:r>
            <w:r w:rsidRPr="005E06D9">
              <w:rPr>
                <w:sz w:val="24"/>
                <w:szCs w:val="24"/>
              </w:rPr>
              <w:t>навчальних завдань</w:t>
            </w:r>
            <w:r>
              <w:rPr>
                <w:sz w:val="24"/>
                <w:szCs w:val="24"/>
              </w:rPr>
              <w:t xml:space="preserve"> </w:t>
            </w:r>
            <w:r w:rsidRPr="005E06D9">
              <w:rPr>
                <w:sz w:val="24"/>
                <w:szCs w:val="24"/>
              </w:rPr>
              <w:t>вчасно й хоче</w:t>
            </w:r>
            <w:r>
              <w:rPr>
                <w:sz w:val="24"/>
                <w:szCs w:val="24"/>
              </w:rPr>
              <w:t xml:space="preserve"> </w:t>
            </w:r>
            <w:r w:rsidRPr="005E06D9">
              <w:rPr>
                <w:sz w:val="24"/>
                <w:szCs w:val="24"/>
              </w:rPr>
              <w:t>надолужити прогаяне, може звернутися по допомогу до викладача</w:t>
            </w:r>
            <w:r>
              <w:rPr>
                <w:sz w:val="24"/>
              </w:rPr>
              <w:t>.</w:t>
            </w:r>
          </w:p>
          <w:p w14:paraId="698E7929" w14:textId="77777777" w:rsidR="00CA63F9" w:rsidRDefault="00CA63F9" w:rsidP="00CA63F9">
            <w:pPr>
              <w:pStyle w:val="2"/>
              <w:spacing w:before="1"/>
              <w:ind w:left="2654"/>
            </w:pPr>
            <w:r>
              <w:t xml:space="preserve">Політика щодо оскарження </w:t>
            </w:r>
            <w:r>
              <w:rPr>
                <w:spacing w:val="-2"/>
              </w:rPr>
              <w:t>оцінювання</w:t>
            </w:r>
          </w:p>
          <w:p w14:paraId="19CAF755" w14:textId="77777777" w:rsidR="00CA63F9" w:rsidRDefault="00CA63F9" w:rsidP="00CA63F9">
            <w:pPr>
              <w:pStyle w:val="a3"/>
              <w:ind w:left="114"/>
            </w:pPr>
            <w:r>
              <w:t>Якщо здобувач освіти незгоден із оцінюванням його знань, він може оскаржити виставлену викладачем оцінку в установленому порядку.</w:t>
            </w:r>
          </w:p>
          <w:p w14:paraId="1A7F3EC4" w14:textId="77777777" w:rsidR="00CA63F9" w:rsidRDefault="00CA63F9" w:rsidP="00CA63F9">
            <w:pPr>
              <w:pStyle w:val="2"/>
              <w:ind w:left="4457"/>
            </w:pPr>
            <w:r>
              <w:rPr>
                <w:spacing w:val="-2"/>
              </w:rPr>
              <w:t>Бонуси</w:t>
            </w:r>
          </w:p>
          <w:p w14:paraId="2242437B" w14:textId="5AF4E721" w:rsidR="00CA63F9" w:rsidRDefault="00CA63F9" w:rsidP="006F189B">
            <w:pPr>
              <w:pStyle w:val="a3"/>
              <w:ind w:left="114" w:right="235"/>
              <w:jc w:val="both"/>
            </w:pPr>
            <w: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6639058B" w14:textId="73C3031F" w:rsidR="00937BE8" w:rsidRDefault="00C168E1">
      <w:pPr>
        <w:rPr>
          <w:sz w:val="2"/>
          <w:szCs w:val="2"/>
        </w:rPr>
      </w:pPr>
      <w:r>
        <w:rPr>
          <w:noProof/>
          <w:sz w:val="2"/>
          <w:szCs w:val="2"/>
        </w:rPr>
        <mc:AlternateContent>
          <mc:Choice Requires="wps">
            <w:drawing>
              <wp:anchor distT="0" distB="0" distL="114300" distR="114300" simplePos="0" relativeHeight="15729664" behindDoc="0" locked="0" layoutInCell="1" allowOverlap="1" wp14:anchorId="77253D06" wp14:editId="018F5BD7">
                <wp:simplePos x="0" y="0"/>
                <wp:positionH relativeFrom="page">
                  <wp:posOffset>1114425</wp:posOffset>
                </wp:positionH>
                <wp:positionV relativeFrom="page">
                  <wp:posOffset>7757160</wp:posOffset>
                </wp:positionV>
                <wp:extent cx="5848985" cy="608330"/>
                <wp:effectExtent l="0" t="0" r="0" b="0"/>
                <wp:wrapNone/>
                <wp:docPr id="4"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985" cy="608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174AD5" w14:textId="77777777" w:rsidR="00937BE8" w:rsidRDefault="00937BE8">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253D06" id="_x0000_t202" coordsize="21600,21600" o:spt="202" path="m,l,21600r21600,l21600,xe">
                <v:stroke joinstyle="miter"/>
                <v:path gradientshapeok="t" o:connecttype="rect"/>
              </v:shapetype>
              <v:shape id="docshape1" o:spid="_x0000_s1026" type="#_x0000_t202" style="position:absolute;margin-left:87.75pt;margin-top:610.8pt;width:460.55pt;height:47.9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" filled="f" stroked="f">
                <v:textbox inset="0,0,0,0">
                  <w:txbxContent>
                    <w:p w14:paraId="7E174AD5" w14:textId="77777777" w:rsidR="00937BE8" w:rsidRDefault="00937BE8">
                      <w:pPr>
                        <w:pStyle w:val="a3"/>
                      </w:pPr>
                    </w:p>
                  </w:txbxContent>
                </v:textbox>
                <w10:wrap anchorx="page" anchory="page"/>
              </v:shape>
            </w:pict>
          </mc:Fallback>
        </mc:AlternateContent>
      </w:r>
    </w:p>
    <w:p w14:paraId="079FB0B4" w14:textId="77777777" w:rsidR="00C252F7" w:rsidRDefault="00C252F7" w:rsidP="00CA63F9">
      <w:pPr>
        <w:ind w:firstLine="227"/>
        <w:jc w:val="both"/>
        <w:rPr>
          <w:sz w:val="28"/>
          <w:szCs w:val="28"/>
        </w:rPr>
      </w:pPr>
    </w:p>
    <w:p w14:paraId="09D13BC5" w14:textId="10F44FA2" w:rsidR="00CA63F9" w:rsidRPr="00775D65" w:rsidRDefault="00CA63F9" w:rsidP="00CA63F9">
      <w:pPr>
        <w:ind w:firstLine="227"/>
        <w:jc w:val="both"/>
        <w:rPr>
          <w:sz w:val="28"/>
          <w:szCs w:val="28"/>
        </w:rPr>
      </w:pPr>
      <w:proofErr w:type="spellStart"/>
      <w:r w:rsidRPr="00775D65">
        <w:rPr>
          <w:sz w:val="28"/>
          <w:szCs w:val="28"/>
        </w:rPr>
        <w:t>Силабус</w:t>
      </w:r>
      <w:proofErr w:type="spellEnd"/>
      <w:r w:rsidRPr="00775D65">
        <w:rPr>
          <w:sz w:val="28"/>
          <w:szCs w:val="28"/>
        </w:rPr>
        <w:t xml:space="preserve"> відповідає змісту ОПП «Психологія» (а саме: відповідність назві дисципліни, кількості кредитів, формі підсумкового контролю, набору </w:t>
      </w:r>
      <w:proofErr w:type="spellStart"/>
      <w:r w:rsidRPr="00775D65">
        <w:rPr>
          <w:sz w:val="28"/>
          <w:szCs w:val="28"/>
        </w:rPr>
        <w:t>компетентностей</w:t>
      </w:r>
      <w:proofErr w:type="spellEnd"/>
      <w:r w:rsidRPr="00775D65">
        <w:rPr>
          <w:sz w:val="28"/>
          <w:szCs w:val="28"/>
        </w:rPr>
        <w:t xml:space="preserve"> і результатів навчання) спеціальності С4 «Психологія», яка пройшла процедуру рецензування </w:t>
      </w:r>
      <w:proofErr w:type="spellStart"/>
      <w:r w:rsidRPr="00775D65">
        <w:rPr>
          <w:sz w:val="28"/>
          <w:szCs w:val="28"/>
        </w:rPr>
        <w:t>стейкхолдерами</w:t>
      </w:r>
      <w:proofErr w:type="spellEnd"/>
      <w:r w:rsidRPr="00775D65">
        <w:rPr>
          <w:sz w:val="28"/>
          <w:szCs w:val="28"/>
        </w:rPr>
        <w:t>.</w:t>
      </w:r>
    </w:p>
    <w:p w14:paraId="3AEEA725" w14:textId="77777777" w:rsidR="00CA63F9" w:rsidRPr="00775D65" w:rsidRDefault="00CA63F9" w:rsidP="00CA63F9">
      <w:pPr>
        <w:pStyle w:val="a3"/>
        <w:ind w:firstLine="227"/>
        <w:rPr>
          <w:sz w:val="28"/>
          <w:szCs w:val="28"/>
        </w:rPr>
      </w:pPr>
    </w:p>
    <w:p w14:paraId="708F0138" w14:textId="77777777" w:rsidR="00CA63F9" w:rsidRPr="00775D65" w:rsidRDefault="00CA63F9" w:rsidP="00CA63F9">
      <w:pPr>
        <w:ind w:firstLine="227"/>
        <w:jc w:val="both"/>
        <w:rPr>
          <w:sz w:val="28"/>
          <w:szCs w:val="28"/>
        </w:rPr>
      </w:pPr>
      <w:proofErr w:type="spellStart"/>
      <w:r w:rsidRPr="00775D65">
        <w:rPr>
          <w:sz w:val="28"/>
          <w:szCs w:val="28"/>
        </w:rPr>
        <w:t>Силабус</w:t>
      </w:r>
      <w:proofErr w:type="spellEnd"/>
      <w:r w:rsidRPr="00775D65">
        <w:rPr>
          <w:sz w:val="28"/>
          <w:szCs w:val="28"/>
        </w:rPr>
        <w:t xml:space="preserve"> затверджено на засіданні кафедри психології та соціальної роботи, протокол від «28» серпня 2025 р. № 1.</w:t>
      </w:r>
    </w:p>
    <w:p w14:paraId="392EA5D3" w14:textId="77777777" w:rsidR="00CA63F9" w:rsidRPr="00775D65" w:rsidRDefault="00CA63F9" w:rsidP="00CA63F9">
      <w:pPr>
        <w:pStyle w:val="1"/>
        <w:ind w:firstLine="227"/>
        <w:rPr>
          <w:spacing w:val="-2"/>
        </w:rPr>
      </w:pPr>
    </w:p>
    <w:p w14:paraId="4D9C5975" w14:textId="77777777" w:rsidR="00CA63F9" w:rsidRPr="00775D65" w:rsidRDefault="00CA63F9" w:rsidP="00CA63F9">
      <w:pPr>
        <w:pStyle w:val="1"/>
        <w:ind w:firstLine="227"/>
        <w:rPr>
          <w:spacing w:val="-2"/>
        </w:rPr>
      </w:pPr>
    </w:p>
    <w:p w14:paraId="3BAAE234" w14:textId="77777777" w:rsidR="00CA63F9" w:rsidRPr="00775D65" w:rsidRDefault="00CA63F9" w:rsidP="00CA63F9">
      <w:pPr>
        <w:pStyle w:val="1"/>
        <w:ind w:firstLine="227"/>
      </w:pPr>
      <w:r w:rsidRPr="00775D65">
        <w:rPr>
          <w:spacing w:val="-2"/>
        </w:rPr>
        <w:t>ПОГОДЖЕНО:</w:t>
      </w:r>
    </w:p>
    <w:p w14:paraId="25B4AFAC" w14:textId="77777777" w:rsidR="00CA63F9" w:rsidRPr="00775D65" w:rsidRDefault="00CA63F9" w:rsidP="00CA63F9">
      <w:pPr>
        <w:ind w:firstLine="227"/>
        <w:rPr>
          <w:sz w:val="28"/>
          <w:szCs w:val="28"/>
        </w:rPr>
      </w:pPr>
      <w:r w:rsidRPr="00775D65">
        <w:rPr>
          <w:noProof/>
          <w:sz w:val="28"/>
          <w:szCs w:val="28"/>
        </w:rPr>
        <w:drawing>
          <wp:anchor distT="0" distB="0" distL="0" distR="0" simplePos="0" relativeHeight="487220224" behindDoc="1" locked="0" layoutInCell="1" allowOverlap="1" wp14:anchorId="7FEFF5BC" wp14:editId="33B3319F">
            <wp:simplePos x="0" y="0"/>
            <wp:positionH relativeFrom="page">
              <wp:posOffset>3810000</wp:posOffset>
            </wp:positionH>
            <wp:positionV relativeFrom="paragraph">
              <wp:posOffset>201930</wp:posOffset>
            </wp:positionV>
            <wp:extent cx="1171575" cy="495300"/>
            <wp:effectExtent l="0" t="0" r="9525"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4" cstate="print"/>
                    <a:stretch>
                      <a:fillRect/>
                    </a:stretch>
                  </pic:blipFill>
                  <pic:spPr>
                    <a:xfrm>
                      <a:off x="0" y="0"/>
                      <a:ext cx="1171575" cy="495300"/>
                    </a:xfrm>
                    <a:prstGeom prst="rect">
                      <a:avLst/>
                    </a:prstGeom>
                  </pic:spPr>
                </pic:pic>
              </a:graphicData>
            </a:graphic>
            <wp14:sizeRelV relativeFrom="margin">
              <wp14:pctHeight>0</wp14:pctHeight>
            </wp14:sizeRelV>
          </wp:anchor>
        </w:drawing>
      </w:r>
      <w:r w:rsidRPr="00775D65">
        <w:rPr>
          <w:sz w:val="28"/>
          <w:szCs w:val="28"/>
        </w:rPr>
        <w:t>Заступник директора з освітньої діяльності</w:t>
      </w:r>
    </w:p>
    <w:p w14:paraId="1FC42E9B" w14:textId="77777777" w:rsidR="00CA63F9" w:rsidRPr="00775D65" w:rsidRDefault="00CA63F9" w:rsidP="00CA63F9">
      <w:pPr>
        <w:ind w:firstLine="227"/>
        <w:rPr>
          <w:sz w:val="28"/>
          <w:szCs w:val="28"/>
        </w:rPr>
      </w:pPr>
      <w:r w:rsidRPr="00775D65">
        <w:rPr>
          <w:sz w:val="28"/>
          <w:szCs w:val="28"/>
        </w:rPr>
        <w:t xml:space="preserve">Хмельницького </w:t>
      </w:r>
      <w:r w:rsidRPr="00775D65">
        <w:rPr>
          <w:spacing w:val="-2"/>
          <w:sz w:val="28"/>
          <w:szCs w:val="28"/>
        </w:rPr>
        <w:t>інституту</w:t>
      </w:r>
    </w:p>
    <w:p w14:paraId="443CB0F9" w14:textId="77777777" w:rsidR="00CA63F9" w:rsidRPr="00775D65" w:rsidRDefault="00CA63F9" w:rsidP="00CA63F9">
      <w:pPr>
        <w:tabs>
          <w:tab w:val="left" w:pos="4250"/>
          <w:tab w:val="left" w:pos="6281"/>
        </w:tabs>
        <w:ind w:firstLine="227"/>
        <w:rPr>
          <w:sz w:val="28"/>
          <w:szCs w:val="28"/>
        </w:rPr>
      </w:pPr>
      <w:r w:rsidRPr="00775D65">
        <w:rPr>
          <w:noProof/>
          <w:sz w:val="28"/>
          <w:szCs w:val="28"/>
        </w:rPr>
        <w:drawing>
          <wp:anchor distT="0" distB="0" distL="0" distR="0" simplePos="0" relativeHeight="487219200" behindDoc="0" locked="0" layoutInCell="1" allowOverlap="1" wp14:anchorId="7C837235" wp14:editId="59C1461A">
            <wp:simplePos x="0" y="0"/>
            <wp:positionH relativeFrom="page">
              <wp:posOffset>4093845</wp:posOffset>
            </wp:positionH>
            <wp:positionV relativeFrom="paragraph">
              <wp:posOffset>254707</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5" cstate="print"/>
                    <a:stretch>
                      <a:fillRect/>
                    </a:stretch>
                  </pic:blipFill>
                  <pic:spPr>
                    <a:xfrm>
                      <a:off x="0" y="0"/>
                      <a:ext cx="1025525" cy="1047115"/>
                    </a:xfrm>
                    <a:prstGeom prst="rect">
                      <a:avLst/>
                    </a:prstGeom>
                  </pic:spPr>
                </pic:pic>
              </a:graphicData>
            </a:graphic>
          </wp:anchor>
        </w:drawing>
      </w:r>
      <w:r w:rsidRPr="00775D65">
        <w:rPr>
          <w:sz w:val="28"/>
          <w:szCs w:val="28"/>
        </w:rPr>
        <w:t xml:space="preserve">соціальних </w:t>
      </w:r>
      <w:r w:rsidRPr="00775D65">
        <w:rPr>
          <w:spacing w:val="-2"/>
          <w:sz w:val="28"/>
          <w:szCs w:val="28"/>
        </w:rPr>
        <w:t>технологій</w:t>
      </w:r>
      <w:r w:rsidRPr="00775D65">
        <w:rPr>
          <w:sz w:val="28"/>
          <w:szCs w:val="28"/>
        </w:rPr>
        <w:tab/>
      </w:r>
      <w:r w:rsidRPr="00775D65">
        <w:rPr>
          <w:sz w:val="28"/>
          <w:szCs w:val="28"/>
          <w:u w:val="single"/>
        </w:rPr>
        <w:tab/>
      </w:r>
      <w:r w:rsidRPr="00775D65">
        <w:rPr>
          <w:sz w:val="28"/>
          <w:szCs w:val="28"/>
        </w:rPr>
        <w:t>Наталія ЛУЦКЕВИЧ</w:t>
      </w:r>
    </w:p>
    <w:p w14:paraId="675E10EE" w14:textId="77777777" w:rsidR="00CA63F9" w:rsidRPr="00775D65" w:rsidRDefault="00CA63F9" w:rsidP="00CA63F9">
      <w:pPr>
        <w:ind w:firstLine="227"/>
        <w:rPr>
          <w:sz w:val="28"/>
          <w:szCs w:val="28"/>
        </w:rPr>
      </w:pPr>
    </w:p>
    <w:p w14:paraId="1EBC5773" w14:textId="77777777" w:rsidR="00CA63F9" w:rsidRPr="00775D65" w:rsidRDefault="00CA63F9" w:rsidP="00CA63F9">
      <w:pPr>
        <w:ind w:firstLine="227"/>
        <w:rPr>
          <w:sz w:val="28"/>
          <w:szCs w:val="28"/>
        </w:rPr>
      </w:pPr>
      <w:r w:rsidRPr="00775D65">
        <w:rPr>
          <w:sz w:val="28"/>
          <w:szCs w:val="28"/>
        </w:rPr>
        <w:t xml:space="preserve">Завідувач кафедри </w:t>
      </w:r>
      <w:r w:rsidRPr="00775D65">
        <w:rPr>
          <w:spacing w:val="-2"/>
          <w:sz w:val="28"/>
          <w:szCs w:val="28"/>
        </w:rPr>
        <w:t>психології</w:t>
      </w:r>
    </w:p>
    <w:p w14:paraId="3A739A37" w14:textId="77777777" w:rsidR="00CA63F9" w:rsidRPr="00775D65" w:rsidRDefault="00CA63F9" w:rsidP="00CA63F9">
      <w:pPr>
        <w:tabs>
          <w:tab w:val="left" w:pos="4958"/>
          <w:tab w:val="left" w:pos="6360"/>
        </w:tabs>
        <w:ind w:firstLine="227"/>
        <w:rPr>
          <w:sz w:val="28"/>
          <w:szCs w:val="28"/>
        </w:rPr>
      </w:pPr>
      <w:r w:rsidRPr="00775D65">
        <w:rPr>
          <w:sz w:val="28"/>
          <w:szCs w:val="28"/>
        </w:rPr>
        <w:t xml:space="preserve">та соціальної </w:t>
      </w:r>
      <w:r w:rsidRPr="00775D65">
        <w:rPr>
          <w:spacing w:val="-2"/>
          <w:sz w:val="28"/>
          <w:szCs w:val="28"/>
        </w:rPr>
        <w:t>роботи</w:t>
      </w:r>
      <w:r w:rsidRPr="00775D65">
        <w:rPr>
          <w:sz w:val="28"/>
          <w:szCs w:val="28"/>
        </w:rPr>
        <w:tab/>
      </w:r>
      <w:r w:rsidRPr="00775D65">
        <w:rPr>
          <w:sz w:val="28"/>
          <w:szCs w:val="28"/>
          <w:u w:val="single"/>
        </w:rPr>
        <w:tab/>
      </w:r>
      <w:r w:rsidRPr="00775D65">
        <w:rPr>
          <w:sz w:val="28"/>
          <w:szCs w:val="28"/>
        </w:rPr>
        <w:t xml:space="preserve">Світлана </w:t>
      </w:r>
      <w:r w:rsidRPr="00775D65">
        <w:rPr>
          <w:spacing w:val="-2"/>
          <w:sz w:val="28"/>
          <w:szCs w:val="28"/>
        </w:rPr>
        <w:t>КОНДРАТЮК</w:t>
      </w:r>
    </w:p>
    <w:p w14:paraId="79A4E875" w14:textId="77777777" w:rsidR="00937BE8" w:rsidRDefault="00937BE8">
      <w:pPr>
        <w:rPr>
          <w:sz w:val="2"/>
          <w:szCs w:val="2"/>
        </w:rPr>
      </w:pPr>
    </w:p>
    <w:p w14:paraId="547FA08A" w14:textId="77777777" w:rsidR="00CA63F9" w:rsidRDefault="00CA63F9">
      <w:pPr>
        <w:rPr>
          <w:sz w:val="2"/>
          <w:szCs w:val="2"/>
        </w:rPr>
      </w:pPr>
    </w:p>
    <w:p w14:paraId="34968EEC" w14:textId="4676BEB9" w:rsidR="00CA63F9" w:rsidRDefault="00CA63F9">
      <w:pPr>
        <w:rPr>
          <w:sz w:val="2"/>
          <w:szCs w:val="2"/>
        </w:rPr>
        <w:sectPr w:rsidR="00CA63F9">
          <w:type w:val="continuous"/>
          <w:pgSz w:w="11910" w:h="16840"/>
          <w:pgMar w:top="1100" w:right="425" w:bottom="280" w:left="1700" w:header="720" w:footer="720" w:gutter="0"/>
          <w:cols w:space="720"/>
        </w:sectPr>
      </w:pPr>
    </w:p>
    <w:p w14:paraId="743F301C" w14:textId="7B582BFA" w:rsidR="00937BE8" w:rsidRDefault="00937BE8" w:rsidP="00CA63F9">
      <w:pPr>
        <w:tabs>
          <w:tab w:val="left" w:pos="4958"/>
          <w:tab w:val="left" w:pos="6360"/>
        </w:tabs>
        <w:ind w:left="568"/>
        <w:rPr>
          <w:sz w:val="28"/>
        </w:rPr>
      </w:pPr>
    </w:p>
    <w:sectPr w:rsidR="00937BE8" w:rsidSect="00937BE8">
      <w:pgSz w:w="11910" w:h="16840"/>
      <w:pgMar w:top="1040" w:right="425" w:bottom="280" w:left="17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21F71"/>
    <w:multiLevelType w:val="hybridMultilevel"/>
    <w:tmpl w:val="F692013E"/>
    <w:lvl w:ilvl="0" w:tplc="0409000F">
      <w:start w:val="1"/>
      <w:numFmt w:val="decimal"/>
      <w:lvlText w:val="%1."/>
      <w:lvlJc w:val="left"/>
      <w:pPr>
        <w:ind w:left="827" w:hanging="360"/>
      </w:pPr>
    </w:lvl>
    <w:lvl w:ilvl="1" w:tplc="04090019" w:tentative="1">
      <w:start w:val="1"/>
      <w:numFmt w:val="lowerLetter"/>
      <w:lvlText w:val="%2."/>
      <w:lvlJc w:val="left"/>
      <w:pPr>
        <w:ind w:left="1547" w:hanging="360"/>
      </w:pPr>
    </w:lvl>
    <w:lvl w:ilvl="2" w:tplc="0409001B" w:tentative="1">
      <w:start w:val="1"/>
      <w:numFmt w:val="lowerRoman"/>
      <w:lvlText w:val="%3."/>
      <w:lvlJc w:val="right"/>
      <w:pPr>
        <w:ind w:left="2267" w:hanging="180"/>
      </w:pPr>
    </w:lvl>
    <w:lvl w:ilvl="3" w:tplc="0409000F" w:tentative="1">
      <w:start w:val="1"/>
      <w:numFmt w:val="decimal"/>
      <w:lvlText w:val="%4."/>
      <w:lvlJc w:val="left"/>
      <w:pPr>
        <w:ind w:left="2987" w:hanging="360"/>
      </w:pPr>
    </w:lvl>
    <w:lvl w:ilvl="4" w:tplc="04090019" w:tentative="1">
      <w:start w:val="1"/>
      <w:numFmt w:val="lowerLetter"/>
      <w:lvlText w:val="%5."/>
      <w:lvlJc w:val="left"/>
      <w:pPr>
        <w:ind w:left="3707" w:hanging="360"/>
      </w:pPr>
    </w:lvl>
    <w:lvl w:ilvl="5" w:tplc="0409001B" w:tentative="1">
      <w:start w:val="1"/>
      <w:numFmt w:val="lowerRoman"/>
      <w:lvlText w:val="%6."/>
      <w:lvlJc w:val="right"/>
      <w:pPr>
        <w:ind w:left="4427" w:hanging="180"/>
      </w:pPr>
    </w:lvl>
    <w:lvl w:ilvl="6" w:tplc="0409000F" w:tentative="1">
      <w:start w:val="1"/>
      <w:numFmt w:val="decimal"/>
      <w:lvlText w:val="%7."/>
      <w:lvlJc w:val="left"/>
      <w:pPr>
        <w:ind w:left="5147" w:hanging="360"/>
      </w:pPr>
    </w:lvl>
    <w:lvl w:ilvl="7" w:tplc="04090019" w:tentative="1">
      <w:start w:val="1"/>
      <w:numFmt w:val="lowerLetter"/>
      <w:lvlText w:val="%8."/>
      <w:lvlJc w:val="left"/>
      <w:pPr>
        <w:ind w:left="5867" w:hanging="360"/>
      </w:pPr>
    </w:lvl>
    <w:lvl w:ilvl="8" w:tplc="0409001B" w:tentative="1">
      <w:start w:val="1"/>
      <w:numFmt w:val="lowerRoman"/>
      <w:lvlText w:val="%9."/>
      <w:lvlJc w:val="right"/>
      <w:pPr>
        <w:ind w:left="6587" w:hanging="180"/>
      </w:pPr>
    </w:lvl>
  </w:abstractNum>
  <w:abstractNum w:abstractNumId="1" w15:restartNumberingAfterBreak="0">
    <w:nsid w:val="10C75838"/>
    <w:multiLevelType w:val="hybridMultilevel"/>
    <w:tmpl w:val="2D78AF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4527BF"/>
    <w:multiLevelType w:val="hybridMultilevel"/>
    <w:tmpl w:val="41BC4460"/>
    <w:lvl w:ilvl="0" w:tplc="993652BE">
      <w:numFmt w:val="bullet"/>
      <w:lvlText w:val="-"/>
      <w:lvlJc w:val="left"/>
      <w:pPr>
        <w:ind w:left="1714" w:hanging="348"/>
      </w:pPr>
      <w:rPr>
        <w:rFonts w:ascii="Times New Roman" w:eastAsia="Times New Roman" w:hAnsi="Times New Roman" w:cs="Times New Roman" w:hint="default"/>
        <w:b w:val="0"/>
        <w:bCs w:val="0"/>
        <w:i w:val="0"/>
        <w:iCs w:val="0"/>
        <w:spacing w:val="0"/>
        <w:w w:val="100"/>
        <w:sz w:val="28"/>
        <w:szCs w:val="28"/>
        <w:lang w:val="uk-UA" w:eastAsia="en-US" w:bidi="ar-SA"/>
      </w:rPr>
    </w:lvl>
    <w:lvl w:ilvl="1" w:tplc="927ADE64">
      <w:numFmt w:val="bullet"/>
      <w:lvlText w:val="•"/>
      <w:lvlJc w:val="left"/>
      <w:pPr>
        <w:ind w:left="2654" w:hanging="348"/>
      </w:pPr>
      <w:rPr>
        <w:rFonts w:hint="default"/>
        <w:lang w:val="uk-UA" w:eastAsia="en-US" w:bidi="ar-SA"/>
      </w:rPr>
    </w:lvl>
    <w:lvl w:ilvl="2" w:tplc="2AD47916">
      <w:numFmt w:val="bullet"/>
      <w:lvlText w:val="•"/>
      <w:lvlJc w:val="left"/>
      <w:pPr>
        <w:ind w:left="3588" w:hanging="348"/>
      </w:pPr>
      <w:rPr>
        <w:rFonts w:hint="default"/>
        <w:lang w:val="uk-UA" w:eastAsia="en-US" w:bidi="ar-SA"/>
      </w:rPr>
    </w:lvl>
    <w:lvl w:ilvl="3" w:tplc="D27EC6E2">
      <w:numFmt w:val="bullet"/>
      <w:lvlText w:val="•"/>
      <w:lvlJc w:val="left"/>
      <w:pPr>
        <w:ind w:left="4522" w:hanging="348"/>
      </w:pPr>
      <w:rPr>
        <w:rFonts w:hint="default"/>
        <w:lang w:val="uk-UA" w:eastAsia="en-US" w:bidi="ar-SA"/>
      </w:rPr>
    </w:lvl>
    <w:lvl w:ilvl="4" w:tplc="527A7B54">
      <w:numFmt w:val="bullet"/>
      <w:lvlText w:val="•"/>
      <w:lvlJc w:val="left"/>
      <w:pPr>
        <w:ind w:left="5456" w:hanging="348"/>
      </w:pPr>
      <w:rPr>
        <w:rFonts w:hint="default"/>
        <w:lang w:val="uk-UA" w:eastAsia="en-US" w:bidi="ar-SA"/>
      </w:rPr>
    </w:lvl>
    <w:lvl w:ilvl="5" w:tplc="B472E8F8">
      <w:numFmt w:val="bullet"/>
      <w:lvlText w:val="•"/>
      <w:lvlJc w:val="left"/>
      <w:pPr>
        <w:ind w:left="6391" w:hanging="348"/>
      </w:pPr>
      <w:rPr>
        <w:rFonts w:hint="default"/>
        <w:lang w:val="uk-UA" w:eastAsia="en-US" w:bidi="ar-SA"/>
      </w:rPr>
    </w:lvl>
    <w:lvl w:ilvl="6" w:tplc="F928223A">
      <w:numFmt w:val="bullet"/>
      <w:lvlText w:val="•"/>
      <w:lvlJc w:val="left"/>
      <w:pPr>
        <w:ind w:left="7325" w:hanging="348"/>
      </w:pPr>
      <w:rPr>
        <w:rFonts w:hint="default"/>
        <w:lang w:val="uk-UA" w:eastAsia="en-US" w:bidi="ar-SA"/>
      </w:rPr>
    </w:lvl>
    <w:lvl w:ilvl="7" w:tplc="7D6E7E52">
      <w:numFmt w:val="bullet"/>
      <w:lvlText w:val="•"/>
      <w:lvlJc w:val="left"/>
      <w:pPr>
        <w:ind w:left="8259" w:hanging="348"/>
      </w:pPr>
      <w:rPr>
        <w:rFonts w:hint="default"/>
        <w:lang w:val="uk-UA" w:eastAsia="en-US" w:bidi="ar-SA"/>
      </w:rPr>
    </w:lvl>
    <w:lvl w:ilvl="8" w:tplc="81949724">
      <w:numFmt w:val="bullet"/>
      <w:lvlText w:val="•"/>
      <w:lvlJc w:val="left"/>
      <w:pPr>
        <w:ind w:left="9193" w:hanging="348"/>
      </w:pPr>
      <w:rPr>
        <w:rFonts w:hint="default"/>
        <w:lang w:val="uk-UA" w:eastAsia="en-US" w:bidi="ar-SA"/>
      </w:rPr>
    </w:lvl>
  </w:abstractNum>
  <w:abstractNum w:abstractNumId="3"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4" w15:restartNumberingAfterBreak="0">
    <w:nsid w:val="25125818"/>
    <w:multiLevelType w:val="hybridMultilevel"/>
    <w:tmpl w:val="A5D69EB8"/>
    <w:lvl w:ilvl="0" w:tplc="D19A938E">
      <w:numFmt w:val="bullet"/>
      <w:lvlText w:val="-"/>
      <w:lvlJc w:val="left"/>
      <w:pPr>
        <w:ind w:left="720" w:hanging="360"/>
      </w:pPr>
      <w:rPr>
        <w:rFonts w:ascii="Times New Roman" w:eastAsia="Times New Roman" w:hAnsi="Times New Roman" w:cs="Times New Roman" w:hint="default"/>
        <w:spacing w:val="0"/>
        <w:w w:val="100"/>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BC42D1"/>
    <w:multiLevelType w:val="hybridMultilevel"/>
    <w:tmpl w:val="3D1A7690"/>
    <w:lvl w:ilvl="0" w:tplc="F54C2F40">
      <w:start w:val="1"/>
      <w:numFmt w:val="decimal"/>
      <w:lvlText w:val="%1."/>
      <w:lvlJc w:val="left"/>
      <w:pPr>
        <w:ind w:left="1276" w:hanging="492"/>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1A00D590">
      <w:numFmt w:val="bullet"/>
      <w:lvlText w:val="•"/>
      <w:lvlJc w:val="left"/>
      <w:pPr>
        <w:ind w:left="2229" w:hanging="492"/>
      </w:pPr>
      <w:rPr>
        <w:rFonts w:hint="default"/>
        <w:lang w:val="uk-UA" w:eastAsia="en-US" w:bidi="ar-SA"/>
      </w:rPr>
    </w:lvl>
    <w:lvl w:ilvl="2" w:tplc="75E2BB3E">
      <w:numFmt w:val="bullet"/>
      <w:lvlText w:val="•"/>
      <w:lvlJc w:val="left"/>
      <w:pPr>
        <w:ind w:left="3179" w:hanging="492"/>
      </w:pPr>
      <w:rPr>
        <w:rFonts w:hint="default"/>
        <w:lang w:val="uk-UA" w:eastAsia="en-US" w:bidi="ar-SA"/>
      </w:rPr>
    </w:lvl>
    <w:lvl w:ilvl="3" w:tplc="AE882018">
      <w:numFmt w:val="bullet"/>
      <w:lvlText w:val="•"/>
      <w:lvlJc w:val="left"/>
      <w:pPr>
        <w:ind w:left="4129" w:hanging="492"/>
      </w:pPr>
      <w:rPr>
        <w:rFonts w:hint="default"/>
        <w:lang w:val="uk-UA" w:eastAsia="en-US" w:bidi="ar-SA"/>
      </w:rPr>
    </w:lvl>
    <w:lvl w:ilvl="4" w:tplc="8EB6572E">
      <w:numFmt w:val="bullet"/>
      <w:lvlText w:val="•"/>
      <w:lvlJc w:val="left"/>
      <w:pPr>
        <w:ind w:left="5079" w:hanging="492"/>
      </w:pPr>
      <w:rPr>
        <w:rFonts w:hint="default"/>
        <w:lang w:val="uk-UA" w:eastAsia="en-US" w:bidi="ar-SA"/>
      </w:rPr>
    </w:lvl>
    <w:lvl w:ilvl="5" w:tplc="E97CD6EC">
      <w:numFmt w:val="bullet"/>
      <w:lvlText w:val="•"/>
      <w:lvlJc w:val="left"/>
      <w:pPr>
        <w:ind w:left="6029" w:hanging="492"/>
      </w:pPr>
      <w:rPr>
        <w:rFonts w:hint="default"/>
        <w:lang w:val="uk-UA" w:eastAsia="en-US" w:bidi="ar-SA"/>
      </w:rPr>
    </w:lvl>
    <w:lvl w:ilvl="6" w:tplc="C0843D02">
      <w:numFmt w:val="bullet"/>
      <w:lvlText w:val="•"/>
      <w:lvlJc w:val="left"/>
      <w:pPr>
        <w:ind w:left="6978" w:hanging="492"/>
      </w:pPr>
      <w:rPr>
        <w:rFonts w:hint="default"/>
        <w:lang w:val="uk-UA" w:eastAsia="en-US" w:bidi="ar-SA"/>
      </w:rPr>
    </w:lvl>
    <w:lvl w:ilvl="7" w:tplc="FECC73AA">
      <w:numFmt w:val="bullet"/>
      <w:lvlText w:val="•"/>
      <w:lvlJc w:val="left"/>
      <w:pPr>
        <w:ind w:left="7928" w:hanging="492"/>
      </w:pPr>
      <w:rPr>
        <w:rFonts w:hint="default"/>
        <w:lang w:val="uk-UA" w:eastAsia="en-US" w:bidi="ar-SA"/>
      </w:rPr>
    </w:lvl>
    <w:lvl w:ilvl="8" w:tplc="BAC6C55C">
      <w:numFmt w:val="bullet"/>
      <w:lvlText w:val="•"/>
      <w:lvlJc w:val="left"/>
      <w:pPr>
        <w:ind w:left="8878" w:hanging="492"/>
      </w:pPr>
      <w:rPr>
        <w:rFonts w:hint="default"/>
        <w:lang w:val="uk-UA" w:eastAsia="en-US" w:bidi="ar-SA"/>
      </w:rPr>
    </w:lvl>
  </w:abstractNum>
  <w:abstractNum w:abstractNumId="6"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7" w15:restartNumberingAfterBreak="0">
    <w:nsid w:val="455048A4"/>
    <w:multiLevelType w:val="hybridMultilevel"/>
    <w:tmpl w:val="1EC82BD6"/>
    <w:lvl w:ilvl="0" w:tplc="35EAC12C">
      <w:numFmt w:val="bullet"/>
      <w:lvlText w:val=""/>
      <w:lvlJc w:val="left"/>
      <w:pPr>
        <w:ind w:left="994" w:hanging="425"/>
      </w:pPr>
      <w:rPr>
        <w:rFonts w:ascii="Symbol" w:eastAsia="Symbol" w:hAnsi="Symbol" w:cs="Symbol" w:hint="default"/>
        <w:b w:val="0"/>
        <w:bCs w:val="0"/>
        <w:i w:val="0"/>
        <w:iCs w:val="0"/>
        <w:spacing w:val="0"/>
        <w:w w:val="100"/>
        <w:sz w:val="28"/>
        <w:szCs w:val="28"/>
        <w:lang w:val="uk-UA" w:eastAsia="en-US" w:bidi="ar-SA"/>
      </w:rPr>
    </w:lvl>
    <w:lvl w:ilvl="1" w:tplc="6A166A96">
      <w:numFmt w:val="bullet"/>
      <w:lvlText w:val="•"/>
      <w:lvlJc w:val="left"/>
      <w:pPr>
        <w:ind w:left="2006" w:hanging="425"/>
      </w:pPr>
      <w:rPr>
        <w:rFonts w:hint="default"/>
        <w:lang w:val="uk-UA" w:eastAsia="en-US" w:bidi="ar-SA"/>
      </w:rPr>
    </w:lvl>
    <w:lvl w:ilvl="2" w:tplc="9E2C7614">
      <w:numFmt w:val="bullet"/>
      <w:lvlText w:val="•"/>
      <w:lvlJc w:val="left"/>
      <w:pPr>
        <w:ind w:left="3012" w:hanging="425"/>
      </w:pPr>
      <w:rPr>
        <w:rFonts w:hint="default"/>
        <w:lang w:val="uk-UA" w:eastAsia="en-US" w:bidi="ar-SA"/>
      </w:rPr>
    </w:lvl>
    <w:lvl w:ilvl="3" w:tplc="50924DC6">
      <w:numFmt w:val="bullet"/>
      <w:lvlText w:val="•"/>
      <w:lvlJc w:val="left"/>
      <w:pPr>
        <w:ind w:left="4018" w:hanging="425"/>
      </w:pPr>
      <w:rPr>
        <w:rFonts w:hint="default"/>
        <w:lang w:val="uk-UA" w:eastAsia="en-US" w:bidi="ar-SA"/>
      </w:rPr>
    </w:lvl>
    <w:lvl w:ilvl="4" w:tplc="0E8A3FD6">
      <w:numFmt w:val="bullet"/>
      <w:lvlText w:val="•"/>
      <w:lvlJc w:val="left"/>
      <w:pPr>
        <w:ind w:left="5024" w:hanging="425"/>
      </w:pPr>
      <w:rPr>
        <w:rFonts w:hint="default"/>
        <w:lang w:val="uk-UA" w:eastAsia="en-US" w:bidi="ar-SA"/>
      </w:rPr>
    </w:lvl>
    <w:lvl w:ilvl="5" w:tplc="5F64F1EA">
      <w:numFmt w:val="bullet"/>
      <w:lvlText w:val="•"/>
      <w:lvlJc w:val="left"/>
      <w:pPr>
        <w:ind w:left="6031" w:hanging="425"/>
      </w:pPr>
      <w:rPr>
        <w:rFonts w:hint="default"/>
        <w:lang w:val="uk-UA" w:eastAsia="en-US" w:bidi="ar-SA"/>
      </w:rPr>
    </w:lvl>
    <w:lvl w:ilvl="6" w:tplc="272AFFE0">
      <w:numFmt w:val="bullet"/>
      <w:lvlText w:val="•"/>
      <w:lvlJc w:val="left"/>
      <w:pPr>
        <w:ind w:left="7037" w:hanging="425"/>
      </w:pPr>
      <w:rPr>
        <w:rFonts w:hint="default"/>
        <w:lang w:val="uk-UA" w:eastAsia="en-US" w:bidi="ar-SA"/>
      </w:rPr>
    </w:lvl>
    <w:lvl w:ilvl="7" w:tplc="CE785260">
      <w:numFmt w:val="bullet"/>
      <w:lvlText w:val="•"/>
      <w:lvlJc w:val="left"/>
      <w:pPr>
        <w:ind w:left="8043" w:hanging="425"/>
      </w:pPr>
      <w:rPr>
        <w:rFonts w:hint="default"/>
        <w:lang w:val="uk-UA" w:eastAsia="en-US" w:bidi="ar-SA"/>
      </w:rPr>
    </w:lvl>
    <w:lvl w:ilvl="8" w:tplc="B318242C">
      <w:numFmt w:val="bullet"/>
      <w:lvlText w:val="•"/>
      <w:lvlJc w:val="left"/>
      <w:pPr>
        <w:ind w:left="9049" w:hanging="425"/>
      </w:pPr>
      <w:rPr>
        <w:rFonts w:hint="default"/>
        <w:lang w:val="uk-UA" w:eastAsia="en-US" w:bidi="ar-SA"/>
      </w:rPr>
    </w:lvl>
  </w:abstractNum>
  <w:abstractNum w:abstractNumId="8"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9" w15:restartNumberingAfterBreak="0">
    <w:nsid w:val="4E375C12"/>
    <w:multiLevelType w:val="hybridMultilevel"/>
    <w:tmpl w:val="FFFFFFFF"/>
    <w:lvl w:ilvl="0" w:tplc="E4868EF2">
      <w:numFmt w:val="bullet"/>
      <w:lvlText w:val=""/>
      <w:lvlJc w:val="left"/>
      <w:pPr>
        <w:ind w:left="1122" w:hanging="251"/>
      </w:pPr>
      <w:rPr>
        <w:rFonts w:ascii="Symbol" w:eastAsia="Times New Roman" w:hAnsi="Symbol" w:hint="default"/>
        <w:w w:val="99"/>
        <w:sz w:val="28"/>
      </w:rPr>
    </w:lvl>
    <w:lvl w:ilvl="1" w:tplc="3E046F80">
      <w:numFmt w:val="bullet"/>
      <w:lvlText w:val="•"/>
      <w:lvlJc w:val="left"/>
      <w:pPr>
        <w:ind w:left="2112" w:hanging="251"/>
      </w:pPr>
      <w:rPr>
        <w:rFonts w:hint="default"/>
      </w:rPr>
    </w:lvl>
    <w:lvl w:ilvl="2" w:tplc="209A2AE6">
      <w:numFmt w:val="bullet"/>
      <w:lvlText w:val="•"/>
      <w:lvlJc w:val="left"/>
      <w:pPr>
        <w:ind w:left="3105" w:hanging="251"/>
      </w:pPr>
      <w:rPr>
        <w:rFonts w:hint="default"/>
      </w:rPr>
    </w:lvl>
    <w:lvl w:ilvl="3" w:tplc="18141ABC">
      <w:numFmt w:val="bullet"/>
      <w:lvlText w:val="•"/>
      <w:lvlJc w:val="left"/>
      <w:pPr>
        <w:ind w:left="4097" w:hanging="251"/>
      </w:pPr>
      <w:rPr>
        <w:rFonts w:hint="default"/>
      </w:rPr>
    </w:lvl>
    <w:lvl w:ilvl="4" w:tplc="113208CE">
      <w:numFmt w:val="bullet"/>
      <w:lvlText w:val="•"/>
      <w:lvlJc w:val="left"/>
      <w:pPr>
        <w:ind w:left="5090" w:hanging="251"/>
      </w:pPr>
      <w:rPr>
        <w:rFonts w:hint="default"/>
      </w:rPr>
    </w:lvl>
    <w:lvl w:ilvl="5" w:tplc="12409096">
      <w:numFmt w:val="bullet"/>
      <w:lvlText w:val="•"/>
      <w:lvlJc w:val="left"/>
      <w:pPr>
        <w:ind w:left="6083" w:hanging="251"/>
      </w:pPr>
      <w:rPr>
        <w:rFonts w:hint="default"/>
      </w:rPr>
    </w:lvl>
    <w:lvl w:ilvl="6" w:tplc="3EBC4452">
      <w:numFmt w:val="bullet"/>
      <w:lvlText w:val="•"/>
      <w:lvlJc w:val="left"/>
      <w:pPr>
        <w:ind w:left="7075" w:hanging="251"/>
      </w:pPr>
      <w:rPr>
        <w:rFonts w:hint="default"/>
      </w:rPr>
    </w:lvl>
    <w:lvl w:ilvl="7" w:tplc="6BC25AFE">
      <w:numFmt w:val="bullet"/>
      <w:lvlText w:val="•"/>
      <w:lvlJc w:val="left"/>
      <w:pPr>
        <w:ind w:left="8068" w:hanging="251"/>
      </w:pPr>
      <w:rPr>
        <w:rFonts w:hint="default"/>
      </w:rPr>
    </w:lvl>
    <w:lvl w:ilvl="8" w:tplc="14485DF2">
      <w:numFmt w:val="bullet"/>
      <w:lvlText w:val="•"/>
      <w:lvlJc w:val="left"/>
      <w:pPr>
        <w:ind w:left="9061" w:hanging="251"/>
      </w:pPr>
      <w:rPr>
        <w:rFonts w:hint="default"/>
      </w:rPr>
    </w:lvl>
  </w:abstractNum>
  <w:abstractNum w:abstractNumId="10" w15:restartNumberingAfterBreak="0">
    <w:nsid w:val="564860BA"/>
    <w:multiLevelType w:val="hybridMultilevel"/>
    <w:tmpl w:val="0FC2E20A"/>
    <w:lvl w:ilvl="0" w:tplc="2556D612">
      <w:start w:val="1"/>
      <w:numFmt w:val="decimal"/>
      <w:lvlText w:val="%1."/>
      <w:lvlJc w:val="left"/>
      <w:pPr>
        <w:ind w:left="878" w:hanging="42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27705B1C">
      <w:numFmt w:val="bullet"/>
      <w:lvlText w:val="•"/>
      <w:lvlJc w:val="left"/>
      <w:pPr>
        <w:ind w:left="1813" w:hanging="428"/>
      </w:pPr>
      <w:rPr>
        <w:rFonts w:hint="default"/>
        <w:lang w:val="uk-UA" w:eastAsia="en-US" w:bidi="ar-SA"/>
      </w:rPr>
    </w:lvl>
    <w:lvl w:ilvl="2" w:tplc="93AA77F4">
      <w:numFmt w:val="bullet"/>
      <w:lvlText w:val="•"/>
      <w:lvlJc w:val="left"/>
      <w:pPr>
        <w:ind w:left="2746" w:hanging="428"/>
      </w:pPr>
      <w:rPr>
        <w:rFonts w:hint="default"/>
        <w:lang w:val="uk-UA" w:eastAsia="en-US" w:bidi="ar-SA"/>
      </w:rPr>
    </w:lvl>
    <w:lvl w:ilvl="3" w:tplc="6472EA20">
      <w:numFmt w:val="bullet"/>
      <w:lvlText w:val="•"/>
      <w:lvlJc w:val="left"/>
      <w:pPr>
        <w:ind w:left="3679" w:hanging="428"/>
      </w:pPr>
      <w:rPr>
        <w:rFonts w:hint="default"/>
        <w:lang w:val="uk-UA" w:eastAsia="en-US" w:bidi="ar-SA"/>
      </w:rPr>
    </w:lvl>
    <w:lvl w:ilvl="4" w:tplc="7D4AE5C4">
      <w:numFmt w:val="bullet"/>
      <w:lvlText w:val="•"/>
      <w:lvlJc w:val="left"/>
      <w:pPr>
        <w:ind w:left="4612" w:hanging="428"/>
      </w:pPr>
      <w:rPr>
        <w:rFonts w:hint="default"/>
        <w:lang w:val="uk-UA" w:eastAsia="en-US" w:bidi="ar-SA"/>
      </w:rPr>
    </w:lvl>
    <w:lvl w:ilvl="5" w:tplc="46E8B796">
      <w:numFmt w:val="bullet"/>
      <w:lvlText w:val="•"/>
      <w:lvlJc w:val="left"/>
      <w:pPr>
        <w:ind w:left="5545" w:hanging="428"/>
      </w:pPr>
      <w:rPr>
        <w:rFonts w:hint="default"/>
        <w:lang w:val="uk-UA" w:eastAsia="en-US" w:bidi="ar-SA"/>
      </w:rPr>
    </w:lvl>
    <w:lvl w:ilvl="6" w:tplc="92FC5B9A">
      <w:numFmt w:val="bullet"/>
      <w:lvlText w:val="•"/>
      <w:lvlJc w:val="left"/>
      <w:pPr>
        <w:ind w:left="6478" w:hanging="428"/>
      </w:pPr>
      <w:rPr>
        <w:rFonts w:hint="default"/>
        <w:lang w:val="uk-UA" w:eastAsia="en-US" w:bidi="ar-SA"/>
      </w:rPr>
    </w:lvl>
    <w:lvl w:ilvl="7" w:tplc="7A966A64">
      <w:numFmt w:val="bullet"/>
      <w:lvlText w:val="•"/>
      <w:lvlJc w:val="left"/>
      <w:pPr>
        <w:ind w:left="7411" w:hanging="428"/>
      </w:pPr>
      <w:rPr>
        <w:rFonts w:hint="default"/>
        <w:lang w:val="uk-UA" w:eastAsia="en-US" w:bidi="ar-SA"/>
      </w:rPr>
    </w:lvl>
    <w:lvl w:ilvl="8" w:tplc="FDAEC364">
      <w:numFmt w:val="bullet"/>
      <w:lvlText w:val="•"/>
      <w:lvlJc w:val="left"/>
      <w:pPr>
        <w:ind w:left="8344" w:hanging="428"/>
      </w:pPr>
      <w:rPr>
        <w:rFonts w:hint="default"/>
        <w:lang w:val="uk-UA" w:eastAsia="en-US" w:bidi="ar-SA"/>
      </w:rPr>
    </w:lvl>
  </w:abstractNum>
  <w:abstractNum w:abstractNumId="11" w15:restartNumberingAfterBreak="0">
    <w:nsid w:val="581E341A"/>
    <w:multiLevelType w:val="hybridMultilevel"/>
    <w:tmpl w:val="2B14E9CA"/>
    <w:lvl w:ilvl="0" w:tplc="77881D58">
      <w:start w:val="1"/>
      <w:numFmt w:val="decimal"/>
      <w:lvlText w:val="%1."/>
      <w:lvlJc w:val="left"/>
      <w:pPr>
        <w:ind w:left="1703" w:hanging="428"/>
      </w:pPr>
      <w:rPr>
        <w:rFonts w:ascii="Times New Roman" w:eastAsia="Times New Roman" w:hAnsi="Times New Roman" w:cs="Times New Roman" w:hint="default"/>
        <w:b w:val="0"/>
        <w:bCs w:val="0"/>
        <w:i w:val="0"/>
        <w:iCs w:val="0"/>
        <w:spacing w:val="0"/>
        <w:w w:val="100"/>
        <w:sz w:val="28"/>
        <w:szCs w:val="28"/>
        <w:lang w:val="uk-UA" w:eastAsia="en-US" w:bidi="ar-SA"/>
      </w:rPr>
    </w:lvl>
    <w:lvl w:ilvl="1" w:tplc="1696F4C4">
      <w:numFmt w:val="bullet"/>
      <w:lvlText w:val="•"/>
      <w:lvlJc w:val="left"/>
      <w:pPr>
        <w:ind w:left="2607" w:hanging="428"/>
      </w:pPr>
      <w:rPr>
        <w:rFonts w:hint="default"/>
        <w:lang w:val="uk-UA" w:eastAsia="en-US" w:bidi="ar-SA"/>
      </w:rPr>
    </w:lvl>
    <w:lvl w:ilvl="2" w:tplc="8BC46A10">
      <w:numFmt w:val="bullet"/>
      <w:lvlText w:val="•"/>
      <w:lvlJc w:val="left"/>
      <w:pPr>
        <w:ind w:left="3515" w:hanging="428"/>
      </w:pPr>
      <w:rPr>
        <w:rFonts w:hint="default"/>
        <w:lang w:val="uk-UA" w:eastAsia="en-US" w:bidi="ar-SA"/>
      </w:rPr>
    </w:lvl>
    <w:lvl w:ilvl="3" w:tplc="51EEA902">
      <w:numFmt w:val="bullet"/>
      <w:lvlText w:val="•"/>
      <w:lvlJc w:val="left"/>
      <w:pPr>
        <w:ind w:left="4423" w:hanging="428"/>
      </w:pPr>
      <w:rPr>
        <w:rFonts w:hint="default"/>
        <w:lang w:val="uk-UA" w:eastAsia="en-US" w:bidi="ar-SA"/>
      </w:rPr>
    </w:lvl>
    <w:lvl w:ilvl="4" w:tplc="5B320F66">
      <w:numFmt w:val="bullet"/>
      <w:lvlText w:val="•"/>
      <w:lvlJc w:val="left"/>
      <w:pPr>
        <w:ind w:left="5331" w:hanging="428"/>
      </w:pPr>
      <w:rPr>
        <w:rFonts w:hint="default"/>
        <w:lang w:val="uk-UA" w:eastAsia="en-US" w:bidi="ar-SA"/>
      </w:rPr>
    </w:lvl>
    <w:lvl w:ilvl="5" w:tplc="18B2BB18">
      <w:numFmt w:val="bullet"/>
      <w:lvlText w:val="•"/>
      <w:lvlJc w:val="left"/>
      <w:pPr>
        <w:ind w:left="6239" w:hanging="428"/>
      </w:pPr>
      <w:rPr>
        <w:rFonts w:hint="default"/>
        <w:lang w:val="uk-UA" w:eastAsia="en-US" w:bidi="ar-SA"/>
      </w:rPr>
    </w:lvl>
    <w:lvl w:ilvl="6" w:tplc="3E5E0FD0">
      <w:numFmt w:val="bullet"/>
      <w:lvlText w:val="•"/>
      <w:lvlJc w:val="left"/>
      <w:pPr>
        <w:ind w:left="7146" w:hanging="428"/>
      </w:pPr>
      <w:rPr>
        <w:rFonts w:hint="default"/>
        <w:lang w:val="uk-UA" w:eastAsia="en-US" w:bidi="ar-SA"/>
      </w:rPr>
    </w:lvl>
    <w:lvl w:ilvl="7" w:tplc="00DA1CCE">
      <w:numFmt w:val="bullet"/>
      <w:lvlText w:val="•"/>
      <w:lvlJc w:val="left"/>
      <w:pPr>
        <w:ind w:left="8054" w:hanging="428"/>
      </w:pPr>
      <w:rPr>
        <w:rFonts w:hint="default"/>
        <w:lang w:val="uk-UA" w:eastAsia="en-US" w:bidi="ar-SA"/>
      </w:rPr>
    </w:lvl>
    <w:lvl w:ilvl="8" w:tplc="744E6E3C">
      <w:numFmt w:val="bullet"/>
      <w:lvlText w:val="•"/>
      <w:lvlJc w:val="left"/>
      <w:pPr>
        <w:ind w:left="8962" w:hanging="428"/>
      </w:pPr>
      <w:rPr>
        <w:rFonts w:hint="default"/>
        <w:lang w:val="uk-UA" w:eastAsia="en-US" w:bidi="ar-SA"/>
      </w:rPr>
    </w:lvl>
  </w:abstractNum>
  <w:abstractNum w:abstractNumId="12" w15:restartNumberingAfterBreak="0">
    <w:nsid w:val="5D8F7F7E"/>
    <w:multiLevelType w:val="hybridMultilevel"/>
    <w:tmpl w:val="B2200968"/>
    <w:lvl w:ilvl="0" w:tplc="D19A938E">
      <w:numFmt w:val="bullet"/>
      <w:lvlText w:val="-"/>
      <w:lvlJc w:val="left"/>
      <w:pPr>
        <w:ind w:left="720" w:hanging="360"/>
      </w:pPr>
      <w:rPr>
        <w:rFonts w:ascii="Times New Roman" w:eastAsia="Times New Roman" w:hAnsi="Times New Roman" w:cs="Times New Roman" w:hint="default"/>
        <w:spacing w:val="0"/>
        <w:w w:val="100"/>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E54745F"/>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4"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15" w15:restartNumberingAfterBreak="0">
    <w:nsid w:val="69E00890"/>
    <w:multiLevelType w:val="hybridMultilevel"/>
    <w:tmpl w:val="3A1A61F2"/>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6" w15:restartNumberingAfterBreak="0">
    <w:nsid w:val="6CEE3092"/>
    <w:multiLevelType w:val="hybridMultilevel"/>
    <w:tmpl w:val="047E9960"/>
    <w:lvl w:ilvl="0" w:tplc="77E85FF2">
      <w:start w:val="1"/>
      <w:numFmt w:val="decimal"/>
      <w:lvlText w:val="%1."/>
      <w:lvlJc w:val="left"/>
      <w:pPr>
        <w:ind w:left="1276" w:hanging="360"/>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422E2E78">
      <w:numFmt w:val="bullet"/>
      <w:lvlText w:val="•"/>
      <w:lvlJc w:val="left"/>
      <w:pPr>
        <w:ind w:left="2229" w:hanging="360"/>
      </w:pPr>
      <w:rPr>
        <w:rFonts w:hint="default"/>
        <w:lang w:val="uk-UA" w:eastAsia="en-US" w:bidi="ar-SA"/>
      </w:rPr>
    </w:lvl>
    <w:lvl w:ilvl="2" w:tplc="2E96BAF0">
      <w:numFmt w:val="bullet"/>
      <w:lvlText w:val="•"/>
      <w:lvlJc w:val="left"/>
      <w:pPr>
        <w:ind w:left="3179" w:hanging="360"/>
      </w:pPr>
      <w:rPr>
        <w:rFonts w:hint="default"/>
        <w:lang w:val="uk-UA" w:eastAsia="en-US" w:bidi="ar-SA"/>
      </w:rPr>
    </w:lvl>
    <w:lvl w:ilvl="3" w:tplc="0506FC84">
      <w:numFmt w:val="bullet"/>
      <w:lvlText w:val="•"/>
      <w:lvlJc w:val="left"/>
      <w:pPr>
        <w:ind w:left="4129" w:hanging="360"/>
      </w:pPr>
      <w:rPr>
        <w:rFonts w:hint="default"/>
        <w:lang w:val="uk-UA" w:eastAsia="en-US" w:bidi="ar-SA"/>
      </w:rPr>
    </w:lvl>
    <w:lvl w:ilvl="4" w:tplc="0978B480">
      <w:numFmt w:val="bullet"/>
      <w:lvlText w:val="•"/>
      <w:lvlJc w:val="left"/>
      <w:pPr>
        <w:ind w:left="5079" w:hanging="360"/>
      </w:pPr>
      <w:rPr>
        <w:rFonts w:hint="default"/>
        <w:lang w:val="uk-UA" w:eastAsia="en-US" w:bidi="ar-SA"/>
      </w:rPr>
    </w:lvl>
    <w:lvl w:ilvl="5" w:tplc="364EC180">
      <w:numFmt w:val="bullet"/>
      <w:lvlText w:val="•"/>
      <w:lvlJc w:val="left"/>
      <w:pPr>
        <w:ind w:left="6029" w:hanging="360"/>
      </w:pPr>
      <w:rPr>
        <w:rFonts w:hint="default"/>
        <w:lang w:val="uk-UA" w:eastAsia="en-US" w:bidi="ar-SA"/>
      </w:rPr>
    </w:lvl>
    <w:lvl w:ilvl="6" w:tplc="EFE8409C">
      <w:numFmt w:val="bullet"/>
      <w:lvlText w:val="•"/>
      <w:lvlJc w:val="left"/>
      <w:pPr>
        <w:ind w:left="6978" w:hanging="360"/>
      </w:pPr>
      <w:rPr>
        <w:rFonts w:hint="default"/>
        <w:lang w:val="uk-UA" w:eastAsia="en-US" w:bidi="ar-SA"/>
      </w:rPr>
    </w:lvl>
    <w:lvl w:ilvl="7" w:tplc="28B29622">
      <w:numFmt w:val="bullet"/>
      <w:lvlText w:val="•"/>
      <w:lvlJc w:val="left"/>
      <w:pPr>
        <w:ind w:left="7928" w:hanging="360"/>
      </w:pPr>
      <w:rPr>
        <w:rFonts w:hint="default"/>
        <w:lang w:val="uk-UA" w:eastAsia="en-US" w:bidi="ar-SA"/>
      </w:rPr>
    </w:lvl>
    <w:lvl w:ilvl="8" w:tplc="0DB08A22">
      <w:numFmt w:val="bullet"/>
      <w:lvlText w:val="•"/>
      <w:lvlJc w:val="left"/>
      <w:pPr>
        <w:ind w:left="8878" w:hanging="360"/>
      </w:pPr>
      <w:rPr>
        <w:rFonts w:hint="default"/>
        <w:lang w:val="uk-UA" w:eastAsia="en-US" w:bidi="ar-SA"/>
      </w:rPr>
    </w:lvl>
  </w:abstractNum>
  <w:abstractNum w:abstractNumId="17" w15:restartNumberingAfterBreak="0">
    <w:nsid w:val="722D0128"/>
    <w:multiLevelType w:val="hybridMultilevel"/>
    <w:tmpl w:val="F662D6F8"/>
    <w:lvl w:ilvl="0" w:tplc="34D669E4">
      <w:numFmt w:val="bullet"/>
      <w:lvlText w:val="-"/>
      <w:lvlJc w:val="left"/>
      <w:pPr>
        <w:ind w:left="720" w:hanging="360"/>
      </w:pPr>
      <w:rPr>
        <w:rFonts w:ascii="Times New Roman" w:eastAsia="Times New Roman" w:hAnsi="Times New Roman" w:cs="Times New Roman" w:hint="default"/>
        <w:b w:val="0"/>
        <w:bCs w:val="0"/>
        <w:i w:val="0"/>
        <w:iCs w:val="0"/>
        <w:w w:val="95"/>
        <w:sz w:val="28"/>
        <w:szCs w:val="28"/>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num w:numId="1">
    <w:abstractNumId w:val="3"/>
  </w:num>
  <w:num w:numId="2">
    <w:abstractNumId w:val="6"/>
  </w:num>
  <w:num w:numId="3">
    <w:abstractNumId w:val="14"/>
  </w:num>
  <w:num w:numId="4">
    <w:abstractNumId w:val="9"/>
  </w:num>
  <w:num w:numId="5">
    <w:abstractNumId w:val="18"/>
  </w:num>
  <w:num w:numId="6">
    <w:abstractNumId w:val="13"/>
  </w:num>
  <w:num w:numId="7">
    <w:abstractNumId w:val="8"/>
  </w:num>
  <w:num w:numId="8">
    <w:abstractNumId w:val="7"/>
  </w:num>
  <w:num w:numId="9">
    <w:abstractNumId w:val="2"/>
  </w:num>
  <w:num w:numId="10">
    <w:abstractNumId w:val="12"/>
  </w:num>
  <w:num w:numId="11">
    <w:abstractNumId w:val="4"/>
  </w:num>
  <w:num w:numId="12">
    <w:abstractNumId w:val="10"/>
  </w:num>
  <w:num w:numId="13">
    <w:abstractNumId w:val="15"/>
  </w:num>
  <w:num w:numId="14">
    <w:abstractNumId w:val="0"/>
  </w:num>
  <w:num w:numId="15">
    <w:abstractNumId w:val="17"/>
  </w:num>
  <w:num w:numId="16">
    <w:abstractNumId w:val="11"/>
  </w:num>
  <w:num w:numId="17">
    <w:abstractNumId w:val="5"/>
  </w:num>
  <w:num w:numId="18">
    <w:abstractNumId w:val="16"/>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1"/>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181D83"/>
    <w:rsid w:val="001C055E"/>
    <w:rsid w:val="00277F6A"/>
    <w:rsid w:val="002A7F20"/>
    <w:rsid w:val="005E06D9"/>
    <w:rsid w:val="006E550A"/>
    <w:rsid w:val="006F189B"/>
    <w:rsid w:val="0082164A"/>
    <w:rsid w:val="0089399E"/>
    <w:rsid w:val="008D600C"/>
    <w:rsid w:val="008F32C2"/>
    <w:rsid w:val="00922B1E"/>
    <w:rsid w:val="00937BE8"/>
    <w:rsid w:val="009858C1"/>
    <w:rsid w:val="00A03AA4"/>
    <w:rsid w:val="00A80318"/>
    <w:rsid w:val="00AB0B99"/>
    <w:rsid w:val="00B61EF7"/>
    <w:rsid w:val="00B63398"/>
    <w:rsid w:val="00BB3CFA"/>
    <w:rsid w:val="00BF5457"/>
    <w:rsid w:val="00C032E7"/>
    <w:rsid w:val="00C168E1"/>
    <w:rsid w:val="00C252F7"/>
    <w:rsid w:val="00CA63F9"/>
    <w:rsid w:val="00D135F4"/>
    <w:rsid w:val="00D84DA8"/>
    <w:rsid w:val="00DA3A85"/>
    <w:rsid w:val="00DF6828"/>
    <w:rsid w:val="00F140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F91167"/>
  <w15:docId w15:val="{EAEBA7CC-BE95-4756-891F-BEC19FE56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uiPriority w:val="1"/>
    <w:qFormat/>
    <w:rsid w:val="00937BE8"/>
    <w:pPr>
      <w:outlineLvl w:val="1"/>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34"/>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character" w:styleId="a6">
    <w:name w:val="Unresolved Mention"/>
    <w:basedOn w:val="a0"/>
    <w:uiPriority w:val="99"/>
    <w:semiHidden/>
    <w:unhideWhenUsed/>
    <w:rsid w:val="00CA63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nov_kova_len@ukr.net" TargetMode="External"/><Relationship Id="rId13" Type="http://schemas.openxmlformats.org/officeDocument/2006/relationships/hyperlink" Target="http://www.youtube.com/" TargetMode="External"/><Relationship Id="rId3" Type="http://schemas.openxmlformats.org/officeDocument/2006/relationships/settings" Target="settings.xml"/><Relationship Id="rId7" Type="http://schemas.openxmlformats.org/officeDocument/2006/relationships/hyperlink" Target="https://vo.uu.edu.ua/course/view.php?id=26053" TargetMode="External"/><Relationship Id="rId12" Type="http://schemas.openxmlformats.org/officeDocument/2006/relationships/hyperlink" Target="http://www.youtube.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lkkeip.at.ua/_ld/1/146_up_31.pdf" TargetMode="External"/><Relationship Id="rId5" Type="http://schemas.openxmlformats.org/officeDocument/2006/relationships/image" Target="media/image1.png"/><Relationship Id="rId15" Type="http://schemas.openxmlformats.org/officeDocument/2006/relationships/image" Target="media/image4.png"/><Relationship Id="rId10" Type="http://schemas.openxmlformats.org/officeDocument/2006/relationships/hyperlink" Target="https://stud.com.ua/25482/psihologiya/psihologichne_konsultuvannya" TargetMode="External"/><Relationship Id="rId4" Type="http://schemas.openxmlformats.org/officeDocument/2006/relationships/webSettings" Target="webSettings.xml"/><Relationship Id="rId9" Type="http://schemas.openxmlformats.org/officeDocument/2006/relationships/hyperlink" Target="http://westudents.com.ua/knigi/523-psihologchne-konsultuvannya-ta-korektsya-tsimbalyuk-m.html" TargetMode="Externa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7758</Words>
  <Characters>4423</Characters>
  <Application>Microsoft Office Word</Application>
  <DocSecurity>0</DocSecurity>
  <Lines>36</Lines>
  <Paragraphs>24</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Наталія Островська</dc:creator>
  <cp:lastModifiedBy>KSM</cp:lastModifiedBy>
  <cp:revision>3</cp:revision>
  <dcterms:created xsi:type="dcterms:W3CDTF">2025-10-19T21:22:00Z</dcterms:created>
  <dcterms:modified xsi:type="dcterms:W3CDTF">2025-10-19T21:27:00Z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