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1016BB"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1016BB">
        <w:rPr>
          <w:rFonts w:ascii="Times New Roman" w:eastAsia="Arial Unicode MS" w:hAnsi="Times New Roman" w:cs="Times New Roman"/>
          <w:b/>
          <w:color w:val="000000"/>
          <w:sz w:val="28"/>
          <w:szCs w:val="28"/>
          <w:lang w:val="uk-UA"/>
        </w:rPr>
        <w:t>ЗАТВЕРДЖУЮ</w:t>
      </w:r>
    </w:p>
    <w:p w14:paraId="1498A985" w14:textId="1D9E36C2" w:rsidR="002810CA" w:rsidRPr="001016BB"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1016BB">
        <w:rPr>
          <w:rFonts w:ascii="Times New Roman" w:eastAsia="Arial Unicode MS" w:hAnsi="Times New Roman" w:cs="Times New Roman"/>
          <w:noProof/>
          <w:color w:val="000000"/>
          <w:sz w:val="24"/>
          <w:szCs w:val="24"/>
          <w:lang w:val="uk-UA" w:eastAsia="ru-RU"/>
        </w:rPr>
        <w:drawing>
          <wp:anchor distT="0" distB="0" distL="114300" distR="114300" simplePos="0" relativeHeight="251657216" behindDoc="0" locked="0" layoutInCell="1" allowOverlap="1" wp14:anchorId="4F34ED7D" wp14:editId="5C492FB6">
            <wp:simplePos x="0" y="0"/>
            <wp:positionH relativeFrom="margin">
              <wp:posOffset>2618105</wp:posOffset>
            </wp:positionH>
            <wp:positionV relativeFrom="paragraph">
              <wp:posOffset>257810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016BB">
        <w:rPr>
          <w:rFonts w:ascii="Times New Roman" w:eastAsia="Arial Unicode MS" w:hAnsi="Times New Roman" w:cs="Times New Roman"/>
          <w:noProof/>
          <w:color w:val="000000"/>
          <w:sz w:val="24"/>
          <w:szCs w:val="24"/>
          <w:lang w:val="uk-UA" w:eastAsia="ru-RU"/>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016BB">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1016BB"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1016BB"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1016BB">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1016BB" w:rsidRDefault="002810CA" w:rsidP="002810CA">
      <w:pPr>
        <w:spacing w:after="0" w:line="360" w:lineRule="auto"/>
        <w:ind w:left="5387"/>
        <w:rPr>
          <w:rFonts w:ascii="Times New Roman" w:eastAsia="Times New Roman" w:hAnsi="Times New Roman" w:cs="Times New Roman"/>
          <w:sz w:val="28"/>
          <w:szCs w:val="28"/>
          <w:lang w:val="uk-UA" w:eastAsia="x-none"/>
        </w:rPr>
      </w:pPr>
      <w:r w:rsidRPr="001016BB">
        <w:rPr>
          <w:rFonts w:ascii="Times New Roman" w:eastAsia="Times New Roman" w:hAnsi="Times New Roman" w:cs="Times New Roman"/>
          <w:sz w:val="28"/>
          <w:szCs w:val="28"/>
          <w:lang w:val="uk-UA" w:eastAsia="x-none"/>
        </w:rPr>
        <w:t>„</w:t>
      </w:r>
      <w:r w:rsidRPr="001016BB">
        <w:rPr>
          <w:rFonts w:ascii="Times New Roman" w:eastAsia="Times New Roman" w:hAnsi="Times New Roman" w:cs="Times New Roman"/>
          <w:sz w:val="28"/>
          <w:szCs w:val="28"/>
          <w:u w:val="single"/>
          <w:lang w:val="uk-UA" w:eastAsia="x-none"/>
        </w:rPr>
        <w:t xml:space="preserve"> 0</w:t>
      </w:r>
      <w:r w:rsidR="001A2033" w:rsidRPr="001016BB">
        <w:rPr>
          <w:rFonts w:ascii="Times New Roman" w:eastAsia="Times New Roman" w:hAnsi="Times New Roman" w:cs="Times New Roman"/>
          <w:sz w:val="28"/>
          <w:szCs w:val="28"/>
          <w:u w:val="single"/>
          <w:lang w:val="uk-UA" w:eastAsia="x-none"/>
        </w:rPr>
        <w:t>1</w:t>
      </w:r>
      <w:r w:rsidRPr="001016BB">
        <w:rPr>
          <w:rFonts w:ascii="Times New Roman" w:eastAsia="Times New Roman" w:hAnsi="Times New Roman" w:cs="Times New Roman"/>
          <w:sz w:val="28"/>
          <w:szCs w:val="28"/>
          <w:u w:val="single"/>
          <w:lang w:val="uk-UA" w:eastAsia="x-none"/>
        </w:rPr>
        <w:t xml:space="preserve"> </w:t>
      </w:r>
      <w:r w:rsidRPr="001016BB">
        <w:rPr>
          <w:rFonts w:ascii="Times New Roman" w:eastAsia="Times New Roman" w:hAnsi="Times New Roman" w:cs="Times New Roman"/>
          <w:sz w:val="28"/>
          <w:szCs w:val="28"/>
          <w:lang w:val="uk-UA" w:eastAsia="x-none"/>
        </w:rPr>
        <w:t>”</w:t>
      </w:r>
      <w:r w:rsidRPr="001016BB">
        <w:rPr>
          <w:rFonts w:ascii="Times New Roman" w:eastAsia="Times New Roman" w:hAnsi="Times New Roman" w:cs="Times New Roman"/>
          <w:sz w:val="28"/>
          <w:szCs w:val="28"/>
          <w:u w:val="single"/>
          <w:lang w:val="uk-UA" w:eastAsia="x-none"/>
        </w:rPr>
        <w:t xml:space="preserve">      09      </w:t>
      </w:r>
      <w:r w:rsidRPr="001016BB">
        <w:rPr>
          <w:rFonts w:ascii="Times New Roman" w:eastAsia="Times New Roman" w:hAnsi="Times New Roman" w:cs="Times New Roman"/>
          <w:sz w:val="28"/>
          <w:szCs w:val="28"/>
          <w:lang w:val="uk-UA" w:eastAsia="x-none"/>
        </w:rPr>
        <w:t>202</w:t>
      </w:r>
      <w:r w:rsidR="001A2033" w:rsidRPr="001016BB">
        <w:rPr>
          <w:rFonts w:ascii="Times New Roman" w:eastAsia="Times New Roman" w:hAnsi="Times New Roman" w:cs="Times New Roman"/>
          <w:sz w:val="28"/>
          <w:szCs w:val="28"/>
          <w:lang w:val="uk-UA" w:eastAsia="x-none"/>
        </w:rPr>
        <w:t>5</w:t>
      </w:r>
      <w:r w:rsidRPr="001016BB">
        <w:rPr>
          <w:rFonts w:ascii="Times New Roman" w:eastAsia="Times New Roman" w:hAnsi="Times New Roman" w:cs="Times New Roman"/>
          <w:sz w:val="28"/>
          <w:szCs w:val="28"/>
          <w:lang w:val="uk-UA" w:eastAsia="x-none"/>
        </w:rPr>
        <w:t xml:space="preserve"> р.</w:t>
      </w:r>
    </w:p>
    <w:p w14:paraId="033EA832" w14:textId="77777777" w:rsidR="009A5000" w:rsidRPr="001016BB" w:rsidRDefault="009A5000" w:rsidP="009A5000">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1016BB"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1016BB"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1016BB">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1016BB"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1016BB">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1016BB"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923" w:type="dxa"/>
        <w:tblInd w:w="-714" w:type="dxa"/>
        <w:tblLook w:val="04A0" w:firstRow="1" w:lastRow="0" w:firstColumn="1" w:lastColumn="0" w:noHBand="0" w:noVBand="1"/>
      </w:tblPr>
      <w:tblGrid>
        <w:gridCol w:w="3047"/>
        <w:gridCol w:w="7012"/>
      </w:tblGrid>
      <w:tr w:rsidR="009F6565" w:rsidRPr="001016BB" w14:paraId="5D5F3EDE" w14:textId="77777777" w:rsidTr="00D966D0">
        <w:tc>
          <w:tcPr>
            <w:tcW w:w="3137" w:type="dxa"/>
          </w:tcPr>
          <w:p w14:paraId="1A19CB2F" w14:textId="4824C111"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 xml:space="preserve">Повна назва дисципліни </w:t>
            </w:r>
            <w:r w:rsidRPr="001016BB">
              <w:rPr>
                <w:rFonts w:ascii="Times New Roman" w:eastAsia="Arial Unicode MS" w:hAnsi="Times New Roman" w:cs="Times New Roman"/>
                <w:bCs/>
                <w:color w:val="000000"/>
                <w:sz w:val="25"/>
                <w:szCs w:val="25"/>
                <w:lang w:val="uk-UA"/>
              </w:rPr>
              <w:t>(державною мовою)</w:t>
            </w:r>
          </w:p>
        </w:tc>
        <w:tc>
          <w:tcPr>
            <w:tcW w:w="6786" w:type="dxa"/>
          </w:tcPr>
          <w:p w14:paraId="6A947BD3" w14:textId="6D725C3A" w:rsidR="009F6565" w:rsidRPr="001016BB" w:rsidRDefault="00400D4D" w:rsidP="00B47707">
            <w:pPr>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Психологія м</w:t>
            </w:r>
            <w:r w:rsidR="005A616E" w:rsidRPr="001016BB">
              <w:rPr>
                <w:rFonts w:ascii="Times New Roman" w:eastAsia="Arial Unicode MS" w:hAnsi="Times New Roman" w:cs="Times New Roman"/>
                <w:b/>
                <w:color w:val="000000"/>
                <w:sz w:val="25"/>
                <w:szCs w:val="25"/>
                <w:lang w:val="uk-UA"/>
              </w:rPr>
              <w:t>енеджмент</w:t>
            </w:r>
            <w:r w:rsidRPr="001016BB">
              <w:rPr>
                <w:rFonts w:ascii="Times New Roman" w:eastAsia="Arial Unicode MS" w:hAnsi="Times New Roman" w:cs="Times New Roman"/>
                <w:b/>
                <w:color w:val="000000"/>
                <w:sz w:val="25"/>
                <w:szCs w:val="25"/>
                <w:lang w:val="uk-UA"/>
              </w:rPr>
              <w:t>у в соціальній роботі</w:t>
            </w:r>
          </w:p>
        </w:tc>
      </w:tr>
      <w:tr w:rsidR="009F6565" w:rsidRPr="001016BB" w14:paraId="79BF3052" w14:textId="77777777" w:rsidTr="00D966D0">
        <w:tc>
          <w:tcPr>
            <w:tcW w:w="3137" w:type="dxa"/>
          </w:tcPr>
          <w:p w14:paraId="29FBB619" w14:textId="602A5B2C"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Спеціальність</w:t>
            </w:r>
          </w:p>
        </w:tc>
        <w:tc>
          <w:tcPr>
            <w:tcW w:w="6786" w:type="dxa"/>
          </w:tcPr>
          <w:p w14:paraId="3885A2B1" w14:textId="04F553E2" w:rsidR="009F6565" w:rsidRPr="001016BB" w:rsidRDefault="001016BB" w:rsidP="00B47707">
            <w:pPr>
              <w:jc w:val="both"/>
              <w:rPr>
                <w:rFonts w:ascii="Times New Roman" w:eastAsia="Arial Unicode MS" w:hAnsi="Times New Roman" w:cs="Times New Roman"/>
                <w:bCs/>
                <w:color w:val="000000"/>
                <w:sz w:val="25"/>
                <w:szCs w:val="25"/>
                <w:lang w:val="uk-UA"/>
              </w:rPr>
            </w:pPr>
            <w:r>
              <w:rPr>
                <w:rFonts w:ascii="Times New Roman" w:eastAsia="Arial Unicode MS" w:hAnsi="Times New Roman" w:cs="Times New Roman"/>
                <w:bCs/>
                <w:color w:val="000000"/>
                <w:sz w:val="25"/>
                <w:szCs w:val="25"/>
                <w:lang w:val="uk-UA"/>
              </w:rPr>
              <w:t xml:space="preserve">231 </w:t>
            </w:r>
            <w:r w:rsidR="003507BF" w:rsidRPr="001016BB">
              <w:rPr>
                <w:rFonts w:ascii="Times New Roman" w:eastAsia="Arial Unicode MS" w:hAnsi="Times New Roman" w:cs="Times New Roman"/>
                <w:bCs/>
                <w:color w:val="000000"/>
                <w:sz w:val="25"/>
                <w:szCs w:val="25"/>
                <w:lang w:val="uk-UA"/>
              </w:rPr>
              <w:t>Соціальна робота</w:t>
            </w:r>
          </w:p>
        </w:tc>
      </w:tr>
      <w:tr w:rsidR="009F6565" w:rsidRPr="001016BB" w14:paraId="07F7539E" w14:textId="77777777" w:rsidTr="00D966D0">
        <w:tc>
          <w:tcPr>
            <w:tcW w:w="3137" w:type="dxa"/>
          </w:tcPr>
          <w:p w14:paraId="36ADB9B1" w14:textId="7CAC483E"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Освітня програма</w:t>
            </w:r>
          </w:p>
        </w:tc>
        <w:tc>
          <w:tcPr>
            <w:tcW w:w="6786" w:type="dxa"/>
          </w:tcPr>
          <w:p w14:paraId="41B9978A" w14:textId="5577FA83" w:rsidR="009F6565" w:rsidRPr="001016BB" w:rsidRDefault="0025569B"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Соціальна робота</w:t>
            </w:r>
          </w:p>
        </w:tc>
      </w:tr>
      <w:tr w:rsidR="009F6565" w:rsidRPr="001016BB" w14:paraId="5E7378E5" w14:textId="77777777" w:rsidTr="00D966D0">
        <w:tc>
          <w:tcPr>
            <w:tcW w:w="3137" w:type="dxa"/>
          </w:tcPr>
          <w:p w14:paraId="364F76A4" w14:textId="5EBE1DEB"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Рівень освіти</w:t>
            </w:r>
          </w:p>
        </w:tc>
        <w:tc>
          <w:tcPr>
            <w:tcW w:w="6786" w:type="dxa"/>
          </w:tcPr>
          <w:p w14:paraId="21874BCB" w14:textId="5C17EB93" w:rsidR="009F6565" w:rsidRPr="001016BB" w:rsidRDefault="009F6565"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перший (бакалаврський) рівень</w:t>
            </w:r>
          </w:p>
        </w:tc>
      </w:tr>
      <w:tr w:rsidR="009F6565" w:rsidRPr="001016BB" w14:paraId="3B2522E6" w14:textId="77777777" w:rsidTr="00D966D0">
        <w:tc>
          <w:tcPr>
            <w:tcW w:w="3137" w:type="dxa"/>
          </w:tcPr>
          <w:p w14:paraId="0EF1D458" w14:textId="13BAAD30"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Статус навчальної дисципліни</w:t>
            </w:r>
          </w:p>
        </w:tc>
        <w:tc>
          <w:tcPr>
            <w:tcW w:w="6786" w:type="dxa"/>
          </w:tcPr>
          <w:p w14:paraId="6E6BDDB4" w14:textId="6D667A2B" w:rsidR="009F6565" w:rsidRPr="001016BB" w:rsidRDefault="00400D4D"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Вибіркова</w:t>
            </w:r>
          </w:p>
        </w:tc>
      </w:tr>
      <w:tr w:rsidR="009F6565" w:rsidRPr="001016BB" w14:paraId="08B7246A" w14:textId="77777777" w:rsidTr="00D966D0">
        <w:tc>
          <w:tcPr>
            <w:tcW w:w="3137" w:type="dxa"/>
          </w:tcPr>
          <w:p w14:paraId="1F3509EE" w14:textId="653245B4"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Курс і семестр вивчення</w:t>
            </w:r>
          </w:p>
        </w:tc>
        <w:tc>
          <w:tcPr>
            <w:tcW w:w="6786" w:type="dxa"/>
          </w:tcPr>
          <w:p w14:paraId="50CAA209" w14:textId="187D1CF9" w:rsidR="009F6565" w:rsidRPr="001016BB" w:rsidRDefault="00400D4D"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3</w:t>
            </w:r>
            <w:r w:rsidR="009F6565" w:rsidRPr="001016BB">
              <w:rPr>
                <w:rFonts w:ascii="Times New Roman" w:eastAsia="Arial Unicode MS" w:hAnsi="Times New Roman" w:cs="Times New Roman"/>
                <w:bCs/>
                <w:color w:val="000000"/>
                <w:sz w:val="25"/>
                <w:szCs w:val="25"/>
                <w:lang w:val="uk-UA"/>
              </w:rPr>
              <w:t xml:space="preserve"> курс, </w:t>
            </w:r>
            <w:r w:rsidRPr="001016BB">
              <w:rPr>
                <w:rFonts w:ascii="Times New Roman" w:eastAsia="Arial Unicode MS" w:hAnsi="Times New Roman" w:cs="Times New Roman"/>
                <w:bCs/>
                <w:color w:val="000000"/>
                <w:sz w:val="25"/>
                <w:szCs w:val="25"/>
                <w:lang w:val="uk-UA"/>
              </w:rPr>
              <w:t>5</w:t>
            </w:r>
            <w:r w:rsidR="009F6565" w:rsidRPr="001016BB">
              <w:rPr>
                <w:rFonts w:ascii="Times New Roman" w:eastAsia="Arial Unicode MS" w:hAnsi="Times New Roman" w:cs="Times New Roman"/>
                <w:bCs/>
                <w:color w:val="000000"/>
                <w:sz w:val="25"/>
                <w:szCs w:val="25"/>
                <w:lang w:val="uk-UA"/>
              </w:rPr>
              <w:t xml:space="preserve"> семестр</w:t>
            </w:r>
          </w:p>
        </w:tc>
      </w:tr>
      <w:tr w:rsidR="009F6565" w:rsidRPr="001016BB" w14:paraId="080C47A5" w14:textId="77777777" w:rsidTr="00D966D0">
        <w:tc>
          <w:tcPr>
            <w:tcW w:w="3137" w:type="dxa"/>
          </w:tcPr>
          <w:p w14:paraId="662422F2" w14:textId="4B2AEAA5"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Кількість кредитів ЄКТС</w:t>
            </w:r>
          </w:p>
        </w:tc>
        <w:tc>
          <w:tcPr>
            <w:tcW w:w="6786" w:type="dxa"/>
          </w:tcPr>
          <w:p w14:paraId="135D943B" w14:textId="64262E74" w:rsidR="009F6565" w:rsidRPr="001016BB" w:rsidRDefault="00400D4D"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5</w:t>
            </w:r>
          </w:p>
        </w:tc>
      </w:tr>
      <w:tr w:rsidR="009F6565" w:rsidRPr="001016BB" w14:paraId="487EEAA4" w14:textId="77777777" w:rsidTr="00D966D0">
        <w:tc>
          <w:tcPr>
            <w:tcW w:w="3137" w:type="dxa"/>
            <w:vMerge w:val="restart"/>
          </w:tcPr>
          <w:p w14:paraId="0BFAE479" w14:textId="2D8F8085"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 xml:space="preserve">Розподіл за видами занять та годинами навчання </w:t>
            </w:r>
            <w:r w:rsidRPr="001016BB">
              <w:rPr>
                <w:rFonts w:ascii="Times New Roman" w:eastAsia="Arial Unicode MS" w:hAnsi="Times New Roman" w:cs="Times New Roman"/>
                <w:bCs/>
                <w:color w:val="000000"/>
                <w:sz w:val="25"/>
                <w:szCs w:val="25"/>
                <w:lang w:val="uk-UA"/>
              </w:rPr>
              <w:t>(зазначаються відповідно до навчального плану)</w:t>
            </w:r>
          </w:p>
        </w:tc>
        <w:tc>
          <w:tcPr>
            <w:tcW w:w="6786" w:type="dxa"/>
          </w:tcPr>
          <w:p w14:paraId="331BB1C0" w14:textId="0F6AE8EE" w:rsidR="009F6565" w:rsidRPr="001016BB" w:rsidRDefault="009F6565"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 xml:space="preserve">Лекції </w:t>
            </w:r>
            <w:r w:rsidR="00400D4D" w:rsidRPr="001016BB">
              <w:rPr>
                <w:rFonts w:ascii="Times New Roman" w:eastAsia="Arial Unicode MS" w:hAnsi="Times New Roman" w:cs="Times New Roman"/>
                <w:bCs/>
                <w:color w:val="000000"/>
                <w:sz w:val="25"/>
                <w:szCs w:val="25"/>
                <w:lang w:val="uk-UA"/>
              </w:rPr>
              <w:t>16/4</w:t>
            </w:r>
            <w:r w:rsidRPr="001016BB">
              <w:rPr>
                <w:rFonts w:ascii="Times New Roman" w:eastAsia="Arial Unicode MS" w:hAnsi="Times New Roman" w:cs="Times New Roman"/>
                <w:bCs/>
                <w:color w:val="000000"/>
                <w:sz w:val="25"/>
                <w:szCs w:val="25"/>
                <w:lang w:val="uk-UA"/>
              </w:rPr>
              <w:t xml:space="preserve"> год</w:t>
            </w:r>
          </w:p>
        </w:tc>
      </w:tr>
      <w:tr w:rsidR="009F6565" w:rsidRPr="001016BB" w14:paraId="319E6E37" w14:textId="77777777" w:rsidTr="00D966D0">
        <w:tc>
          <w:tcPr>
            <w:tcW w:w="3137" w:type="dxa"/>
            <w:vMerge/>
          </w:tcPr>
          <w:p w14:paraId="4CA7CECC" w14:textId="77777777"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p>
        </w:tc>
        <w:tc>
          <w:tcPr>
            <w:tcW w:w="6786" w:type="dxa"/>
          </w:tcPr>
          <w:p w14:paraId="5CB5482B" w14:textId="417D4034" w:rsidR="009F6565" w:rsidRPr="001016BB" w:rsidRDefault="009F6565"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Семінарські</w:t>
            </w:r>
            <w:r w:rsidR="005A616E" w:rsidRPr="001016BB">
              <w:rPr>
                <w:rFonts w:ascii="Times New Roman" w:eastAsia="Arial Unicode MS" w:hAnsi="Times New Roman" w:cs="Times New Roman"/>
                <w:bCs/>
                <w:color w:val="000000"/>
                <w:sz w:val="25"/>
                <w:szCs w:val="25"/>
                <w:lang w:val="uk-UA"/>
              </w:rPr>
              <w:t xml:space="preserve"> 14/4</w:t>
            </w:r>
            <w:r w:rsidRPr="001016BB">
              <w:rPr>
                <w:rFonts w:ascii="Times New Roman" w:eastAsia="Arial Unicode MS" w:hAnsi="Times New Roman" w:cs="Times New Roman"/>
                <w:bCs/>
                <w:color w:val="000000"/>
                <w:sz w:val="25"/>
                <w:szCs w:val="25"/>
                <w:lang w:val="uk-UA"/>
              </w:rPr>
              <w:t xml:space="preserve"> год</w:t>
            </w:r>
          </w:p>
        </w:tc>
      </w:tr>
      <w:tr w:rsidR="009F6565" w:rsidRPr="001016BB" w14:paraId="2ED9DBC8" w14:textId="77777777" w:rsidTr="00D966D0">
        <w:tc>
          <w:tcPr>
            <w:tcW w:w="3137" w:type="dxa"/>
            <w:vMerge/>
          </w:tcPr>
          <w:p w14:paraId="544FFBC0" w14:textId="77777777"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p>
        </w:tc>
        <w:tc>
          <w:tcPr>
            <w:tcW w:w="6786" w:type="dxa"/>
          </w:tcPr>
          <w:p w14:paraId="1B79E884" w14:textId="3F980454" w:rsidR="009F6565" w:rsidRPr="001016BB" w:rsidRDefault="009F6565"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 xml:space="preserve">Самостійна робота </w:t>
            </w:r>
            <w:r w:rsidR="00400D4D" w:rsidRPr="001016BB">
              <w:rPr>
                <w:rFonts w:ascii="Times New Roman" w:eastAsia="Arial Unicode MS" w:hAnsi="Times New Roman" w:cs="Times New Roman"/>
                <w:bCs/>
                <w:color w:val="000000"/>
                <w:sz w:val="25"/>
                <w:szCs w:val="25"/>
                <w:lang w:val="uk-UA"/>
              </w:rPr>
              <w:t xml:space="preserve">120 </w:t>
            </w:r>
            <w:r w:rsidR="005A616E" w:rsidRPr="001016BB">
              <w:rPr>
                <w:rFonts w:ascii="Times New Roman" w:eastAsia="Arial Unicode MS" w:hAnsi="Times New Roman" w:cs="Times New Roman"/>
                <w:bCs/>
                <w:color w:val="000000"/>
                <w:sz w:val="25"/>
                <w:szCs w:val="25"/>
                <w:lang w:val="uk-UA"/>
              </w:rPr>
              <w:t>/</w:t>
            </w:r>
            <w:r w:rsidR="00400D4D" w:rsidRPr="001016BB">
              <w:rPr>
                <w:rFonts w:ascii="Times New Roman" w:eastAsia="Arial Unicode MS" w:hAnsi="Times New Roman" w:cs="Times New Roman"/>
                <w:bCs/>
                <w:color w:val="000000"/>
                <w:sz w:val="25"/>
                <w:szCs w:val="25"/>
                <w:lang w:val="uk-UA"/>
              </w:rPr>
              <w:t>1</w:t>
            </w:r>
            <w:r w:rsidR="0062103D" w:rsidRPr="001016BB">
              <w:rPr>
                <w:rFonts w:ascii="Times New Roman" w:eastAsia="Arial Unicode MS" w:hAnsi="Times New Roman" w:cs="Times New Roman"/>
                <w:bCs/>
                <w:color w:val="000000"/>
                <w:sz w:val="25"/>
                <w:szCs w:val="25"/>
                <w:lang w:val="uk-UA"/>
              </w:rPr>
              <w:t>4</w:t>
            </w:r>
            <w:r w:rsidR="00400D4D" w:rsidRPr="001016BB">
              <w:rPr>
                <w:rFonts w:ascii="Times New Roman" w:eastAsia="Arial Unicode MS" w:hAnsi="Times New Roman" w:cs="Times New Roman"/>
                <w:bCs/>
                <w:color w:val="000000"/>
                <w:sz w:val="25"/>
                <w:szCs w:val="25"/>
                <w:lang w:val="uk-UA"/>
              </w:rPr>
              <w:t xml:space="preserve">2 </w:t>
            </w:r>
            <w:r w:rsidRPr="001016BB">
              <w:rPr>
                <w:rFonts w:ascii="Times New Roman" w:eastAsia="Arial Unicode MS" w:hAnsi="Times New Roman" w:cs="Times New Roman"/>
                <w:bCs/>
                <w:color w:val="000000"/>
                <w:sz w:val="25"/>
                <w:szCs w:val="25"/>
                <w:lang w:val="uk-UA"/>
              </w:rPr>
              <w:t>год</w:t>
            </w:r>
          </w:p>
        </w:tc>
      </w:tr>
      <w:tr w:rsidR="009F6565" w:rsidRPr="001016BB" w14:paraId="3D4F8EB0" w14:textId="77777777" w:rsidTr="00D966D0">
        <w:tc>
          <w:tcPr>
            <w:tcW w:w="3137" w:type="dxa"/>
          </w:tcPr>
          <w:p w14:paraId="39B6DF4C" w14:textId="3F408744"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Вид індивідуального завдання</w:t>
            </w:r>
          </w:p>
        </w:tc>
        <w:tc>
          <w:tcPr>
            <w:tcW w:w="6786" w:type="dxa"/>
          </w:tcPr>
          <w:p w14:paraId="37A12D31" w14:textId="421851DD" w:rsidR="009F6565" w:rsidRPr="001016BB" w:rsidRDefault="00A77AC1"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Р</w:t>
            </w:r>
            <w:r w:rsidR="009F6565" w:rsidRPr="001016BB">
              <w:rPr>
                <w:rFonts w:ascii="Times New Roman" w:eastAsia="Arial Unicode MS" w:hAnsi="Times New Roman" w:cs="Times New Roman"/>
                <w:bCs/>
                <w:color w:val="000000"/>
                <w:sz w:val="25"/>
                <w:szCs w:val="25"/>
                <w:lang w:val="uk-UA"/>
              </w:rPr>
              <w:t>еферат</w:t>
            </w:r>
          </w:p>
        </w:tc>
      </w:tr>
      <w:tr w:rsidR="009F6565" w:rsidRPr="001016BB" w14:paraId="0265E579" w14:textId="77777777" w:rsidTr="00D966D0">
        <w:tc>
          <w:tcPr>
            <w:tcW w:w="3137" w:type="dxa"/>
          </w:tcPr>
          <w:p w14:paraId="6107AE2C" w14:textId="5F9F743F"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Форма підсумкового контролю</w:t>
            </w:r>
          </w:p>
        </w:tc>
        <w:tc>
          <w:tcPr>
            <w:tcW w:w="6786" w:type="dxa"/>
          </w:tcPr>
          <w:p w14:paraId="7EB1B47C" w14:textId="79BF3417" w:rsidR="009F6565" w:rsidRPr="001016BB" w:rsidRDefault="00400D4D"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залік</w:t>
            </w:r>
          </w:p>
        </w:tc>
      </w:tr>
      <w:tr w:rsidR="009F6565" w:rsidRPr="001016BB" w14:paraId="6842B059" w14:textId="77777777" w:rsidTr="00D966D0">
        <w:tc>
          <w:tcPr>
            <w:tcW w:w="3137" w:type="dxa"/>
          </w:tcPr>
          <w:p w14:paraId="2918FFF9" w14:textId="748EEB2D"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Матеріали до курсу розміщені на сайті Інтернет-підтримки навчального процесу</w:t>
            </w:r>
          </w:p>
        </w:tc>
        <w:tc>
          <w:tcPr>
            <w:tcW w:w="6786" w:type="dxa"/>
          </w:tcPr>
          <w:p w14:paraId="3F20CC19" w14:textId="4C867FC2" w:rsidR="009F6565" w:rsidRPr="001016BB" w:rsidRDefault="00400D4D"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sz w:val="25"/>
                <w:szCs w:val="25"/>
                <w:lang w:val="uk-UA"/>
              </w:rPr>
              <w:t xml:space="preserve">http://vo.ukraine.edu.ua/course/view.php?id=3752 </w:t>
            </w:r>
          </w:p>
        </w:tc>
      </w:tr>
      <w:tr w:rsidR="009F6565" w:rsidRPr="001016BB" w14:paraId="3A5BD6D9" w14:textId="77777777" w:rsidTr="00D966D0">
        <w:tc>
          <w:tcPr>
            <w:tcW w:w="3137" w:type="dxa"/>
          </w:tcPr>
          <w:p w14:paraId="02C3C9D3" w14:textId="6AFA6197"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Кафедра</w:t>
            </w:r>
          </w:p>
        </w:tc>
        <w:tc>
          <w:tcPr>
            <w:tcW w:w="6786" w:type="dxa"/>
          </w:tcPr>
          <w:p w14:paraId="2C22491E" w14:textId="1188E73D" w:rsidR="009F6565" w:rsidRPr="001016BB" w:rsidRDefault="009F6565"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Психології та соціальної роботи</w:t>
            </w:r>
          </w:p>
        </w:tc>
      </w:tr>
      <w:tr w:rsidR="009F6565" w:rsidRPr="001016BB" w14:paraId="3C5BF822" w14:textId="77777777" w:rsidTr="00D966D0">
        <w:tc>
          <w:tcPr>
            <w:tcW w:w="3137" w:type="dxa"/>
          </w:tcPr>
          <w:p w14:paraId="496B9D60" w14:textId="6B340B05"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Викладач</w:t>
            </w:r>
          </w:p>
        </w:tc>
        <w:tc>
          <w:tcPr>
            <w:tcW w:w="6786" w:type="dxa"/>
          </w:tcPr>
          <w:p w14:paraId="1B9CEFE7" w14:textId="78B42948" w:rsidR="009F6565" w:rsidRPr="001016BB" w:rsidRDefault="00A77AC1"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 xml:space="preserve">Ковтун Олександр Сергійович </w:t>
            </w:r>
            <w:r w:rsidR="009F6565" w:rsidRPr="001016BB">
              <w:rPr>
                <w:rFonts w:ascii="Times New Roman" w:eastAsia="Arial Unicode MS" w:hAnsi="Times New Roman" w:cs="Times New Roman"/>
                <w:bCs/>
                <w:color w:val="000000"/>
                <w:sz w:val="25"/>
                <w:szCs w:val="25"/>
                <w:lang w:val="uk-UA"/>
              </w:rPr>
              <w:t>– доцент кафедри психології та соціальної роботи Хмельницького інституту соціальних т</w:t>
            </w:r>
            <w:r w:rsidRPr="001016BB">
              <w:rPr>
                <w:rFonts w:ascii="Times New Roman" w:eastAsia="Arial Unicode MS" w:hAnsi="Times New Roman" w:cs="Times New Roman"/>
                <w:bCs/>
                <w:color w:val="000000"/>
                <w:sz w:val="25"/>
                <w:szCs w:val="25"/>
                <w:lang w:val="uk-UA"/>
              </w:rPr>
              <w:t>ехнологій, кандидат соціологічних</w:t>
            </w:r>
            <w:r w:rsidR="009F6565" w:rsidRPr="001016BB">
              <w:rPr>
                <w:rFonts w:ascii="Times New Roman" w:eastAsia="Arial Unicode MS" w:hAnsi="Times New Roman" w:cs="Times New Roman"/>
                <w:bCs/>
                <w:color w:val="000000"/>
                <w:sz w:val="25"/>
                <w:szCs w:val="25"/>
                <w:lang w:val="uk-UA"/>
              </w:rPr>
              <w:t xml:space="preserve"> наук</w:t>
            </w:r>
          </w:p>
          <w:p w14:paraId="4081530D" w14:textId="25B45498" w:rsidR="009F6565" w:rsidRPr="001016BB" w:rsidRDefault="00A77AC1"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https://hist.km.ua/index.php/component/content/article/254</w:t>
            </w:r>
          </w:p>
        </w:tc>
      </w:tr>
      <w:tr w:rsidR="009F6565" w:rsidRPr="001016BB" w14:paraId="4D2553FD" w14:textId="77777777" w:rsidTr="00D966D0">
        <w:tc>
          <w:tcPr>
            <w:tcW w:w="3137" w:type="dxa"/>
          </w:tcPr>
          <w:p w14:paraId="17116FD0" w14:textId="02605103" w:rsidR="009F6565" w:rsidRPr="001016BB" w:rsidRDefault="009F6565"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Контактна інформація викладача для консультацій</w:t>
            </w:r>
          </w:p>
        </w:tc>
        <w:tc>
          <w:tcPr>
            <w:tcW w:w="6786" w:type="dxa"/>
          </w:tcPr>
          <w:p w14:paraId="14BFC50E" w14:textId="77777777" w:rsidR="009F6565" w:rsidRPr="001016BB" w:rsidRDefault="009F6565"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i/>
                <w:iCs/>
                <w:color w:val="000000"/>
                <w:sz w:val="25"/>
                <w:szCs w:val="25"/>
                <w:lang w:val="uk-UA"/>
              </w:rPr>
              <w:t>Телефон інституту:</w:t>
            </w:r>
            <w:r w:rsidRPr="001016BB">
              <w:rPr>
                <w:rFonts w:ascii="Times New Roman" w:eastAsia="Arial Unicode MS" w:hAnsi="Times New Roman" w:cs="Times New Roman"/>
                <w:bCs/>
                <w:color w:val="000000"/>
                <w:sz w:val="25"/>
                <w:szCs w:val="25"/>
                <w:lang w:val="uk-UA"/>
              </w:rPr>
              <w:t xml:space="preserve"> (0382) 70-45-56</w:t>
            </w:r>
          </w:p>
          <w:p w14:paraId="7F2008B3" w14:textId="67C977D8" w:rsidR="009F6565" w:rsidRPr="001016BB" w:rsidRDefault="009F6565"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i/>
                <w:iCs/>
                <w:color w:val="000000"/>
                <w:sz w:val="25"/>
                <w:szCs w:val="25"/>
                <w:lang w:val="uk-UA"/>
              </w:rPr>
              <w:t>Електронна пошта:</w:t>
            </w:r>
            <w:r w:rsidRPr="001016BB">
              <w:rPr>
                <w:rFonts w:ascii="Times New Roman" w:eastAsia="Arial Unicode MS" w:hAnsi="Times New Roman" w:cs="Times New Roman"/>
                <w:bCs/>
                <w:color w:val="000000"/>
                <w:sz w:val="25"/>
                <w:szCs w:val="25"/>
                <w:lang w:val="uk-UA"/>
              </w:rPr>
              <w:t xml:space="preserve"> </w:t>
            </w:r>
            <w:r w:rsidR="00A77AC1" w:rsidRPr="001016BB">
              <w:rPr>
                <w:rFonts w:ascii="Times New Roman" w:eastAsia="Arial Unicode MS" w:hAnsi="Times New Roman" w:cs="Times New Roman"/>
                <w:bCs/>
                <w:color w:val="000000"/>
                <w:sz w:val="25"/>
                <w:szCs w:val="25"/>
                <w:lang w:val="uk-UA"/>
              </w:rPr>
              <w:t>kovtuns2008@ukr.net</w:t>
            </w:r>
            <w:hyperlink r:id="rId7" w:history="1"/>
          </w:p>
          <w:p w14:paraId="12FB48D2" w14:textId="7AA55052" w:rsidR="00E93266" w:rsidRPr="001016BB" w:rsidRDefault="009F6565" w:rsidP="00B47707">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i/>
                <w:iCs/>
                <w:color w:val="000000"/>
                <w:sz w:val="25"/>
                <w:szCs w:val="25"/>
                <w:lang w:val="uk-UA"/>
              </w:rPr>
              <w:t>Кабінет:</w:t>
            </w:r>
            <w:r w:rsidR="00A77AC1" w:rsidRPr="001016BB">
              <w:rPr>
                <w:rFonts w:ascii="Times New Roman" w:eastAsia="Arial Unicode MS" w:hAnsi="Times New Roman" w:cs="Times New Roman"/>
                <w:bCs/>
                <w:color w:val="000000"/>
                <w:sz w:val="25"/>
                <w:szCs w:val="25"/>
                <w:lang w:val="uk-UA"/>
              </w:rPr>
              <w:t xml:space="preserve"> 43</w:t>
            </w:r>
          </w:p>
        </w:tc>
      </w:tr>
      <w:tr w:rsidR="00ED1414" w:rsidRPr="001016BB" w14:paraId="12CA9D57" w14:textId="77777777" w:rsidTr="00D966D0">
        <w:tc>
          <w:tcPr>
            <w:tcW w:w="9923" w:type="dxa"/>
            <w:gridSpan w:val="2"/>
          </w:tcPr>
          <w:p w14:paraId="76616E1F" w14:textId="596559A9" w:rsidR="00ED1414" w:rsidRPr="001016BB" w:rsidRDefault="00ED1414" w:rsidP="00D966D0">
            <w:pPr>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Анотація навчальної дисципліни</w:t>
            </w:r>
          </w:p>
        </w:tc>
      </w:tr>
      <w:tr w:rsidR="00ED1414" w:rsidRPr="001016BB" w14:paraId="6C25DD29" w14:textId="77777777" w:rsidTr="00D966D0">
        <w:tc>
          <w:tcPr>
            <w:tcW w:w="3137" w:type="dxa"/>
          </w:tcPr>
          <w:p w14:paraId="554C3750" w14:textId="00CC9FCE" w:rsidR="00ED1414" w:rsidRPr="001016BB" w:rsidRDefault="00ED1414"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lastRenderedPageBreak/>
              <w:t>Мета дисципліни</w:t>
            </w:r>
          </w:p>
        </w:tc>
        <w:tc>
          <w:tcPr>
            <w:tcW w:w="6786" w:type="dxa"/>
          </w:tcPr>
          <w:p w14:paraId="67F2E41B" w14:textId="0D5BCB9D" w:rsidR="00ED1414" w:rsidRPr="001016BB" w:rsidRDefault="005A616E" w:rsidP="00400D4D">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 xml:space="preserve">оволодіння здобувачами освіти </w:t>
            </w:r>
            <w:r w:rsidR="00400D4D" w:rsidRPr="001016BB">
              <w:rPr>
                <w:rFonts w:ascii="Times New Roman" w:eastAsia="Arial Unicode MS" w:hAnsi="Times New Roman" w:cs="Times New Roman"/>
                <w:bCs/>
                <w:color w:val="000000"/>
                <w:sz w:val="25"/>
                <w:szCs w:val="25"/>
                <w:lang w:val="uk-UA"/>
              </w:rPr>
              <w:t>знаннями та навичками застосування сучасних психологічних технологій в менеджменті в соціальній роботи</w:t>
            </w:r>
          </w:p>
        </w:tc>
      </w:tr>
      <w:tr w:rsidR="00D966D0" w:rsidRPr="001016BB" w14:paraId="51F8135A" w14:textId="77777777" w:rsidTr="00D966D0">
        <w:tc>
          <w:tcPr>
            <w:tcW w:w="3137" w:type="dxa"/>
          </w:tcPr>
          <w:p w14:paraId="780A8BA6" w14:textId="1F98E4F7" w:rsidR="00D966D0" w:rsidRPr="001016BB" w:rsidRDefault="00D966D0"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 xml:space="preserve">Мета орієнтована на формування </w:t>
            </w:r>
            <w:proofErr w:type="spellStart"/>
            <w:r w:rsidRPr="001016BB">
              <w:rPr>
                <w:rFonts w:ascii="Times New Roman" w:eastAsia="Arial Unicode MS" w:hAnsi="Times New Roman" w:cs="Times New Roman"/>
                <w:b/>
                <w:color w:val="000000"/>
                <w:sz w:val="25"/>
                <w:szCs w:val="25"/>
                <w:lang w:val="uk-UA"/>
              </w:rPr>
              <w:t>компетентностей</w:t>
            </w:r>
            <w:proofErr w:type="spellEnd"/>
          </w:p>
        </w:tc>
        <w:tc>
          <w:tcPr>
            <w:tcW w:w="6786" w:type="dxa"/>
          </w:tcPr>
          <w:p w14:paraId="00B5A792"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ЗК1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w:t>
            </w:r>
          </w:p>
          <w:p w14:paraId="53EA36AC"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 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5B404BE3"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ЗК 3. Здатність до абстрактного мислення, аналізу та синтезу. </w:t>
            </w:r>
          </w:p>
          <w:p w14:paraId="086F2E22"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ЗК 6. Знання та розуміння предметної області та розуміння професійної діяльності. </w:t>
            </w:r>
          </w:p>
          <w:p w14:paraId="2C498FFE"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ЗК 7. Здатність спілкуватися державною мовою як усно, так і письмово. </w:t>
            </w:r>
          </w:p>
          <w:p w14:paraId="1D25BB3F"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ЗК 8. Навички використання інформаційних і комунікаційних технологій. </w:t>
            </w:r>
          </w:p>
          <w:p w14:paraId="4B8D2DA9"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ЗК 9. Здатність вчитися і оволодівати сучасними знаннями. </w:t>
            </w:r>
          </w:p>
          <w:p w14:paraId="021D9B11"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ЗК 10. Здатність до пошуку, оброблення та аналізу інформації з різних джерел. </w:t>
            </w:r>
          </w:p>
          <w:p w14:paraId="44D29984"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ЗК 11. Вміння виявляти, ставити та вирішувати проблеми.</w:t>
            </w:r>
          </w:p>
          <w:p w14:paraId="5E583B97"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 ЗК 12. Здатність приймати обґрунтовані рішення.</w:t>
            </w:r>
          </w:p>
          <w:p w14:paraId="79F2EA24"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ЗК 13. Здатність мотивувати людей та рухатися до спільної мети </w:t>
            </w:r>
          </w:p>
          <w:p w14:paraId="770D628F"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ЗК 14. Визначеність і наполегливість щодо поставлених завдань і взятих обов’язків. </w:t>
            </w:r>
          </w:p>
          <w:p w14:paraId="578AEEF9"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ЗК 15. Здатність діяти соціально </w:t>
            </w:r>
            <w:proofErr w:type="spellStart"/>
            <w:r w:rsidRPr="001016BB">
              <w:rPr>
                <w:rFonts w:ascii="Times New Roman" w:hAnsi="Times New Roman" w:cs="Times New Roman"/>
                <w:lang w:val="uk-UA"/>
              </w:rPr>
              <w:t>відповідально</w:t>
            </w:r>
            <w:proofErr w:type="spellEnd"/>
            <w:r w:rsidRPr="001016BB">
              <w:rPr>
                <w:rFonts w:ascii="Times New Roman" w:hAnsi="Times New Roman" w:cs="Times New Roman"/>
                <w:lang w:val="uk-UA"/>
              </w:rPr>
              <w:t xml:space="preserve"> та свідомо.</w:t>
            </w:r>
          </w:p>
          <w:p w14:paraId="52B3A31A"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СК 10. Здатність розробляти шляхи подолання соціальних проблем і знаходити ефективні методи їх вирішення. </w:t>
            </w:r>
          </w:p>
          <w:p w14:paraId="74FA2BE9"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ПРН 2. Вільно спілкуватися усно і письмово державною та іноземною мовами з професійних питань. </w:t>
            </w:r>
          </w:p>
          <w:p w14:paraId="38DDABBF" w14:textId="77777777" w:rsidR="001016BB" w:rsidRPr="001016BB" w:rsidRDefault="001016BB" w:rsidP="001016BB">
            <w:pPr>
              <w:jc w:val="both"/>
              <w:rPr>
                <w:rFonts w:ascii="Times New Roman" w:hAnsi="Times New Roman" w:cs="Times New Roman"/>
                <w:lang w:val="uk-UA"/>
              </w:rPr>
            </w:pPr>
            <w:r w:rsidRPr="001016BB">
              <w:rPr>
                <w:rFonts w:ascii="Times New Roman" w:hAnsi="Times New Roman" w:cs="Times New Roman"/>
                <w:lang w:val="uk-UA"/>
              </w:rPr>
              <w:t xml:space="preserve">ПРН 10. Аналізувати соціально-психологічні процеси в малих та великих групах. </w:t>
            </w:r>
          </w:p>
          <w:p w14:paraId="479C4B0D" w14:textId="2C9E42A7" w:rsidR="00D966D0" w:rsidRPr="001016BB" w:rsidRDefault="001016BB" w:rsidP="001016BB">
            <w:pPr>
              <w:jc w:val="both"/>
              <w:rPr>
                <w:rFonts w:ascii="Times New Roman" w:eastAsia="Arial Unicode MS" w:hAnsi="Times New Roman" w:cs="Times New Roman"/>
                <w:bCs/>
                <w:color w:val="000000"/>
                <w:sz w:val="25"/>
                <w:szCs w:val="25"/>
                <w:lang w:val="uk-UA"/>
              </w:rPr>
            </w:pPr>
            <w:r w:rsidRPr="001016BB">
              <w:rPr>
                <w:rFonts w:ascii="Times New Roman" w:hAnsi="Times New Roman" w:cs="Times New Roman"/>
                <w:lang w:val="uk-UA"/>
              </w:rPr>
              <w:t xml:space="preserve">ПРН 13. Використовувати методи соціальної діагностики у процесі оцінювання проблем, потреб, специфічних особливостей та ресурсів клієнтів. </w:t>
            </w:r>
          </w:p>
        </w:tc>
      </w:tr>
      <w:tr w:rsidR="00D966D0" w:rsidRPr="001016BB" w14:paraId="61617D34" w14:textId="77777777" w:rsidTr="00D966D0">
        <w:tc>
          <w:tcPr>
            <w:tcW w:w="3137" w:type="dxa"/>
          </w:tcPr>
          <w:p w14:paraId="446B2653" w14:textId="34C00A50" w:rsidR="00D966D0" w:rsidRPr="001016BB" w:rsidRDefault="00D966D0" w:rsidP="00D966D0">
            <w:pPr>
              <w:ind w:firstLine="113"/>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Очікувані результати навчання</w:t>
            </w:r>
          </w:p>
        </w:tc>
        <w:tc>
          <w:tcPr>
            <w:tcW w:w="6786" w:type="dxa"/>
          </w:tcPr>
          <w:p w14:paraId="72B7FA3D" w14:textId="69580698" w:rsidR="00D966D0" w:rsidRPr="001016BB" w:rsidRDefault="00D966D0" w:rsidP="00D966D0">
            <w:pPr>
              <w:pStyle w:val="ac"/>
              <w:ind w:firstLine="113"/>
              <w:jc w:val="both"/>
              <w:rPr>
                <w:sz w:val="25"/>
                <w:szCs w:val="25"/>
              </w:rPr>
            </w:pPr>
            <w:r w:rsidRPr="001016BB">
              <w:rPr>
                <w:b/>
                <w:sz w:val="25"/>
                <w:szCs w:val="25"/>
              </w:rPr>
              <w:t>знати:</w:t>
            </w:r>
            <w:r w:rsidRPr="001016BB">
              <w:rPr>
                <w:b/>
                <w:spacing w:val="1"/>
                <w:sz w:val="25"/>
                <w:szCs w:val="25"/>
              </w:rPr>
              <w:t xml:space="preserve"> </w:t>
            </w:r>
            <w:r w:rsidRPr="001016BB">
              <w:rPr>
                <w:sz w:val="25"/>
                <w:szCs w:val="25"/>
              </w:rPr>
              <w:t>ґенезу</w:t>
            </w:r>
            <w:r w:rsidRPr="001016BB">
              <w:rPr>
                <w:spacing w:val="1"/>
                <w:sz w:val="25"/>
                <w:szCs w:val="25"/>
              </w:rPr>
              <w:t xml:space="preserve"> </w:t>
            </w:r>
            <w:r w:rsidRPr="001016BB">
              <w:rPr>
                <w:sz w:val="25"/>
                <w:szCs w:val="25"/>
              </w:rPr>
              <w:t>менеджменту</w:t>
            </w:r>
            <w:r w:rsidRPr="001016BB">
              <w:rPr>
                <w:spacing w:val="1"/>
                <w:sz w:val="25"/>
                <w:szCs w:val="25"/>
              </w:rPr>
              <w:t xml:space="preserve"> </w:t>
            </w:r>
            <w:r w:rsidRPr="001016BB">
              <w:rPr>
                <w:sz w:val="25"/>
                <w:szCs w:val="25"/>
              </w:rPr>
              <w:t>соціальної</w:t>
            </w:r>
            <w:r w:rsidRPr="001016BB">
              <w:rPr>
                <w:spacing w:val="1"/>
                <w:sz w:val="25"/>
                <w:szCs w:val="25"/>
              </w:rPr>
              <w:t xml:space="preserve"> </w:t>
            </w:r>
            <w:r w:rsidRPr="001016BB">
              <w:rPr>
                <w:sz w:val="25"/>
                <w:szCs w:val="25"/>
              </w:rPr>
              <w:t>роботи,</w:t>
            </w:r>
            <w:r w:rsidRPr="001016BB">
              <w:rPr>
                <w:spacing w:val="1"/>
                <w:sz w:val="25"/>
                <w:szCs w:val="25"/>
              </w:rPr>
              <w:t xml:space="preserve"> </w:t>
            </w:r>
            <w:r w:rsidRPr="001016BB">
              <w:rPr>
                <w:sz w:val="25"/>
                <w:szCs w:val="25"/>
              </w:rPr>
              <w:t>теорію</w:t>
            </w:r>
            <w:r w:rsidRPr="001016BB">
              <w:rPr>
                <w:spacing w:val="1"/>
                <w:sz w:val="25"/>
                <w:szCs w:val="25"/>
              </w:rPr>
              <w:t xml:space="preserve"> </w:t>
            </w:r>
            <w:r w:rsidRPr="001016BB">
              <w:rPr>
                <w:sz w:val="25"/>
                <w:szCs w:val="25"/>
              </w:rPr>
              <w:t>та</w:t>
            </w:r>
            <w:r w:rsidRPr="001016BB">
              <w:rPr>
                <w:spacing w:val="1"/>
                <w:sz w:val="25"/>
                <w:szCs w:val="25"/>
              </w:rPr>
              <w:t xml:space="preserve"> </w:t>
            </w:r>
            <w:r w:rsidRPr="001016BB">
              <w:rPr>
                <w:sz w:val="25"/>
                <w:szCs w:val="25"/>
              </w:rPr>
              <w:t>технології</w:t>
            </w:r>
            <w:r w:rsidRPr="001016BB">
              <w:rPr>
                <w:spacing w:val="1"/>
                <w:sz w:val="25"/>
                <w:szCs w:val="25"/>
              </w:rPr>
              <w:t xml:space="preserve"> </w:t>
            </w:r>
            <w:r w:rsidRPr="001016BB">
              <w:rPr>
                <w:sz w:val="25"/>
                <w:szCs w:val="25"/>
              </w:rPr>
              <w:t>менеджменту</w:t>
            </w:r>
            <w:r w:rsidRPr="001016BB">
              <w:rPr>
                <w:spacing w:val="1"/>
                <w:sz w:val="25"/>
                <w:szCs w:val="25"/>
              </w:rPr>
              <w:t xml:space="preserve"> </w:t>
            </w:r>
            <w:r w:rsidRPr="001016BB">
              <w:rPr>
                <w:sz w:val="25"/>
                <w:szCs w:val="25"/>
              </w:rPr>
              <w:t>соціальної</w:t>
            </w:r>
            <w:r w:rsidRPr="001016BB">
              <w:rPr>
                <w:spacing w:val="1"/>
                <w:sz w:val="25"/>
                <w:szCs w:val="25"/>
              </w:rPr>
              <w:t xml:space="preserve"> </w:t>
            </w:r>
            <w:r w:rsidRPr="001016BB">
              <w:rPr>
                <w:sz w:val="25"/>
                <w:szCs w:val="25"/>
              </w:rPr>
              <w:t>роботи,</w:t>
            </w:r>
            <w:r w:rsidRPr="001016BB">
              <w:rPr>
                <w:spacing w:val="1"/>
                <w:sz w:val="25"/>
                <w:szCs w:val="25"/>
              </w:rPr>
              <w:t xml:space="preserve"> </w:t>
            </w:r>
            <w:r w:rsidRPr="001016BB">
              <w:rPr>
                <w:sz w:val="25"/>
                <w:szCs w:val="25"/>
              </w:rPr>
              <w:t>інноваційні</w:t>
            </w:r>
            <w:r w:rsidRPr="001016BB">
              <w:rPr>
                <w:spacing w:val="1"/>
                <w:sz w:val="25"/>
                <w:szCs w:val="25"/>
              </w:rPr>
              <w:t xml:space="preserve"> </w:t>
            </w:r>
            <w:r w:rsidRPr="001016BB">
              <w:rPr>
                <w:sz w:val="25"/>
                <w:szCs w:val="25"/>
              </w:rPr>
              <w:t>технології,</w:t>
            </w:r>
            <w:r w:rsidRPr="001016BB">
              <w:rPr>
                <w:spacing w:val="1"/>
                <w:sz w:val="25"/>
                <w:szCs w:val="25"/>
              </w:rPr>
              <w:t xml:space="preserve"> м</w:t>
            </w:r>
            <w:r w:rsidRPr="001016BB">
              <w:rPr>
                <w:sz w:val="25"/>
                <w:szCs w:val="25"/>
              </w:rPr>
              <w:t>енеджменту</w:t>
            </w:r>
            <w:r w:rsidRPr="001016BB">
              <w:rPr>
                <w:spacing w:val="1"/>
                <w:sz w:val="25"/>
                <w:szCs w:val="25"/>
              </w:rPr>
              <w:t xml:space="preserve"> </w:t>
            </w:r>
            <w:r w:rsidRPr="001016BB">
              <w:rPr>
                <w:sz w:val="25"/>
                <w:szCs w:val="25"/>
              </w:rPr>
              <w:t>соціальної роботи.</w:t>
            </w:r>
          </w:p>
          <w:p w14:paraId="5DAA17D7" w14:textId="7101F27F" w:rsidR="00D966D0" w:rsidRPr="001016BB" w:rsidRDefault="00D966D0" w:rsidP="00D966D0">
            <w:pPr>
              <w:pStyle w:val="ac"/>
              <w:ind w:firstLine="113"/>
              <w:jc w:val="both"/>
              <w:rPr>
                <w:rFonts w:eastAsia="Arial Unicode MS"/>
                <w:bCs/>
                <w:color w:val="000000"/>
                <w:sz w:val="25"/>
                <w:szCs w:val="25"/>
              </w:rPr>
            </w:pPr>
            <w:r w:rsidRPr="001016BB">
              <w:rPr>
                <w:b/>
                <w:sz w:val="25"/>
                <w:szCs w:val="25"/>
              </w:rPr>
              <w:t>вміти:</w:t>
            </w:r>
            <w:r w:rsidRPr="001016BB">
              <w:rPr>
                <w:b/>
                <w:spacing w:val="1"/>
                <w:sz w:val="25"/>
                <w:szCs w:val="25"/>
              </w:rPr>
              <w:t xml:space="preserve"> </w:t>
            </w:r>
            <w:r w:rsidRPr="001016BB">
              <w:rPr>
                <w:sz w:val="25"/>
                <w:szCs w:val="25"/>
              </w:rPr>
              <w:t>здійснювати</w:t>
            </w:r>
            <w:r w:rsidRPr="001016BB">
              <w:rPr>
                <w:spacing w:val="1"/>
                <w:sz w:val="25"/>
                <w:szCs w:val="25"/>
              </w:rPr>
              <w:t xml:space="preserve"> </w:t>
            </w:r>
            <w:r w:rsidRPr="001016BB">
              <w:rPr>
                <w:sz w:val="25"/>
                <w:szCs w:val="25"/>
              </w:rPr>
              <w:t>управлінську</w:t>
            </w:r>
            <w:r w:rsidRPr="001016BB">
              <w:rPr>
                <w:spacing w:val="1"/>
                <w:sz w:val="25"/>
                <w:szCs w:val="25"/>
              </w:rPr>
              <w:t xml:space="preserve"> </w:t>
            </w:r>
            <w:r w:rsidRPr="001016BB">
              <w:rPr>
                <w:sz w:val="25"/>
                <w:szCs w:val="25"/>
              </w:rPr>
              <w:t>діяльність</w:t>
            </w:r>
            <w:r w:rsidRPr="001016BB">
              <w:rPr>
                <w:spacing w:val="1"/>
                <w:sz w:val="25"/>
                <w:szCs w:val="25"/>
              </w:rPr>
              <w:t xml:space="preserve"> </w:t>
            </w:r>
            <w:r w:rsidRPr="001016BB">
              <w:rPr>
                <w:sz w:val="25"/>
                <w:szCs w:val="25"/>
              </w:rPr>
              <w:t>у</w:t>
            </w:r>
            <w:r w:rsidRPr="001016BB">
              <w:rPr>
                <w:spacing w:val="1"/>
                <w:sz w:val="25"/>
                <w:szCs w:val="25"/>
              </w:rPr>
              <w:t xml:space="preserve"> </w:t>
            </w:r>
            <w:r w:rsidRPr="001016BB">
              <w:rPr>
                <w:sz w:val="25"/>
                <w:szCs w:val="25"/>
              </w:rPr>
              <w:t>соціальній</w:t>
            </w:r>
            <w:r w:rsidRPr="001016BB">
              <w:rPr>
                <w:spacing w:val="1"/>
                <w:sz w:val="25"/>
                <w:szCs w:val="25"/>
              </w:rPr>
              <w:t xml:space="preserve"> </w:t>
            </w:r>
            <w:r w:rsidRPr="001016BB">
              <w:rPr>
                <w:sz w:val="25"/>
                <w:szCs w:val="25"/>
              </w:rPr>
              <w:t>сфері,</w:t>
            </w:r>
            <w:r w:rsidRPr="001016BB">
              <w:rPr>
                <w:spacing w:val="1"/>
                <w:sz w:val="25"/>
                <w:szCs w:val="25"/>
              </w:rPr>
              <w:t xml:space="preserve"> </w:t>
            </w:r>
            <w:r w:rsidRPr="001016BB">
              <w:rPr>
                <w:sz w:val="25"/>
                <w:szCs w:val="25"/>
              </w:rPr>
              <w:t>приймати</w:t>
            </w:r>
            <w:r w:rsidRPr="001016BB">
              <w:rPr>
                <w:spacing w:val="1"/>
                <w:sz w:val="25"/>
                <w:szCs w:val="25"/>
              </w:rPr>
              <w:t xml:space="preserve"> </w:t>
            </w:r>
            <w:r w:rsidRPr="001016BB">
              <w:rPr>
                <w:sz w:val="25"/>
                <w:szCs w:val="25"/>
              </w:rPr>
              <w:t>та</w:t>
            </w:r>
            <w:r w:rsidRPr="001016BB">
              <w:rPr>
                <w:spacing w:val="1"/>
                <w:sz w:val="25"/>
                <w:szCs w:val="25"/>
              </w:rPr>
              <w:t xml:space="preserve"> </w:t>
            </w:r>
            <w:r w:rsidRPr="001016BB">
              <w:rPr>
                <w:sz w:val="25"/>
                <w:szCs w:val="25"/>
              </w:rPr>
              <w:t>реалізовувати</w:t>
            </w:r>
            <w:r w:rsidRPr="001016BB">
              <w:rPr>
                <w:spacing w:val="1"/>
                <w:sz w:val="25"/>
                <w:szCs w:val="25"/>
              </w:rPr>
              <w:t xml:space="preserve"> </w:t>
            </w:r>
            <w:r w:rsidRPr="001016BB">
              <w:rPr>
                <w:sz w:val="25"/>
                <w:szCs w:val="25"/>
              </w:rPr>
              <w:t>управлінські</w:t>
            </w:r>
            <w:r w:rsidRPr="001016BB">
              <w:rPr>
                <w:spacing w:val="1"/>
                <w:sz w:val="25"/>
                <w:szCs w:val="25"/>
              </w:rPr>
              <w:t xml:space="preserve"> </w:t>
            </w:r>
            <w:r w:rsidRPr="001016BB">
              <w:rPr>
                <w:sz w:val="25"/>
                <w:szCs w:val="25"/>
              </w:rPr>
              <w:t>рішення,</w:t>
            </w:r>
            <w:r w:rsidRPr="001016BB">
              <w:rPr>
                <w:spacing w:val="1"/>
                <w:sz w:val="25"/>
                <w:szCs w:val="25"/>
              </w:rPr>
              <w:t xml:space="preserve"> </w:t>
            </w:r>
            <w:r w:rsidRPr="001016BB">
              <w:rPr>
                <w:sz w:val="25"/>
                <w:szCs w:val="25"/>
              </w:rPr>
              <w:t>впроваджувати</w:t>
            </w:r>
            <w:r w:rsidRPr="001016BB">
              <w:rPr>
                <w:spacing w:val="1"/>
                <w:sz w:val="25"/>
                <w:szCs w:val="25"/>
              </w:rPr>
              <w:t xml:space="preserve"> </w:t>
            </w:r>
            <w:r w:rsidRPr="001016BB">
              <w:rPr>
                <w:sz w:val="25"/>
                <w:szCs w:val="25"/>
              </w:rPr>
              <w:t>інноваційні технології в</w:t>
            </w:r>
            <w:r w:rsidRPr="001016BB">
              <w:rPr>
                <w:spacing w:val="-2"/>
                <w:sz w:val="25"/>
                <w:szCs w:val="25"/>
              </w:rPr>
              <w:t xml:space="preserve"> </w:t>
            </w:r>
            <w:r w:rsidRPr="001016BB">
              <w:rPr>
                <w:sz w:val="25"/>
                <w:szCs w:val="25"/>
              </w:rPr>
              <w:t>менеджменті соціальної</w:t>
            </w:r>
            <w:r w:rsidRPr="001016BB">
              <w:rPr>
                <w:spacing w:val="-5"/>
                <w:sz w:val="25"/>
                <w:szCs w:val="25"/>
              </w:rPr>
              <w:t xml:space="preserve"> </w:t>
            </w:r>
            <w:r w:rsidRPr="001016BB">
              <w:rPr>
                <w:sz w:val="25"/>
                <w:szCs w:val="25"/>
              </w:rPr>
              <w:t>роботи.</w:t>
            </w:r>
          </w:p>
        </w:tc>
      </w:tr>
      <w:tr w:rsidR="00D966D0" w:rsidRPr="001016BB" w14:paraId="1A0ACBE9" w14:textId="77777777" w:rsidTr="00D966D0">
        <w:tc>
          <w:tcPr>
            <w:tcW w:w="9923" w:type="dxa"/>
            <w:gridSpan w:val="2"/>
          </w:tcPr>
          <w:p w14:paraId="0B5B5041" w14:textId="3CFC4D4F" w:rsidR="00D966D0" w:rsidRPr="001016BB" w:rsidRDefault="00D966D0" w:rsidP="00D966D0">
            <w:pPr>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Перелік тем навчальної дисципліни</w:t>
            </w:r>
          </w:p>
          <w:p w14:paraId="7E4B3656" w14:textId="6352D817" w:rsidR="00400D4D" w:rsidRPr="001016BB" w:rsidRDefault="00400D4D" w:rsidP="00400D4D">
            <w:pPr>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Змістовий модуль 1. Теоретичні засади психології менеджменту в соціальній роботі</w:t>
            </w:r>
          </w:p>
          <w:p w14:paraId="26708964" w14:textId="77777777" w:rsidR="00400D4D" w:rsidRPr="001016BB" w:rsidRDefault="00400D4D" w:rsidP="00400D4D">
            <w:pPr>
              <w:jc w:val="both"/>
              <w:rPr>
                <w:rFonts w:ascii="Times New Roman" w:eastAsia="Arial Unicode MS" w:hAnsi="Times New Roman" w:cs="Times New Roman"/>
                <w:color w:val="000000"/>
                <w:sz w:val="25"/>
                <w:szCs w:val="25"/>
                <w:lang w:val="uk-UA"/>
              </w:rPr>
            </w:pPr>
            <w:r w:rsidRPr="001016BB">
              <w:rPr>
                <w:rFonts w:ascii="Times New Roman" w:eastAsia="Arial Unicode MS" w:hAnsi="Times New Roman" w:cs="Times New Roman"/>
                <w:color w:val="000000"/>
                <w:sz w:val="25"/>
                <w:szCs w:val="25"/>
                <w:lang w:val="uk-UA"/>
              </w:rPr>
              <w:t>Тема 1. Основні поняття управління</w:t>
            </w:r>
          </w:p>
          <w:p w14:paraId="46537674" w14:textId="77777777" w:rsidR="00400D4D" w:rsidRPr="001016BB" w:rsidRDefault="00400D4D" w:rsidP="00400D4D">
            <w:pPr>
              <w:jc w:val="both"/>
              <w:rPr>
                <w:rFonts w:ascii="Times New Roman" w:eastAsia="Arial Unicode MS" w:hAnsi="Times New Roman" w:cs="Times New Roman"/>
                <w:color w:val="000000"/>
                <w:sz w:val="25"/>
                <w:szCs w:val="25"/>
                <w:lang w:val="uk-UA"/>
              </w:rPr>
            </w:pPr>
            <w:r w:rsidRPr="001016BB">
              <w:rPr>
                <w:rFonts w:ascii="Times New Roman" w:eastAsia="Arial Unicode MS" w:hAnsi="Times New Roman" w:cs="Times New Roman"/>
                <w:color w:val="000000"/>
                <w:sz w:val="25"/>
                <w:szCs w:val="25"/>
                <w:lang w:val="uk-UA"/>
              </w:rPr>
              <w:t>Тема 2. Психологічні аспекти управлінських функцій в менеджменті соціальної роботи</w:t>
            </w:r>
          </w:p>
          <w:p w14:paraId="0AF411AB" w14:textId="77777777" w:rsidR="00400D4D" w:rsidRPr="001016BB" w:rsidRDefault="00400D4D" w:rsidP="00400D4D">
            <w:pPr>
              <w:jc w:val="both"/>
              <w:rPr>
                <w:rFonts w:ascii="Times New Roman" w:eastAsia="Arial Unicode MS" w:hAnsi="Times New Roman" w:cs="Times New Roman"/>
                <w:color w:val="000000"/>
                <w:sz w:val="25"/>
                <w:szCs w:val="25"/>
                <w:lang w:val="uk-UA"/>
              </w:rPr>
            </w:pPr>
            <w:r w:rsidRPr="001016BB">
              <w:rPr>
                <w:rFonts w:ascii="Times New Roman" w:eastAsia="Arial Unicode MS" w:hAnsi="Times New Roman" w:cs="Times New Roman"/>
                <w:color w:val="000000"/>
                <w:sz w:val="25"/>
                <w:szCs w:val="25"/>
                <w:lang w:val="uk-UA"/>
              </w:rPr>
              <w:t>Тема 3. Різновиди менеджменту соціальної роботи</w:t>
            </w:r>
          </w:p>
          <w:p w14:paraId="50567236" w14:textId="77777777" w:rsidR="00400D4D" w:rsidRPr="001016BB" w:rsidRDefault="00400D4D" w:rsidP="00400D4D">
            <w:pPr>
              <w:jc w:val="both"/>
              <w:rPr>
                <w:rFonts w:ascii="Times New Roman" w:eastAsia="Arial Unicode MS" w:hAnsi="Times New Roman" w:cs="Times New Roman"/>
                <w:color w:val="000000"/>
                <w:sz w:val="25"/>
                <w:szCs w:val="25"/>
                <w:lang w:val="uk-UA"/>
              </w:rPr>
            </w:pPr>
            <w:r w:rsidRPr="001016BB">
              <w:rPr>
                <w:rFonts w:ascii="Times New Roman" w:eastAsia="Arial Unicode MS" w:hAnsi="Times New Roman" w:cs="Times New Roman"/>
                <w:color w:val="000000"/>
                <w:sz w:val="25"/>
                <w:szCs w:val="25"/>
                <w:lang w:val="uk-UA"/>
              </w:rPr>
              <w:t>Тема 4. Структура менеджменту в соціальній роботі</w:t>
            </w:r>
          </w:p>
          <w:p w14:paraId="1F685816" w14:textId="49A5763E" w:rsidR="00400D4D" w:rsidRPr="001016BB" w:rsidRDefault="00400D4D" w:rsidP="00400D4D">
            <w:pPr>
              <w:jc w:val="both"/>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Змістовий модуль 2. Організаційно-функціональні основи менеджменту соціальної роботи</w:t>
            </w:r>
          </w:p>
          <w:p w14:paraId="2D341FA9" w14:textId="77777777" w:rsidR="00400D4D" w:rsidRPr="001016BB" w:rsidRDefault="00400D4D" w:rsidP="00400D4D">
            <w:pPr>
              <w:jc w:val="both"/>
              <w:rPr>
                <w:rFonts w:ascii="Times New Roman" w:eastAsia="Arial Unicode MS" w:hAnsi="Times New Roman" w:cs="Times New Roman"/>
                <w:color w:val="000000"/>
                <w:sz w:val="25"/>
                <w:szCs w:val="25"/>
                <w:lang w:val="uk-UA"/>
              </w:rPr>
            </w:pPr>
            <w:r w:rsidRPr="001016BB">
              <w:rPr>
                <w:rFonts w:ascii="Times New Roman" w:eastAsia="Arial Unicode MS" w:hAnsi="Times New Roman" w:cs="Times New Roman"/>
                <w:color w:val="000000"/>
                <w:sz w:val="25"/>
                <w:szCs w:val="25"/>
                <w:lang w:val="uk-UA"/>
              </w:rPr>
              <w:t>Тема 5. Психологічні особливості планування в менеджменті соціальної роботи</w:t>
            </w:r>
          </w:p>
          <w:p w14:paraId="43AF53C3" w14:textId="77777777" w:rsidR="00400D4D" w:rsidRPr="001016BB" w:rsidRDefault="00400D4D" w:rsidP="00400D4D">
            <w:pPr>
              <w:jc w:val="both"/>
              <w:rPr>
                <w:rFonts w:ascii="Times New Roman" w:eastAsia="Arial Unicode MS" w:hAnsi="Times New Roman" w:cs="Times New Roman"/>
                <w:color w:val="000000"/>
                <w:sz w:val="25"/>
                <w:szCs w:val="25"/>
                <w:lang w:val="uk-UA"/>
              </w:rPr>
            </w:pPr>
            <w:r w:rsidRPr="001016BB">
              <w:rPr>
                <w:rFonts w:ascii="Times New Roman" w:eastAsia="Arial Unicode MS" w:hAnsi="Times New Roman" w:cs="Times New Roman"/>
                <w:color w:val="000000"/>
                <w:sz w:val="25"/>
                <w:szCs w:val="25"/>
                <w:lang w:val="uk-UA"/>
              </w:rPr>
              <w:lastRenderedPageBreak/>
              <w:t>Тема 6. Психологія мотивації в менеджменті соціальної роботи</w:t>
            </w:r>
          </w:p>
          <w:p w14:paraId="382D3C1D" w14:textId="77777777" w:rsidR="00400D4D" w:rsidRPr="001016BB" w:rsidRDefault="00400D4D" w:rsidP="00400D4D">
            <w:pPr>
              <w:jc w:val="both"/>
              <w:rPr>
                <w:rFonts w:ascii="Times New Roman" w:eastAsia="Arial Unicode MS" w:hAnsi="Times New Roman" w:cs="Times New Roman"/>
                <w:color w:val="000000"/>
                <w:sz w:val="25"/>
                <w:szCs w:val="25"/>
                <w:lang w:val="uk-UA"/>
              </w:rPr>
            </w:pPr>
            <w:r w:rsidRPr="001016BB">
              <w:rPr>
                <w:rFonts w:ascii="Times New Roman" w:eastAsia="Arial Unicode MS" w:hAnsi="Times New Roman" w:cs="Times New Roman"/>
                <w:color w:val="000000"/>
                <w:sz w:val="25"/>
                <w:szCs w:val="25"/>
                <w:lang w:val="uk-UA"/>
              </w:rPr>
              <w:t>Тема 7. Психологія комунікацій в менеджменті соціальної роботи</w:t>
            </w:r>
          </w:p>
          <w:p w14:paraId="677BF8F5" w14:textId="3A6805A5" w:rsidR="00D966D0" w:rsidRPr="001016BB" w:rsidRDefault="00400D4D" w:rsidP="00400D4D">
            <w:pPr>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color w:val="000000"/>
                <w:sz w:val="25"/>
                <w:szCs w:val="25"/>
                <w:lang w:val="uk-UA"/>
              </w:rPr>
              <w:t>Тема 8. Психологічні особливості лідерства в соціальній роботі</w:t>
            </w:r>
          </w:p>
        </w:tc>
      </w:tr>
      <w:tr w:rsidR="00D966D0" w:rsidRPr="001016BB" w14:paraId="00B71C68" w14:textId="77777777" w:rsidTr="00D966D0">
        <w:tc>
          <w:tcPr>
            <w:tcW w:w="9923" w:type="dxa"/>
            <w:gridSpan w:val="2"/>
          </w:tcPr>
          <w:p w14:paraId="2D5F4D2E" w14:textId="3DC58A25" w:rsidR="00D966D0" w:rsidRPr="001016BB" w:rsidRDefault="00D966D0" w:rsidP="00B47707">
            <w:pPr>
              <w:tabs>
                <w:tab w:val="left" w:pos="317"/>
              </w:tabs>
              <w:jc w:val="center"/>
              <w:rPr>
                <w:rFonts w:ascii="Times New Roman" w:eastAsia="Arial Unicode MS" w:hAnsi="Times New Roman" w:cs="Times New Roman"/>
                <w:b/>
                <w:color w:val="000000"/>
                <w:sz w:val="24"/>
                <w:szCs w:val="24"/>
                <w:lang w:val="uk-UA"/>
              </w:rPr>
            </w:pPr>
            <w:r w:rsidRPr="001016BB">
              <w:rPr>
                <w:rFonts w:ascii="Times New Roman" w:eastAsia="Arial Unicode MS" w:hAnsi="Times New Roman" w:cs="Times New Roman"/>
                <w:b/>
                <w:color w:val="000000"/>
                <w:sz w:val="24"/>
                <w:szCs w:val="24"/>
                <w:lang w:val="uk-UA"/>
              </w:rPr>
              <w:lastRenderedPageBreak/>
              <w:t>Рекомендовані джерела:</w:t>
            </w:r>
          </w:p>
          <w:p w14:paraId="7431FB70" w14:textId="77777777" w:rsidR="00B47707" w:rsidRPr="001016BB" w:rsidRDefault="00B47707" w:rsidP="00B47707">
            <w:pPr>
              <w:pStyle w:val="a5"/>
              <w:widowControl w:val="0"/>
              <w:numPr>
                <w:ilvl w:val="0"/>
                <w:numId w:val="28"/>
              </w:numPr>
              <w:tabs>
                <w:tab w:val="left" w:pos="317"/>
                <w:tab w:val="left" w:pos="709"/>
                <w:tab w:val="left" w:pos="1134"/>
              </w:tabs>
              <w:autoSpaceDE w:val="0"/>
              <w:autoSpaceDN w:val="0"/>
              <w:spacing w:line="322" w:lineRule="exact"/>
              <w:ind w:left="0" w:right="108" w:firstLine="0"/>
              <w:contextualSpacing w:val="0"/>
              <w:jc w:val="both"/>
              <w:rPr>
                <w:rFonts w:ascii="Times New Roman" w:hAnsi="Times New Roman" w:cs="Times New Roman"/>
                <w:sz w:val="24"/>
                <w:szCs w:val="24"/>
                <w:lang w:val="uk-UA"/>
              </w:rPr>
            </w:pPr>
            <w:proofErr w:type="spellStart"/>
            <w:r w:rsidRPr="001016BB">
              <w:rPr>
                <w:rFonts w:ascii="Times New Roman" w:hAnsi="Times New Roman" w:cs="Times New Roman"/>
                <w:sz w:val="24"/>
                <w:szCs w:val="24"/>
                <w:lang w:val="uk-UA"/>
              </w:rPr>
              <w:t>Жавнерчик</w:t>
            </w:r>
            <w:proofErr w:type="spellEnd"/>
            <w:r w:rsidRPr="001016BB">
              <w:rPr>
                <w:rFonts w:ascii="Times New Roman" w:hAnsi="Times New Roman" w:cs="Times New Roman"/>
                <w:sz w:val="24"/>
                <w:szCs w:val="24"/>
                <w:lang w:val="uk-UA"/>
              </w:rPr>
              <w:t xml:space="preserve"> О.В. Психологія управління: Конспект лекцій. Одеса: ОДЕКУ, 2020. 161 С.</w:t>
            </w:r>
          </w:p>
          <w:p w14:paraId="3C87E203" w14:textId="77777777" w:rsidR="00B47707" w:rsidRPr="001016BB" w:rsidRDefault="00B47707" w:rsidP="00B47707">
            <w:pPr>
              <w:pStyle w:val="a5"/>
              <w:widowControl w:val="0"/>
              <w:numPr>
                <w:ilvl w:val="0"/>
                <w:numId w:val="28"/>
              </w:numPr>
              <w:tabs>
                <w:tab w:val="left" w:pos="317"/>
                <w:tab w:val="left" w:pos="709"/>
                <w:tab w:val="left" w:pos="1134"/>
                <w:tab w:val="left" w:pos="9214"/>
              </w:tabs>
              <w:autoSpaceDE w:val="0"/>
              <w:autoSpaceDN w:val="0"/>
              <w:spacing w:line="322" w:lineRule="exact"/>
              <w:ind w:left="0" w:right="108" w:firstLine="0"/>
              <w:contextualSpacing w:val="0"/>
              <w:jc w:val="both"/>
              <w:rPr>
                <w:rFonts w:ascii="Times New Roman" w:hAnsi="Times New Roman" w:cs="Times New Roman"/>
                <w:sz w:val="24"/>
                <w:szCs w:val="24"/>
                <w:lang w:val="uk-UA"/>
              </w:rPr>
            </w:pPr>
            <w:proofErr w:type="spellStart"/>
            <w:r w:rsidRPr="001016BB">
              <w:rPr>
                <w:rFonts w:ascii="Times New Roman" w:hAnsi="Times New Roman" w:cs="Times New Roman"/>
                <w:sz w:val="24"/>
                <w:szCs w:val="24"/>
                <w:lang w:val="uk-UA"/>
              </w:rPr>
              <w:t>Кісіль</w:t>
            </w:r>
            <w:proofErr w:type="spellEnd"/>
            <w:r w:rsidRPr="001016BB">
              <w:rPr>
                <w:rFonts w:ascii="Times New Roman" w:hAnsi="Times New Roman" w:cs="Times New Roman"/>
                <w:sz w:val="24"/>
                <w:szCs w:val="24"/>
                <w:lang w:val="uk-UA"/>
              </w:rPr>
              <w:t xml:space="preserve"> З.Р., Швець Д.В. Психологія управління: Навчальний посібник у схемах, таблицях, коментарях / З.Р. </w:t>
            </w:r>
            <w:proofErr w:type="spellStart"/>
            <w:r w:rsidRPr="001016BB">
              <w:rPr>
                <w:rFonts w:ascii="Times New Roman" w:hAnsi="Times New Roman" w:cs="Times New Roman"/>
                <w:sz w:val="24"/>
                <w:szCs w:val="24"/>
                <w:lang w:val="uk-UA"/>
              </w:rPr>
              <w:t>Кісіль</w:t>
            </w:r>
            <w:proofErr w:type="spellEnd"/>
            <w:r w:rsidRPr="001016BB">
              <w:rPr>
                <w:rFonts w:ascii="Times New Roman" w:hAnsi="Times New Roman" w:cs="Times New Roman"/>
                <w:sz w:val="24"/>
                <w:szCs w:val="24"/>
                <w:lang w:val="uk-UA"/>
              </w:rPr>
              <w:t>, Д.В. Швець. Одеса: Видавництво ОДУВС, 2023. 208 с.</w:t>
            </w:r>
          </w:p>
          <w:p w14:paraId="43F65D57" w14:textId="77777777" w:rsidR="00B47707" w:rsidRPr="001016BB" w:rsidRDefault="00B47707" w:rsidP="00B47707">
            <w:pPr>
              <w:pStyle w:val="a5"/>
              <w:widowControl w:val="0"/>
              <w:numPr>
                <w:ilvl w:val="0"/>
                <w:numId w:val="28"/>
              </w:numPr>
              <w:tabs>
                <w:tab w:val="left" w:pos="317"/>
                <w:tab w:val="left" w:pos="709"/>
                <w:tab w:val="left" w:pos="1134"/>
                <w:tab w:val="left" w:pos="9214"/>
              </w:tabs>
              <w:autoSpaceDE w:val="0"/>
              <w:autoSpaceDN w:val="0"/>
              <w:spacing w:line="322" w:lineRule="exact"/>
              <w:ind w:left="0" w:right="108" w:firstLine="0"/>
              <w:contextualSpacing w:val="0"/>
              <w:jc w:val="both"/>
              <w:rPr>
                <w:rFonts w:ascii="Times New Roman" w:hAnsi="Times New Roman" w:cs="Times New Roman"/>
                <w:sz w:val="24"/>
                <w:szCs w:val="24"/>
                <w:lang w:val="uk-UA"/>
              </w:rPr>
            </w:pPr>
            <w:proofErr w:type="spellStart"/>
            <w:r w:rsidRPr="001016BB">
              <w:rPr>
                <w:rFonts w:ascii="Times New Roman" w:hAnsi="Times New Roman" w:cs="Times New Roman"/>
                <w:sz w:val="24"/>
                <w:szCs w:val="24"/>
                <w:lang w:val="uk-UA"/>
              </w:rPr>
              <w:t>Колбіна</w:t>
            </w:r>
            <w:proofErr w:type="spellEnd"/>
            <w:r w:rsidRPr="001016BB">
              <w:rPr>
                <w:rFonts w:ascii="Times New Roman" w:hAnsi="Times New Roman" w:cs="Times New Roman"/>
                <w:sz w:val="24"/>
                <w:szCs w:val="24"/>
                <w:lang w:val="uk-UA"/>
              </w:rPr>
              <w:t xml:space="preserve"> Л. А. Менеджмент соціальної роботи : </w:t>
            </w:r>
            <w:proofErr w:type="spellStart"/>
            <w:r w:rsidRPr="001016BB">
              <w:rPr>
                <w:rFonts w:ascii="Times New Roman" w:hAnsi="Times New Roman" w:cs="Times New Roman"/>
                <w:sz w:val="24"/>
                <w:szCs w:val="24"/>
                <w:lang w:val="uk-UA"/>
              </w:rPr>
              <w:t>навч</w:t>
            </w:r>
            <w:proofErr w:type="spellEnd"/>
            <w:r w:rsidRPr="001016BB">
              <w:rPr>
                <w:rFonts w:ascii="Times New Roman" w:hAnsi="Times New Roman" w:cs="Times New Roman"/>
                <w:sz w:val="24"/>
                <w:szCs w:val="24"/>
                <w:lang w:val="uk-UA"/>
              </w:rPr>
              <w:t xml:space="preserve">. </w:t>
            </w:r>
            <w:proofErr w:type="spellStart"/>
            <w:r w:rsidRPr="001016BB">
              <w:rPr>
                <w:rFonts w:ascii="Times New Roman" w:hAnsi="Times New Roman" w:cs="Times New Roman"/>
                <w:sz w:val="24"/>
                <w:szCs w:val="24"/>
                <w:lang w:val="uk-UA"/>
              </w:rPr>
              <w:t>посіб</w:t>
            </w:r>
            <w:proofErr w:type="spellEnd"/>
            <w:r w:rsidRPr="001016BB">
              <w:rPr>
                <w:rFonts w:ascii="Times New Roman" w:hAnsi="Times New Roman" w:cs="Times New Roman"/>
                <w:sz w:val="24"/>
                <w:szCs w:val="24"/>
                <w:lang w:val="uk-UA"/>
              </w:rPr>
              <w:t xml:space="preserve">. Одеса : видавець </w:t>
            </w:r>
            <w:proofErr w:type="spellStart"/>
            <w:r w:rsidRPr="001016BB">
              <w:rPr>
                <w:rFonts w:ascii="Times New Roman" w:hAnsi="Times New Roman" w:cs="Times New Roman"/>
                <w:sz w:val="24"/>
                <w:szCs w:val="24"/>
                <w:lang w:val="uk-UA"/>
              </w:rPr>
              <w:t>Букаєв</w:t>
            </w:r>
            <w:proofErr w:type="spellEnd"/>
            <w:r w:rsidRPr="001016BB">
              <w:rPr>
                <w:rFonts w:ascii="Times New Roman" w:hAnsi="Times New Roman" w:cs="Times New Roman"/>
                <w:sz w:val="24"/>
                <w:szCs w:val="24"/>
                <w:lang w:val="uk-UA"/>
              </w:rPr>
              <w:t xml:space="preserve"> Вадим Вікторович, 2017. 406 С.</w:t>
            </w:r>
          </w:p>
          <w:p w14:paraId="5D679AAF" w14:textId="77777777" w:rsidR="00B47707" w:rsidRPr="001016BB" w:rsidRDefault="00B47707" w:rsidP="00B47707">
            <w:pPr>
              <w:pStyle w:val="a5"/>
              <w:widowControl w:val="0"/>
              <w:numPr>
                <w:ilvl w:val="0"/>
                <w:numId w:val="28"/>
              </w:numPr>
              <w:tabs>
                <w:tab w:val="left" w:pos="317"/>
                <w:tab w:val="left" w:pos="709"/>
                <w:tab w:val="left" w:pos="1134"/>
                <w:tab w:val="left" w:pos="9214"/>
              </w:tabs>
              <w:autoSpaceDE w:val="0"/>
              <w:autoSpaceDN w:val="0"/>
              <w:spacing w:line="322" w:lineRule="exact"/>
              <w:ind w:left="0" w:right="108" w:firstLine="0"/>
              <w:contextualSpacing w:val="0"/>
              <w:jc w:val="both"/>
              <w:rPr>
                <w:rFonts w:ascii="Times New Roman" w:hAnsi="Times New Roman" w:cs="Times New Roman"/>
                <w:sz w:val="24"/>
                <w:szCs w:val="24"/>
                <w:lang w:val="uk-UA"/>
              </w:rPr>
            </w:pPr>
            <w:r w:rsidRPr="001016BB">
              <w:rPr>
                <w:rFonts w:ascii="Times New Roman" w:hAnsi="Times New Roman" w:cs="Times New Roman"/>
                <w:sz w:val="24"/>
                <w:szCs w:val="24"/>
                <w:lang w:val="uk-UA"/>
              </w:rPr>
              <w:t xml:space="preserve">Лукашевич М., </w:t>
            </w:r>
            <w:proofErr w:type="spellStart"/>
            <w:r w:rsidRPr="001016BB">
              <w:rPr>
                <w:rFonts w:ascii="Times New Roman" w:hAnsi="Times New Roman" w:cs="Times New Roman"/>
                <w:sz w:val="24"/>
                <w:szCs w:val="24"/>
                <w:lang w:val="uk-UA"/>
              </w:rPr>
              <w:t>Туленков</w:t>
            </w:r>
            <w:proofErr w:type="spellEnd"/>
            <w:r w:rsidRPr="001016BB">
              <w:rPr>
                <w:rFonts w:ascii="Times New Roman" w:hAnsi="Times New Roman" w:cs="Times New Roman"/>
                <w:sz w:val="24"/>
                <w:szCs w:val="24"/>
                <w:lang w:val="uk-UA"/>
              </w:rPr>
              <w:t xml:space="preserve"> М. Менеджмент соціальної роботи: теорія і практика. Київ: Каравела, 2023. 296 С. </w:t>
            </w:r>
          </w:p>
          <w:p w14:paraId="6AA621BC" w14:textId="77777777" w:rsidR="00B47707" w:rsidRPr="001016BB" w:rsidRDefault="00B47707" w:rsidP="00B47707">
            <w:pPr>
              <w:pStyle w:val="a5"/>
              <w:widowControl w:val="0"/>
              <w:numPr>
                <w:ilvl w:val="0"/>
                <w:numId w:val="28"/>
              </w:numPr>
              <w:tabs>
                <w:tab w:val="left" w:pos="317"/>
                <w:tab w:val="left" w:pos="709"/>
                <w:tab w:val="left" w:pos="1134"/>
                <w:tab w:val="left" w:pos="9214"/>
              </w:tabs>
              <w:autoSpaceDE w:val="0"/>
              <w:autoSpaceDN w:val="0"/>
              <w:spacing w:line="322" w:lineRule="exact"/>
              <w:ind w:left="0" w:right="108" w:firstLine="0"/>
              <w:contextualSpacing w:val="0"/>
              <w:jc w:val="both"/>
              <w:rPr>
                <w:rFonts w:ascii="Times New Roman" w:hAnsi="Times New Roman" w:cs="Times New Roman"/>
                <w:sz w:val="24"/>
                <w:szCs w:val="24"/>
                <w:lang w:val="uk-UA"/>
              </w:rPr>
            </w:pPr>
            <w:r w:rsidRPr="001016BB">
              <w:rPr>
                <w:rFonts w:ascii="Times New Roman" w:hAnsi="Times New Roman" w:cs="Times New Roman"/>
                <w:sz w:val="24"/>
                <w:szCs w:val="24"/>
                <w:lang w:val="uk-UA"/>
              </w:rPr>
              <w:t>Тернавська Т.А., Раєвська Я.М., Мельник Ж.В. Менеджмент соціальної роботи: навчально-методичний посібник. Кам’янець-Подільський: Видавець Панькова А.С., 2020. 262 С.</w:t>
            </w:r>
          </w:p>
          <w:p w14:paraId="0269144C" w14:textId="77777777" w:rsidR="00B47707" w:rsidRPr="001016BB" w:rsidRDefault="00B47707" w:rsidP="00B47707">
            <w:pPr>
              <w:pStyle w:val="a5"/>
              <w:widowControl w:val="0"/>
              <w:numPr>
                <w:ilvl w:val="0"/>
                <w:numId w:val="28"/>
              </w:numPr>
              <w:tabs>
                <w:tab w:val="left" w:pos="317"/>
                <w:tab w:val="left" w:pos="709"/>
                <w:tab w:val="left" w:pos="1134"/>
                <w:tab w:val="left" w:pos="9214"/>
              </w:tabs>
              <w:autoSpaceDE w:val="0"/>
              <w:autoSpaceDN w:val="0"/>
              <w:spacing w:line="322" w:lineRule="exact"/>
              <w:ind w:left="0" w:right="108" w:firstLine="0"/>
              <w:contextualSpacing w:val="0"/>
              <w:jc w:val="both"/>
              <w:rPr>
                <w:rFonts w:ascii="Times New Roman" w:hAnsi="Times New Roman" w:cs="Times New Roman"/>
                <w:sz w:val="24"/>
                <w:szCs w:val="24"/>
                <w:lang w:val="uk-UA"/>
              </w:rPr>
            </w:pPr>
            <w:proofErr w:type="spellStart"/>
            <w:r w:rsidRPr="001016BB">
              <w:rPr>
                <w:rFonts w:ascii="Times New Roman" w:hAnsi="Times New Roman" w:cs="Times New Roman"/>
                <w:sz w:val="24"/>
                <w:szCs w:val="24"/>
                <w:lang w:val="uk-UA"/>
              </w:rPr>
              <w:t>Угрин</w:t>
            </w:r>
            <w:proofErr w:type="spellEnd"/>
            <w:r w:rsidRPr="001016BB">
              <w:rPr>
                <w:rFonts w:ascii="Times New Roman" w:hAnsi="Times New Roman" w:cs="Times New Roman"/>
                <w:sz w:val="24"/>
                <w:szCs w:val="24"/>
                <w:lang w:val="uk-UA"/>
              </w:rPr>
              <w:t xml:space="preserve"> О. Психологія управління: практичний посібник. Львів: </w:t>
            </w:r>
            <w:proofErr w:type="spellStart"/>
            <w:r w:rsidRPr="001016BB">
              <w:rPr>
                <w:rFonts w:ascii="Times New Roman" w:hAnsi="Times New Roman" w:cs="Times New Roman"/>
                <w:sz w:val="24"/>
                <w:szCs w:val="24"/>
                <w:lang w:val="uk-UA"/>
              </w:rPr>
              <w:t>ЛьвДУВС</w:t>
            </w:r>
            <w:proofErr w:type="spellEnd"/>
            <w:r w:rsidRPr="001016BB">
              <w:rPr>
                <w:rFonts w:ascii="Times New Roman" w:hAnsi="Times New Roman" w:cs="Times New Roman"/>
                <w:sz w:val="24"/>
                <w:szCs w:val="24"/>
                <w:lang w:val="uk-UA"/>
              </w:rPr>
              <w:t>, 2017. 164 С</w:t>
            </w:r>
          </w:p>
          <w:p w14:paraId="143C69C6" w14:textId="77777777" w:rsidR="00B47707" w:rsidRPr="001016BB" w:rsidRDefault="00B47707" w:rsidP="00B47707">
            <w:pPr>
              <w:pStyle w:val="a5"/>
              <w:widowControl w:val="0"/>
              <w:numPr>
                <w:ilvl w:val="0"/>
                <w:numId w:val="28"/>
              </w:numPr>
              <w:tabs>
                <w:tab w:val="left" w:pos="317"/>
                <w:tab w:val="left" w:pos="709"/>
                <w:tab w:val="left" w:pos="1134"/>
                <w:tab w:val="left" w:pos="9214"/>
              </w:tabs>
              <w:autoSpaceDE w:val="0"/>
              <w:autoSpaceDN w:val="0"/>
              <w:spacing w:line="322" w:lineRule="exact"/>
              <w:ind w:left="0" w:right="108" w:firstLine="0"/>
              <w:contextualSpacing w:val="0"/>
              <w:jc w:val="both"/>
              <w:rPr>
                <w:rFonts w:ascii="Times New Roman" w:hAnsi="Times New Roman" w:cs="Times New Roman"/>
                <w:sz w:val="24"/>
                <w:szCs w:val="24"/>
                <w:lang w:val="uk-UA"/>
              </w:rPr>
            </w:pPr>
            <w:proofErr w:type="spellStart"/>
            <w:r w:rsidRPr="001016BB">
              <w:rPr>
                <w:rFonts w:ascii="Times New Roman" w:hAnsi="Times New Roman" w:cs="Times New Roman"/>
                <w:sz w:val="24"/>
                <w:szCs w:val="24"/>
                <w:lang w:val="uk-UA"/>
              </w:rPr>
              <w:t>Юрков</w:t>
            </w:r>
            <w:proofErr w:type="spellEnd"/>
            <w:r w:rsidRPr="001016BB">
              <w:rPr>
                <w:rFonts w:ascii="Times New Roman" w:hAnsi="Times New Roman" w:cs="Times New Roman"/>
                <w:sz w:val="24"/>
                <w:szCs w:val="24"/>
                <w:lang w:val="uk-UA"/>
              </w:rPr>
              <w:t xml:space="preserve"> О. Психологія управління: курс лекцій. Мукачево: МДУ, 2017. 179 С.</w:t>
            </w:r>
          </w:p>
          <w:p w14:paraId="6CB29351" w14:textId="77777777" w:rsidR="00B47707" w:rsidRPr="001016BB" w:rsidRDefault="00B47707" w:rsidP="00903C23">
            <w:pPr>
              <w:tabs>
                <w:tab w:val="left" w:pos="317"/>
                <w:tab w:val="left" w:pos="426"/>
                <w:tab w:val="left" w:pos="709"/>
                <w:tab w:val="left" w:pos="9214"/>
              </w:tabs>
              <w:spacing w:line="322" w:lineRule="exact"/>
              <w:ind w:right="108"/>
              <w:jc w:val="center"/>
              <w:rPr>
                <w:rFonts w:ascii="Times New Roman" w:hAnsi="Times New Roman" w:cs="Times New Roman"/>
                <w:b/>
                <w:sz w:val="24"/>
                <w:szCs w:val="24"/>
                <w:lang w:val="uk-UA"/>
              </w:rPr>
            </w:pPr>
            <w:r w:rsidRPr="001016BB">
              <w:rPr>
                <w:rFonts w:ascii="Times New Roman" w:hAnsi="Times New Roman" w:cs="Times New Roman"/>
                <w:b/>
                <w:sz w:val="24"/>
                <w:szCs w:val="24"/>
                <w:lang w:val="uk-UA"/>
              </w:rPr>
              <w:t>Допоміжна</w:t>
            </w:r>
          </w:p>
          <w:p w14:paraId="19CA78B9" w14:textId="77777777" w:rsidR="00B47707" w:rsidRPr="001016BB" w:rsidRDefault="00B47707" w:rsidP="00B47707">
            <w:pPr>
              <w:pStyle w:val="a5"/>
              <w:widowControl w:val="0"/>
              <w:numPr>
                <w:ilvl w:val="0"/>
                <w:numId w:val="28"/>
              </w:numPr>
              <w:tabs>
                <w:tab w:val="left" w:pos="317"/>
                <w:tab w:val="left" w:pos="426"/>
                <w:tab w:val="left" w:pos="709"/>
                <w:tab w:val="left" w:pos="1134"/>
                <w:tab w:val="left" w:pos="9214"/>
              </w:tabs>
              <w:autoSpaceDE w:val="0"/>
              <w:autoSpaceDN w:val="0"/>
              <w:spacing w:line="322" w:lineRule="exact"/>
              <w:ind w:left="0" w:right="108" w:firstLine="0"/>
              <w:contextualSpacing w:val="0"/>
              <w:jc w:val="both"/>
              <w:rPr>
                <w:rFonts w:ascii="Times New Roman" w:hAnsi="Times New Roman" w:cs="Times New Roman"/>
                <w:sz w:val="24"/>
                <w:szCs w:val="24"/>
                <w:lang w:val="uk-UA"/>
              </w:rPr>
            </w:pPr>
            <w:proofErr w:type="spellStart"/>
            <w:r w:rsidRPr="001016BB">
              <w:rPr>
                <w:rFonts w:ascii="Times New Roman" w:hAnsi="Times New Roman" w:cs="Times New Roman"/>
                <w:sz w:val="24"/>
                <w:szCs w:val="24"/>
                <w:lang w:val="uk-UA"/>
              </w:rPr>
              <w:t>Бех</w:t>
            </w:r>
            <w:proofErr w:type="spellEnd"/>
            <w:r w:rsidRPr="001016BB">
              <w:rPr>
                <w:rFonts w:ascii="Times New Roman" w:hAnsi="Times New Roman" w:cs="Times New Roman"/>
                <w:sz w:val="24"/>
                <w:szCs w:val="24"/>
                <w:lang w:val="uk-UA"/>
              </w:rPr>
              <w:t xml:space="preserve"> Ю. В. Філософський модус загальної теорії управління : монографія. Київ: </w:t>
            </w:r>
            <w:proofErr w:type="spellStart"/>
            <w:r w:rsidRPr="001016BB">
              <w:rPr>
                <w:rFonts w:ascii="Times New Roman" w:hAnsi="Times New Roman" w:cs="Times New Roman"/>
                <w:sz w:val="24"/>
                <w:szCs w:val="24"/>
                <w:lang w:val="uk-UA"/>
              </w:rPr>
              <w:t>Видво</w:t>
            </w:r>
            <w:proofErr w:type="spellEnd"/>
            <w:r w:rsidRPr="001016BB">
              <w:rPr>
                <w:rFonts w:ascii="Times New Roman" w:hAnsi="Times New Roman" w:cs="Times New Roman"/>
                <w:sz w:val="24"/>
                <w:szCs w:val="24"/>
                <w:lang w:val="uk-UA"/>
              </w:rPr>
              <w:t xml:space="preserve"> НПУ імені М. П. Драгоманова, 2013. 476 С.</w:t>
            </w:r>
          </w:p>
          <w:p w14:paraId="07861313" w14:textId="77777777" w:rsidR="00B47707" w:rsidRPr="001016BB" w:rsidRDefault="00B47707" w:rsidP="00B47707">
            <w:pPr>
              <w:pStyle w:val="a5"/>
              <w:widowControl w:val="0"/>
              <w:numPr>
                <w:ilvl w:val="0"/>
                <w:numId w:val="28"/>
              </w:numPr>
              <w:tabs>
                <w:tab w:val="left" w:pos="317"/>
                <w:tab w:val="left" w:pos="426"/>
                <w:tab w:val="left" w:pos="709"/>
                <w:tab w:val="left" w:pos="1134"/>
                <w:tab w:val="left" w:pos="9214"/>
              </w:tabs>
              <w:autoSpaceDE w:val="0"/>
              <w:autoSpaceDN w:val="0"/>
              <w:spacing w:line="322" w:lineRule="exact"/>
              <w:ind w:left="0" w:right="108" w:firstLine="0"/>
              <w:contextualSpacing w:val="0"/>
              <w:jc w:val="both"/>
              <w:rPr>
                <w:rFonts w:ascii="Times New Roman" w:hAnsi="Times New Roman" w:cs="Times New Roman"/>
                <w:sz w:val="24"/>
                <w:szCs w:val="24"/>
                <w:lang w:val="uk-UA"/>
              </w:rPr>
            </w:pPr>
            <w:proofErr w:type="spellStart"/>
            <w:r w:rsidRPr="001016BB">
              <w:rPr>
                <w:rFonts w:ascii="Times New Roman" w:hAnsi="Times New Roman" w:cs="Times New Roman"/>
                <w:sz w:val="24"/>
                <w:szCs w:val="24"/>
                <w:lang w:val="uk-UA"/>
              </w:rPr>
              <w:t>Семигіна</w:t>
            </w:r>
            <w:proofErr w:type="spellEnd"/>
            <w:r w:rsidRPr="001016BB">
              <w:rPr>
                <w:rFonts w:ascii="Times New Roman" w:hAnsi="Times New Roman" w:cs="Times New Roman"/>
                <w:sz w:val="24"/>
                <w:szCs w:val="24"/>
                <w:lang w:val="uk-UA"/>
              </w:rPr>
              <w:t xml:space="preserve"> Т. Сучасна соціальна робота. Київ: Академія праці, соціальних відносин і туризму, 2020. 275 С.</w:t>
            </w:r>
          </w:p>
          <w:p w14:paraId="3D96666A" w14:textId="77777777" w:rsidR="00B47707" w:rsidRPr="001016BB" w:rsidRDefault="00B47707" w:rsidP="00B47707">
            <w:pPr>
              <w:pStyle w:val="a5"/>
              <w:widowControl w:val="0"/>
              <w:numPr>
                <w:ilvl w:val="0"/>
                <w:numId w:val="28"/>
              </w:numPr>
              <w:tabs>
                <w:tab w:val="left" w:pos="317"/>
                <w:tab w:val="left" w:pos="426"/>
                <w:tab w:val="left" w:pos="709"/>
                <w:tab w:val="left" w:pos="1134"/>
                <w:tab w:val="left" w:pos="9214"/>
              </w:tabs>
              <w:autoSpaceDE w:val="0"/>
              <w:autoSpaceDN w:val="0"/>
              <w:spacing w:line="322" w:lineRule="exact"/>
              <w:ind w:left="0" w:right="108" w:firstLine="0"/>
              <w:contextualSpacing w:val="0"/>
              <w:jc w:val="both"/>
              <w:rPr>
                <w:rFonts w:ascii="Times New Roman" w:hAnsi="Times New Roman" w:cs="Times New Roman"/>
                <w:sz w:val="24"/>
                <w:szCs w:val="24"/>
                <w:lang w:val="uk-UA"/>
              </w:rPr>
            </w:pPr>
            <w:r w:rsidRPr="001016BB">
              <w:rPr>
                <w:rFonts w:ascii="Times New Roman" w:hAnsi="Times New Roman" w:cs="Times New Roman"/>
                <w:sz w:val="24"/>
                <w:szCs w:val="24"/>
                <w:lang w:val="uk-UA"/>
              </w:rPr>
              <w:t xml:space="preserve">Соціальна робота: реалії та виклики часу: навчально-методичний посібник. Слов’янськ: Вид-во Б. І. </w:t>
            </w:r>
            <w:proofErr w:type="spellStart"/>
            <w:r w:rsidRPr="001016BB">
              <w:rPr>
                <w:rFonts w:ascii="Times New Roman" w:hAnsi="Times New Roman" w:cs="Times New Roman"/>
                <w:sz w:val="24"/>
                <w:szCs w:val="24"/>
                <w:lang w:val="uk-UA"/>
              </w:rPr>
              <w:t>Маторіна</w:t>
            </w:r>
            <w:proofErr w:type="spellEnd"/>
            <w:r w:rsidRPr="001016BB">
              <w:rPr>
                <w:rFonts w:ascii="Times New Roman" w:hAnsi="Times New Roman" w:cs="Times New Roman"/>
                <w:sz w:val="24"/>
                <w:szCs w:val="24"/>
                <w:lang w:val="uk-UA"/>
              </w:rPr>
              <w:t>, 2021. 219 С.</w:t>
            </w:r>
          </w:p>
          <w:p w14:paraId="69C68A5E" w14:textId="6B9E77E0" w:rsidR="00D966D0" w:rsidRPr="001016BB" w:rsidRDefault="00B47707" w:rsidP="001016BB">
            <w:pPr>
              <w:pStyle w:val="a5"/>
              <w:widowControl w:val="0"/>
              <w:numPr>
                <w:ilvl w:val="0"/>
                <w:numId w:val="28"/>
              </w:numPr>
              <w:tabs>
                <w:tab w:val="left" w:pos="317"/>
                <w:tab w:val="left" w:pos="426"/>
                <w:tab w:val="left" w:pos="709"/>
                <w:tab w:val="left" w:pos="1134"/>
                <w:tab w:val="left" w:pos="1276"/>
              </w:tabs>
              <w:autoSpaceDE w:val="0"/>
              <w:autoSpaceDN w:val="0"/>
              <w:spacing w:line="322" w:lineRule="exact"/>
              <w:ind w:left="0" w:right="108" w:firstLine="0"/>
              <w:contextualSpacing w:val="0"/>
              <w:jc w:val="both"/>
              <w:rPr>
                <w:rFonts w:ascii="Times New Roman" w:hAnsi="Times New Roman" w:cs="Times New Roman"/>
                <w:sz w:val="24"/>
                <w:szCs w:val="24"/>
                <w:lang w:val="uk-UA"/>
              </w:rPr>
            </w:pPr>
            <w:r w:rsidRPr="001016BB">
              <w:rPr>
                <w:rFonts w:ascii="Times New Roman" w:hAnsi="Times New Roman" w:cs="Times New Roman"/>
                <w:sz w:val="24"/>
                <w:szCs w:val="24"/>
                <w:lang w:val="uk-UA"/>
              </w:rPr>
              <w:t xml:space="preserve">Теорія управління: навчальний посібник / І. А. </w:t>
            </w:r>
            <w:proofErr w:type="spellStart"/>
            <w:r w:rsidRPr="001016BB">
              <w:rPr>
                <w:rFonts w:ascii="Times New Roman" w:hAnsi="Times New Roman" w:cs="Times New Roman"/>
                <w:sz w:val="24"/>
                <w:szCs w:val="24"/>
                <w:lang w:val="uk-UA"/>
              </w:rPr>
              <w:t>Грузіна</w:t>
            </w:r>
            <w:proofErr w:type="spellEnd"/>
            <w:r w:rsidRPr="001016BB">
              <w:rPr>
                <w:rFonts w:ascii="Times New Roman" w:hAnsi="Times New Roman" w:cs="Times New Roman"/>
                <w:sz w:val="24"/>
                <w:szCs w:val="24"/>
                <w:lang w:val="uk-UA"/>
              </w:rPr>
              <w:t xml:space="preserve">, І. О. </w:t>
            </w:r>
            <w:proofErr w:type="spellStart"/>
            <w:r w:rsidRPr="001016BB">
              <w:rPr>
                <w:rFonts w:ascii="Times New Roman" w:hAnsi="Times New Roman" w:cs="Times New Roman"/>
                <w:sz w:val="24"/>
                <w:szCs w:val="24"/>
                <w:lang w:val="uk-UA"/>
              </w:rPr>
              <w:t>Кінас</w:t>
            </w:r>
            <w:proofErr w:type="spellEnd"/>
            <w:r w:rsidRPr="001016BB">
              <w:rPr>
                <w:rFonts w:ascii="Times New Roman" w:hAnsi="Times New Roman" w:cs="Times New Roman"/>
                <w:sz w:val="24"/>
                <w:szCs w:val="24"/>
                <w:lang w:val="uk-UA"/>
              </w:rPr>
              <w:t xml:space="preserve">, І. М. Перерва та ін. – Харків : ХНЕУ ім. С. </w:t>
            </w:r>
            <w:proofErr w:type="spellStart"/>
            <w:r w:rsidRPr="001016BB">
              <w:rPr>
                <w:rFonts w:ascii="Times New Roman" w:hAnsi="Times New Roman" w:cs="Times New Roman"/>
                <w:sz w:val="24"/>
                <w:szCs w:val="24"/>
                <w:lang w:val="uk-UA"/>
              </w:rPr>
              <w:t>Кузнеця</w:t>
            </w:r>
            <w:proofErr w:type="spellEnd"/>
            <w:r w:rsidRPr="001016BB">
              <w:rPr>
                <w:rFonts w:ascii="Times New Roman" w:hAnsi="Times New Roman" w:cs="Times New Roman"/>
                <w:sz w:val="24"/>
                <w:szCs w:val="24"/>
                <w:lang w:val="uk-UA"/>
              </w:rPr>
              <w:t>, 2021. 138 С.</w:t>
            </w:r>
          </w:p>
        </w:tc>
      </w:tr>
      <w:tr w:rsidR="00D966D0" w:rsidRPr="001016BB" w14:paraId="3F88C97F" w14:textId="77777777" w:rsidTr="00D966D0">
        <w:tc>
          <w:tcPr>
            <w:tcW w:w="9923" w:type="dxa"/>
            <w:gridSpan w:val="2"/>
          </w:tcPr>
          <w:p w14:paraId="7B248F36" w14:textId="44970773" w:rsidR="00B47707" w:rsidRPr="001016BB" w:rsidRDefault="00D966D0" w:rsidP="00B47707">
            <w:pPr>
              <w:widowControl w:val="0"/>
              <w:tabs>
                <w:tab w:val="left" w:pos="459"/>
              </w:tabs>
              <w:autoSpaceDE w:val="0"/>
              <w:autoSpaceDN w:val="0"/>
              <w:spacing w:before="9"/>
              <w:ind w:left="34"/>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Рекомендовані курси для поглибленого вивчення дисципліни</w:t>
            </w:r>
            <w:r w:rsidR="00B47707" w:rsidRPr="001016BB">
              <w:rPr>
                <w:rFonts w:ascii="Times New Roman" w:eastAsia="Arial Unicode MS" w:hAnsi="Times New Roman" w:cs="Times New Roman"/>
                <w:b/>
                <w:color w:val="000000"/>
                <w:sz w:val="25"/>
                <w:szCs w:val="25"/>
                <w:lang w:val="uk-UA"/>
              </w:rPr>
              <w:t xml:space="preserve"> </w:t>
            </w:r>
          </w:p>
          <w:p w14:paraId="4055EE29" w14:textId="7DBC386A" w:rsidR="00B47707" w:rsidRPr="001016BB" w:rsidRDefault="00B47707" w:rsidP="00B47707">
            <w:pPr>
              <w:pStyle w:val="a5"/>
              <w:widowControl w:val="0"/>
              <w:numPr>
                <w:ilvl w:val="0"/>
                <w:numId w:val="27"/>
              </w:numPr>
              <w:tabs>
                <w:tab w:val="left" w:pos="317"/>
              </w:tabs>
              <w:autoSpaceDE w:val="0"/>
              <w:autoSpaceDN w:val="0"/>
              <w:spacing w:before="9"/>
              <w:ind w:left="0" w:firstLine="34"/>
              <w:jc w:val="both"/>
              <w:rPr>
                <w:rFonts w:ascii="Times New Roman" w:eastAsia="Times New Roman" w:hAnsi="Times New Roman" w:cs="Times New Roman"/>
                <w:sz w:val="28"/>
                <w:szCs w:val="28"/>
                <w:lang w:val="uk-UA"/>
              </w:rPr>
            </w:pPr>
            <w:r w:rsidRPr="001016BB">
              <w:rPr>
                <w:rFonts w:ascii="Times New Roman" w:eastAsia="Times New Roman" w:hAnsi="Times New Roman" w:cs="Times New Roman"/>
                <w:sz w:val="28"/>
                <w:szCs w:val="28"/>
                <w:lang w:val="uk-UA"/>
              </w:rPr>
              <w:t>Соціальний менеджмент. URL. </w:t>
            </w:r>
            <w:hyperlink r:id="rId8" w:history="1">
              <w:r w:rsidRPr="001016BB">
                <w:rPr>
                  <w:rFonts w:ascii="Times New Roman" w:eastAsia="Times New Roman" w:hAnsi="Times New Roman" w:cs="Times New Roman"/>
                  <w:color w:val="0000FF"/>
                  <w:sz w:val="28"/>
                  <w:szCs w:val="28"/>
                  <w:u w:val="single"/>
                  <w:lang w:val="uk-UA"/>
                </w:rPr>
                <w:t>https://prometheus.org.ua/prometheus-free/soc-management-involvement/</w:t>
              </w:r>
            </w:hyperlink>
          </w:p>
          <w:p w14:paraId="3B9E8033" w14:textId="77777777" w:rsidR="00B47707" w:rsidRPr="001016BB" w:rsidRDefault="00B47707" w:rsidP="00B47707">
            <w:pPr>
              <w:widowControl w:val="0"/>
              <w:numPr>
                <w:ilvl w:val="0"/>
                <w:numId w:val="27"/>
              </w:numPr>
              <w:tabs>
                <w:tab w:val="left" w:pos="317"/>
              </w:tabs>
              <w:autoSpaceDE w:val="0"/>
              <w:autoSpaceDN w:val="0"/>
              <w:spacing w:before="9"/>
              <w:ind w:left="0" w:firstLine="34"/>
              <w:jc w:val="both"/>
              <w:rPr>
                <w:rFonts w:ascii="Times New Roman" w:eastAsia="Times New Roman" w:hAnsi="Times New Roman" w:cs="Times New Roman"/>
                <w:sz w:val="28"/>
                <w:szCs w:val="28"/>
                <w:lang w:val="uk-UA"/>
              </w:rPr>
            </w:pPr>
            <w:r w:rsidRPr="001016BB">
              <w:rPr>
                <w:rFonts w:ascii="Times New Roman" w:eastAsia="Times New Roman" w:hAnsi="Times New Roman" w:cs="Times New Roman"/>
                <w:sz w:val="28"/>
                <w:szCs w:val="28"/>
                <w:lang w:val="uk-UA"/>
              </w:rPr>
              <w:t>Управління кризовим реагуванням та інтеграція ВПО. URL : </w:t>
            </w:r>
            <w:hyperlink r:id="rId9" w:history="1">
              <w:r w:rsidRPr="001016BB">
                <w:rPr>
                  <w:rFonts w:ascii="Times New Roman" w:eastAsia="Times New Roman" w:hAnsi="Times New Roman" w:cs="Times New Roman"/>
                  <w:color w:val="0000FF"/>
                  <w:sz w:val="28"/>
                  <w:szCs w:val="28"/>
                  <w:u w:val="single"/>
                  <w:lang w:val="uk-UA"/>
                </w:rPr>
                <w:t>https://prometheus.org.ua/prometheus-free/crisis-response-idp-management-martial-law/</w:t>
              </w:r>
            </w:hyperlink>
          </w:p>
          <w:p w14:paraId="4AA8EE2E" w14:textId="77777777" w:rsidR="00B47707" w:rsidRPr="001016BB" w:rsidRDefault="00B47707" w:rsidP="00B47707">
            <w:pPr>
              <w:widowControl w:val="0"/>
              <w:numPr>
                <w:ilvl w:val="0"/>
                <w:numId w:val="27"/>
              </w:numPr>
              <w:tabs>
                <w:tab w:val="left" w:pos="317"/>
              </w:tabs>
              <w:autoSpaceDE w:val="0"/>
              <w:autoSpaceDN w:val="0"/>
              <w:spacing w:before="9"/>
              <w:ind w:left="0" w:firstLine="34"/>
              <w:jc w:val="both"/>
              <w:rPr>
                <w:rFonts w:ascii="Times New Roman" w:eastAsia="Times New Roman" w:hAnsi="Times New Roman" w:cs="Times New Roman"/>
                <w:sz w:val="28"/>
                <w:szCs w:val="28"/>
                <w:lang w:val="uk-UA"/>
              </w:rPr>
            </w:pPr>
            <w:r w:rsidRPr="001016BB">
              <w:rPr>
                <w:rFonts w:ascii="Times New Roman" w:eastAsia="Times New Roman" w:hAnsi="Times New Roman" w:cs="Times New Roman"/>
                <w:sz w:val="28"/>
                <w:szCs w:val="28"/>
                <w:lang w:val="uk-UA"/>
              </w:rPr>
              <w:t>Основи проектного менеджменту. URL : </w:t>
            </w:r>
            <w:hyperlink r:id="rId10" w:history="1">
              <w:r w:rsidRPr="001016BB">
                <w:rPr>
                  <w:rFonts w:ascii="Times New Roman" w:eastAsia="Times New Roman" w:hAnsi="Times New Roman" w:cs="Times New Roman"/>
                  <w:color w:val="0000FF"/>
                  <w:sz w:val="28"/>
                  <w:szCs w:val="28"/>
                  <w:u w:val="single"/>
                  <w:lang w:val="uk-UA"/>
                </w:rPr>
                <w:t>https://prometheus.org.ua/prometheus-free/project-management-basics/</w:t>
              </w:r>
            </w:hyperlink>
          </w:p>
          <w:p w14:paraId="4DC649C1" w14:textId="77777777" w:rsidR="00B47707" w:rsidRPr="001016BB" w:rsidRDefault="00B47707" w:rsidP="00B47707">
            <w:pPr>
              <w:widowControl w:val="0"/>
              <w:numPr>
                <w:ilvl w:val="0"/>
                <w:numId w:val="27"/>
              </w:numPr>
              <w:tabs>
                <w:tab w:val="left" w:pos="317"/>
              </w:tabs>
              <w:autoSpaceDE w:val="0"/>
              <w:autoSpaceDN w:val="0"/>
              <w:spacing w:before="9"/>
              <w:ind w:left="0" w:firstLine="34"/>
              <w:jc w:val="both"/>
              <w:rPr>
                <w:rFonts w:ascii="Times New Roman" w:eastAsia="Times New Roman" w:hAnsi="Times New Roman" w:cs="Times New Roman"/>
                <w:sz w:val="28"/>
                <w:szCs w:val="28"/>
                <w:lang w:val="uk-UA"/>
              </w:rPr>
            </w:pPr>
            <w:r w:rsidRPr="001016BB">
              <w:rPr>
                <w:rFonts w:ascii="Times New Roman" w:eastAsia="Times New Roman" w:hAnsi="Times New Roman" w:cs="Times New Roman"/>
                <w:sz w:val="28"/>
                <w:szCs w:val="28"/>
                <w:lang w:val="uk-UA"/>
              </w:rPr>
              <w:t>Діалог та медіація. URL : </w:t>
            </w:r>
            <w:hyperlink r:id="rId11" w:history="1">
              <w:r w:rsidRPr="001016BB">
                <w:rPr>
                  <w:rFonts w:ascii="Times New Roman" w:eastAsia="Times New Roman" w:hAnsi="Times New Roman" w:cs="Times New Roman"/>
                  <w:color w:val="0000FF"/>
                  <w:sz w:val="28"/>
                  <w:szCs w:val="28"/>
                  <w:u w:val="single"/>
                  <w:lang w:val="uk-UA"/>
                </w:rPr>
                <w:t>https://prometheus.org.ua/prometheus-free/mediacia-dialog/</w:t>
              </w:r>
            </w:hyperlink>
          </w:p>
          <w:p w14:paraId="1C77EB40" w14:textId="3B3E2936" w:rsidR="00D966D0" w:rsidRPr="001016BB" w:rsidRDefault="00B47707" w:rsidP="00B47707">
            <w:pPr>
              <w:widowControl w:val="0"/>
              <w:numPr>
                <w:ilvl w:val="0"/>
                <w:numId w:val="27"/>
              </w:numPr>
              <w:tabs>
                <w:tab w:val="left" w:pos="317"/>
              </w:tabs>
              <w:autoSpaceDE w:val="0"/>
              <w:autoSpaceDN w:val="0"/>
              <w:spacing w:before="9"/>
              <w:ind w:left="0" w:firstLine="34"/>
              <w:jc w:val="both"/>
              <w:rPr>
                <w:rFonts w:ascii="Times New Roman" w:eastAsia="Times New Roman" w:hAnsi="Times New Roman" w:cs="Times New Roman"/>
                <w:sz w:val="28"/>
                <w:szCs w:val="28"/>
                <w:lang w:val="uk-UA"/>
              </w:rPr>
            </w:pPr>
            <w:r w:rsidRPr="001016BB">
              <w:rPr>
                <w:rFonts w:ascii="Times New Roman" w:eastAsia="Times New Roman" w:hAnsi="Times New Roman" w:cs="Times New Roman"/>
                <w:sz w:val="28"/>
                <w:szCs w:val="28"/>
                <w:lang w:val="uk-UA"/>
              </w:rPr>
              <w:t>Захист прав людей з інвалідністю. URL : </w:t>
            </w:r>
            <w:hyperlink r:id="rId12" w:history="1">
              <w:r w:rsidRPr="001016BB">
                <w:rPr>
                  <w:rFonts w:ascii="Times New Roman" w:eastAsia="Times New Roman" w:hAnsi="Times New Roman" w:cs="Times New Roman"/>
                  <w:color w:val="0000FF"/>
                  <w:sz w:val="28"/>
                  <w:szCs w:val="28"/>
                  <w:u w:val="single"/>
                  <w:lang w:val="uk-UA"/>
                </w:rPr>
                <w:t>https://prometheus.org.ua/prometheus-free/zahyst-prav-lyudey-invalidnistyu/</w:t>
              </w:r>
            </w:hyperlink>
          </w:p>
        </w:tc>
      </w:tr>
      <w:tr w:rsidR="00D966D0" w:rsidRPr="001016BB" w14:paraId="7CF193AE" w14:textId="77777777" w:rsidTr="00D966D0">
        <w:tc>
          <w:tcPr>
            <w:tcW w:w="9923" w:type="dxa"/>
            <w:gridSpan w:val="2"/>
          </w:tcPr>
          <w:p w14:paraId="43F81AC0" w14:textId="56B3DC7D" w:rsidR="00D966D0" w:rsidRPr="001016BB" w:rsidRDefault="00D966D0" w:rsidP="00D966D0">
            <w:pPr>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Система оцінювання результатів навчання:</w:t>
            </w:r>
          </w:p>
          <w:p w14:paraId="23B8A07D" w14:textId="4ACBE29C" w:rsidR="00D966D0" w:rsidRPr="001016BB" w:rsidRDefault="00D966D0" w:rsidP="00D966D0">
            <w:pPr>
              <w:ind w:firstLine="113"/>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w:t>
            </w:r>
            <w:r w:rsidRPr="001016BB">
              <w:rPr>
                <w:rFonts w:ascii="Times New Roman" w:eastAsia="Arial Unicode MS" w:hAnsi="Times New Roman" w:cs="Times New Roman"/>
                <w:bCs/>
                <w:color w:val="000000"/>
                <w:sz w:val="25"/>
                <w:szCs w:val="25"/>
                <w:lang w:val="uk-UA"/>
              </w:rPr>
              <w:lastRenderedPageBreak/>
              <w:t>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D966D0" w:rsidRPr="001016BB" w14:paraId="4F6DB74F" w14:textId="77777777" w:rsidTr="00D966D0">
        <w:tc>
          <w:tcPr>
            <w:tcW w:w="9923" w:type="dxa"/>
            <w:gridSpan w:val="2"/>
          </w:tcPr>
          <w:p w14:paraId="63D01B02" w14:textId="3969C47C" w:rsidR="00D966D0" w:rsidRPr="001016BB" w:rsidRDefault="00D966D0" w:rsidP="00D966D0">
            <w:pPr>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lastRenderedPageBreak/>
              <w:t>Накопичування рейтингових балів із навчальної дисципліни:</w:t>
            </w:r>
          </w:p>
          <w:p w14:paraId="642CD01A" w14:textId="251D3052" w:rsidR="00D966D0" w:rsidRPr="001016BB" w:rsidRDefault="00D966D0" w:rsidP="00D966D0">
            <w:pPr>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 xml:space="preserve">РОЗПОДІЛ БАЛІВ, ЯКІ ОТРИМУЮТЬ ЗДОБУВАЧІ ОСВІТИ НА </w:t>
            </w:r>
            <w:r w:rsidR="0062103D" w:rsidRPr="001016BB">
              <w:rPr>
                <w:rFonts w:ascii="Times New Roman" w:eastAsia="Arial Unicode MS" w:hAnsi="Times New Roman" w:cs="Times New Roman"/>
                <w:b/>
                <w:color w:val="000000"/>
                <w:sz w:val="25"/>
                <w:szCs w:val="25"/>
                <w:lang w:val="uk-UA"/>
              </w:rPr>
              <w:t>ЗАЛІКУ</w:t>
            </w:r>
          </w:p>
          <w:p w14:paraId="6BD38CCF" w14:textId="2DCDC4EE" w:rsidR="0062103D" w:rsidRPr="001016BB" w:rsidRDefault="0062103D" w:rsidP="00D966D0">
            <w:pPr>
              <w:ind w:firstLine="113"/>
              <w:jc w:val="center"/>
              <w:rPr>
                <w:rFonts w:ascii="Times New Roman" w:eastAsia="Arial Unicode MS" w:hAnsi="Times New Roman" w:cs="Times New Roman"/>
                <w:b/>
                <w:color w:val="000000"/>
                <w:sz w:val="25"/>
                <w:szCs w:val="25"/>
                <w:lang w:val="uk-UA"/>
              </w:rPr>
            </w:pPr>
          </w:p>
          <w:tbl>
            <w:tblPr>
              <w:tblStyle w:val="TableNormal"/>
              <w:tblW w:w="97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638"/>
              <w:gridCol w:w="576"/>
              <w:gridCol w:w="581"/>
              <w:gridCol w:w="616"/>
              <w:gridCol w:w="587"/>
              <w:gridCol w:w="586"/>
              <w:gridCol w:w="523"/>
              <w:gridCol w:w="529"/>
              <w:gridCol w:w="629"/>
              <w:gridCol w:w="580"/>
              <w:gridCol w:w="767"/>
              <w:gridCol w:w="1361"/>
              <w:gridCol w:w="915"/>
              <w:gridCol w:w="885"/>
            </w:tblGrid>
            <w:tr w:rsidR="00B47707" w:rsidRPr="001016BB" w14:paraId="12443F4D" w14:textId="77777777" w:rsidTr="0062103D">
              <w:trPr>
                <w:trHeight w:val="306"/>
              </w:trPr>
              <w:tc>
                <w:tcPr>
                  <w:tcW w:w="7973" w:type="dxa"/>
                  <w:gridSpan w:val="12"/>
                </w:tcPr>
                <w:p w14:paraId="46A3B470" w14:textId="77777777" w:rsidR="00B47707" w:rsidRPr="001016BB" w:rsidRDefault="00B47707" w:rsidP="00B47707">
                  <w:pPr>
                    <w:pStyle w:val="TableParagraph"/>
                    <w:tabs>
                      <w:tab w:val="left" w:pos="9214"/>
                    </w:tabs>
                    <w:spacing w:line="251" w:lineRule="exact"/>
                    <w:ind w:left="1939" w:right="108"/>
                  </w:pPr>
                  <w:r w:rsidRPr="001016BB">
                    <w:t>Поточне</w:t>
                  </w:r>
                  <w:r w:rsidRPr="001016BB">
                    <w:rPr>
                      <w:spacing w:val="-2"/>
                    </w:rPr>
                    <w:t xml:space="preserve"> </w:t>
                  </w:r>
                  <w:r w:rsidRPr="001016BB">
                    <w:t>тестування</w:t>
                  </w:r>
                  <w:r w:rsidRPr="001016BB">
                    <w:rPr>
                      <w:spacing w:val="-2"/>
                    </w:rPr>
                    <w:t xml:space="preserve"> </w:t>
                  </w:r>
                  <w:r w:rsidRPr="001016BB">
                    <w:t>та</w:t>
                  </w:r>
                  <w:r w:rsidRPr="001016BB">
                    <w:rPr>
                      <w:spacing w:val="-1"/>
                    </w:rPr>
                    <w:t xml:space="preserve"> </w:t>
                  </w:r>
                  <w:r w:rsidRPr="001016BB">
                    <w:t>самостійна</w:t>
                  </w:r>
                  <w:r w:rsidRPr="001016BB">
                    <w:rPr>
                      <w:spacing w:val="-1"/>
                    </w:rPr>
                    <w:t xml:space="preserve"> </w:t>
                  </w:r>
                  <w:r w:rsidRPr="001016BB">
                    <w:t>робота</w:t>
                  </w:r>
                </w:p>
              </w:tc>
              <w:tc>
                <w:tcPr>
                  <w:tcW w:w="915" w:type="dxa"/>
                  <w:vMerge w:val="restart"/>
                </w:tcPr>
                <w:p w14:paraId="114E166A" w14:textId="77777777" w:rsidR="00B47707" w:rsidRPr="001016BB" w:rsidRDefault="00B47707" w:rsidP="00B47707">
                  <w:pPr>
                    <w:pStyle w:val="TableParagraph"/>
                    <w:tabs>
                      <w:tab w:val="left" w:pos="9214"/>
                    </w:tabs>
                    <w:jc w:val="center"/>
                  </w:pPr>
                </w:p>
                <w:p w14:paraId="7BBE9F4B" w14:textId="77777777" w:rsidR="00B47707" w:rsidRPr="001016BB" w:rsidRDefault="00B47707" w:rsidP="00B47707">
                  <w:pPr>
                    <w:pStyle w:val="TableParagraph"/>
                    <w:tabs>
                      <w:tab w:val="left" w:pos="9214"/>
                    </w:tabs>
                    <w:jc w:val="center"/>
                  </w:pPr>
                  <w:r w:rsidRPr="001016BB">
                    <w:t>Залік</w:t>
                  </w:r>
                </w:p>
              </w:tc>
              <w:tc>
                <w:tcPr>
                  <w:tcW w:w="885" w:type="dxa"/>
                  <w:vMerge w:val="restart"/>
                </w:tcPr>
                <w:p w14:paraId="5AF208B0" w14:textId="77777777" w:rsidR="00B47707" w:rsidRPr="001016BB" w:rsidRDefault="00B47707" w:rsidP="00B47707">
                  <w:pPr>
                    <w:pStyle w:val="TableParagraph"/>
                    <w:tabs>
                      <w:tab w:val="left" w:pos="9214"/>
                    </w:tabs>
                    <w:spacing w:before="183"/>
                    <w:ind w:left="183" w:right="108"/>
                  </w:pPr>
                  <w:r w:rsidRPr="001016BB">
                    <w:t>Сума</w:t>
                  </w:r>
                </w:p>
              </w:tc>
            </w:tr>
            <w:tr w:rsidR="00B47707" w:rsidRPr="001016BB" w14:paraId="38E25760" w14:textId="77777777" w:rsidTr="0062103D">
              <w:trPr>
                <w:trHeight w:val="304"/>
              </w:trPr>
              <w:tc>
                <w:tcPr>
                  <w:tcW w:w="2998" w:type="dxa"/>
                  <w:gridSpan w:val="5"/>
                </w:tcPr>
                <w:p w14:paraId="5F3D2E02" w14:textId="77777777" w:rsidR="00B47707" w:rsidRPr="001016BB" w:rsidRDefault="00B47707" w:rsidP="00B47707">
                  <w:pPr>
                    <w:pStyle w:val="TableParagraph"/>
                    <w:tabs>
                      <w:tab w:val="left" w:pos="9214"/>
                    </w:tabs>
                    <w:spacing w:before="25"/>
                    <w:ind w:left="942" w:right="108"/>
                  </w:pPr>
                  <w:r w:rsidRPr="001016BB">
                    <w:t>Змістовий</w:t>
                  </w:r>
                  <w:r w:rsidRPr="001016BB">
                    <w:rPr>
                      <w:spacing w:val="-2"/>
                    </w:rPr>
                    <w:t xml:space="preserve"> </w:t>
                  </w:r>
                  <w:r w:rsidRPr="001016BB">
                    <w:t>модуль 1</w:t>
                  </w:r>
                </w:p>
              </w:tc>
              <w:tc>
                <w:tcPr>
                  <w:tcW w:w="4975" w:type="dxa"/>
                  <w:gridSpan w:val="7"/>
                </w:tcPr>
                <w:p w14:paraId="491AF60A" w14:textId="77777777" w:rsidR="00B47707" w:rsidRPr="001016BB" w:rsidRDefault="00B47707" w:rsidP="00B47707">
                  <w:pPr>
                    <w:pStyle w:val="TableParagraph"/>
                    <w:tabs>
                      <w:tab w:val="left" w:pos="9214"/>
                    </w:tabs>
                    <w:spacing w:line="251" w:lineRule="exact"/>
                    <w:ind w:left="1130" w:right="108"/>
                  </w:pPr>
                  <w:r w:rsidRPr="001016BB">
                    <w:t>Змістовий</w:t>
                  </w:r>
                  <w:r w:rsidRPr="001016BB">
                    <w:rPr>
                      <w:spacing w:val="-2"/>
                    </w:rPr>
                    <w:t xml:space="preserve"> </w:t>
                  </w:r>
                  <w:r w:rsidRPr="001016BB">
                    <w:t>модуль 2</w:t>
                  </w:r>
                </w:p>
              </w:tc>
              <w:tc>
                <w:tcPr>
                  <w:tcW w:w="915" w:type="dxa"/>
                  <w:vMerge/>
                  <w:tcBorders>
                    <w:top w:val="nil"/>
                  </w:tcBorders>
                </w:tcPr>
                <w:p w14:paraId="2A5DCC61" w14:textId="77777777" w:rsidR="00B47707" w:rsidRPr="001016BB" w:rsidRDefault="00B47707" w:rsidP="00B47707">
                  <w:pPr>
                    <w:tabs>
                      <w:tab w:val="left" w:pos="9214"/>
                    </w:tabs>
                    <w:ind w:right="108"/>
                    <w:rPr>
                      <w:rFonts w:ascii="Times New Roman" w:hAnsi="Times New Roman" w:cs="Times New Roman"/>
                      <w:sz w:val="2"/>
                      <w:szCs w:val="2"/>
                      <w:lang w:val="uk-UA"/>
                    </w:rPr>
                  </w:pPr>
                </w:p>
              </w:tc>
              <w:tc>
                <w:tcPr>
                  <w:tcW w:w="885" w:type="dxa"/>
                  <w:vMerge/>
                  <w:tcBorders>
                    <w:top w:val="nil"/>
                  </w:tcBorders>
                </w:tcPr>
                <w:p w14:paraId="6B766A8B" w14:textId="77777777" w:rsidR="00B47707" w:rsidRPr="001016BB" w:rsidRDefault="00B47707" w:rsidP="00B47707">
                  <w:pPr>
                    <w:tabs>
                      <w:tab w:val="left" w:pos="9214"/>
                    </w:tabs>
                    <w:ind w:right="108"/>
                    <w:rPr>
                      <w:rFonts w:ascii="Times New Roman" w:hAnsi="Times New Roman" w:cs="Times New Roman"/>
                      <w:sz w:val="2"/>
                      <w:szCs w:val="2"/>
                      <w:lang w:val="uk-UA"/>
                    </w:rPr>
                  </w:pPr>
                </w:p>
              </w:tc>
            </w:tr>
            <w:tr w:rsidR="00903C23" w:rsidRPr="001016BB" w14:paraId="589A9830" w14:textId="77777777" w:rsidTr="0062103D">
              <w:trPr>
                <w:trHeight w:val="306"/>
              </w:trPr>
              <w:tc>
                <w:tcPr>
                  <w:tcW w:w="638" w:type="dxa"/>
                </w:tcPr>
                <w:p w14:paraId="5E3EC189" w14:textId="77777777" w:rsidR="00B47707" w:rsidRPr="001016BB" w:rsidRDefault="00B47707" w:rsidP="00B47707">
                  <w:pPr>
                    <w:pStyle w:val="TableParagraph"/>
                    <w:tabs>
                      <w:tab w:val="left" w:pos="9214"/>
                    </w:tabs>
                    <w:spacing w:before="27"/>
                    <w:ind w:left="275" w:right="108"/>
                  </w:pPr>
                  <w:r w:rsidRPr="001016BB">
                    <w:t>Т1</w:t>
                  </w:r>
                </w:p>
              </w:tc>
              <w:tc>
                <w:tcPr>
                  <w:tcW w:w="576" w:type="dxa"/>
                </w:tcPr>
                <w:p w14:paraId="28937F6F" w14:textId="77777777" w:rsidR="00B47707" w:rsidRPr="001016BB" w:rsidRDefault="00B47707" w:rsidP="00B47707">
                  <w:pPr>
                    <w:pStyle w:val="TableParagraph"/>
                    <w:tabs>
                      <w:tab w:val="left" w:pos="9214"/>
                    </w:tabs>
                    <w:spacing w:before="27"/>
                    <w:ind w:left="213" w:right="108"/>
                  </w:pPr>
                  <w:r w:rsidRPr="001016BB">
                    <w:t>Т2</w:t>
                  </w:r>
                </w:p>
              </w:tc>
              <w:tc>
                <w:tcPr>
                  <w:tcW w:w="581" w:type="dxa"/>
                  <w:tcBorders>
                    <w:right w:val="single" w:sz="2" w:space="0" w:color="000000"/>
                  </w:tcBorders>
                </w:tcPr>
                <w:p w14:paraId="3D8C96EC" w14:textId="77777777" w:rsidR="00B47707" w:rsidRPr="001016BB" w:rsidRDefault="00B47707" w:rsidP="00B47707">
                  <w:pPr>
                    <w:pStyle w:val="TableParagraph"/>
                    <w:tabs>
                      <w:tab w:val="left" w:pos="9214"/>
                    </w:tabs>
                    <w:spacing w:before="27"/>
                    <w:ind w:left="220" w:right="108"/>
                  </w:pPr>
                  <w:r w:rsidRPr="001016BB">
                    <w:t>Т3</w:t>
                  </w:r>
                </w:p>
              </w:tc>
              <w:tc>
                <w:tcPr>
                  <w:tcW w:w="616" w:type="dxa"/>
                  <w:tcBorders>
                    <w:left w:val="single" w:sz="2" w:space="0" w:color="000000"/>
                    <w:right w:val="single" w:sz="2" w:space="0" w:color="000000"/>
                  </w:tcBorders>
                </w:tcPr>
                <w:p w14:paraId="5586AE28" w14:textId="77777777" w:rsidR="00B47707" w:rsidRPr="001016BB" w:rsidRDefault="00B47707" w:rsidP="00B47707">
                  <w:pPr>
                    <w:pStyle w:val="TableParagraph"/>
                    <w:tabs>
                      <w:tab w:val="left" w:pos="9214"/>
                    </w:tabs>
                    <w:spacing w:before="27"/>
                    <w:ind w:left="258" w:right="108"/>
                  </w:pPr>
                  <w:r w:rsidRPr="001016BB">
                    <w:t>Т4</w:t>
                  </w:r>
                </w:p>
              </w:tc>
              <w:tc>
                <w:tcPr>
                  <w:tcW w:w="587" w:type="dxa"/>
                  <w:tcBorders>
                    <w:left w:val="single" w:sz="2" w:space="0" w:color="000000"/>
                  </w:tcBorders>
                </w:tcPr>
                <w:p w14:paraId="2AD406E1" w14:textId="77777777" w:rsidR="00B47707" w:rsidRPr="001016BB" w:rsidRDefault="00B47707" w:rsidP="00B47707">
                  <w:pPr>
                    <w:pStyle w:val="TableParagraph"/>
                    <w:tabs>
                      <w:tab w:val="left" w:pos="9214"/>
                    </w:tabs>
                    <w:spacing w:before="27"/>
                    <w:ind w:left="128" w:right="108"/>
                    <w:jc w:val="center"/>
                  </w:pPr>
                  <w:r w:rsidRPr="001016BB">
                    <w:t>МК 1</w:t>
                  </w:r>
                </w:p>
              </w:tc>
              <w:tc>
                <w:tcPr>
                  <w:tcW w:w="586" w:type="dxa"/>
                </w:tcPr>
                <w:p w14:paraId="2318B11E" w14:textId="77777777" w:rsidR="00B47707" w:rsidRPr="001016BB" w:rsidRDefault="00B47707" w:rsidP="00B47707">
                  <w:pPr>
                    <w:pStyle w:val="TableParagraph"/>
                    <w:tabs>
                      <w:tab w:val="left" w:pos="9214"/>
                    </w:tabs>
                    <w:spacing w:before="27"/>
                    <w:ind w:left="197" w:right="108"/>
                  </w:pPr>
                  <w:r w:rsidRPr="001016BB">
                    <w:t>Т5</w:t>
                  </w:r>
                </w:p>
              </w:tc>
              <w:tc>
                <w:tcPr>
                  <w:tcW w:w="523" w:type="dxa"/>
                </w:tcPr>
                <w:p w14:paraId="054F9B67" w14:textId="77777777" w:rsidR="00B47707" w:rsidRPr="001016BB" w:rsidRDefault="00B47707" w:rsidP="00B47707">
                  <w:pPr>
                    <w:pStyle w:val="TableParagraph"/>
                    <w:tabs>
                      <w:tab w:val="left" w:pos="9214"/>
                    </w:tabs>
                    <w:spacing w:before="27"/>
                    <w:ind w:left="108" w:right="108"/>
                    <w:jc w:val="center"/>
                  </w:pPr>
                  <w:r w:rsidRPr="001016BB">
                    <w:t>Т6</w:t>
                  </w:r>
                </w:p>
              </w:tc>
              <w:tc>
                <w:tcPr>
                  <w:tcW w:w="529" w:type="dxa"/>
                  <w:tcBorders>
                    <w:right w:val="single" w:sz="2" w:space="0" w:color="000000"/>
                  </w:tcBorders>
                </w:tcPr>
                <w:p w14:paraId="5A09672D" w14:textId="77777777" w:rsidR="00B47707" w:rsidRPr="001016BB" w:rsidRDefault="00B47707" w:rsidP="00B47707">
                  <w:pPr>
                    <w:pStyle w:val="TableParagraph"/>
                    <w:tabs>
                      <w:tab w:val="left" w:pos="9214"/>
                    </w:tabs>
                    <w:spacing w:before="27"/>
                    <w:ind w:left="107" w:right="108"/>
                    <w:jc w:val="center"/>
                  </w:pPr>
                  <w:r w:rsidRPr="001016BB">
                    <w:t>Т7</w:t>
                  </w:r>
                </w:p>
              </w:tc>
              <w:tc>
                <w:tcPr>
                  <w:tcW w:w="629" w:type="dxa"/>
                  <w:tcBorders>
                    <w:left w:val="single" w:sz="2" w:space="0" w:color="000000"/>
                    <w:right w:val="single" w:sz="2" w:space="0" w:color="000000"/>
                  </w:tcBorders>
                </w:tcPr>
                <w:p w14:paraId="35C8225C" w14:textId="77777777" w:rsidR="00B47707" w:rsidRPr="001016BB" w:rsidRDefault="00B47707" w:rsidP="00B47707">
                  <w:pPr>
                    <w:pStyle w:val="TableParagraph"/>
                    <w:tabs>
                      <w:tab w:val="left" w:pos="9214"/>
                    </w:tabs>
                    <w:spacing w:line="251" w:lineRule="exact"/>
                    <w:ind w:left="271" w:right="108"/>
                  </w:pPr>
                  <w:r w:rsidRPr="001016BB">
                    <w:t>Т8</w:t>
                  </w:r>
                </w:p>
              </w:tc>
              <w:tc>
                <w:tcPr>
                  <w:tcW w:w="580" w:type="dxa"/>
                  <w:tcBorders>
                    <w:left w:val="single" w:sz="2" w:space="0" w:color="000000"/>
                  </w:tcBorders>
                </w:tcPr>
                <w:p w14:paraId="59DAE44F" w14:textId="77777777" w:rsidR="00B47707" w:rsidRPr="001016BB" w:rsidRDefault="00B47707" w:rsidP="00B47707">
                  <w:pPr>
                    <w:pStyle w:val="TableParagraph"/>
                    <w:tabs>
                      <w:tab w:val="left" w:pos="9214"/>
                    </w:tabs>
                    <w:spacing w:before="27"/>
                    <w:ind w:left="121" w:right="108"/>
                    <w:jc w:val="center"/>
                  </w:pPr>
                  <w:r w:rsidRPr="001016BB">
                    <w:t>МК 2</w:t>
                  </w:r>
                </w:p>
              </w:tc>
              <w:tc>
                <w:tcPr>
                  <w:tcW w:w="767" w:type="dxa"/>
                </w:tcPr>
                <w:p w14:paraId="3D759014" w14:textId="77777777" w:rsidR="00B47707" w:rsidRPr="001016BB" w:rsidRDefault="00B47707" w:rsidP="00B47707">
                  <w:pPr>
                    <w:pStyle w:val="TableParagraph"/>
                    <w:tabs>
                      <w:tab w:val="left" w:pos="9214"/>
                    </w:tabs>
                    <w:spacing w:line="251" w:lineRule="exact"/>
                    <w:ind w:left="156" w:right="108"/>
                    <w:jc w:val="center"/>
                  </w:pPr>
                  <w:r w:rsidRPr="001016BB">
                    <w:t>ІНДЗ</w:t>
                  </w:r>
                </w:p>
              </w:tc>
              <w:tc>
                <w:tcPr>
                  <w:tcW w:w="1361" w:type="dxa"/>
                </w:tcPr>
                <w:p w14:paraId="62251FE3" w14:textId="77777777" w:rsidR="00B47707" w:rsidRPr="001016BB" w:rsidRDefault="00B47707" w:rsidP="00B47707">
                  <w:pPr>
                    <w:pStyle w:val="TableParagraph"/>
                    <w:tabs>
                      <w:tab w:val="left" w:pos="9214"/>
                    </w:tabs>
                    <w:spacing w:line="251" w:lineRule="exact"/>
                    <w:ind w:left="156" w:right="108"/>
                    <w:jc w:val="center"/>
                  </w:pPr>
                  <w:r w:rsidRPr="001016BB">
                    <w:t>Дод. Курси з дисципліни</w:t>
                  </w:r>
                </w:p>
              </w:tc>
              <w:tc>
                <w:tcPr>
                  <w:tcW w:w="915" w:type="dxa"/>
                  <w:vMerge w:val="restart"/>
                </w:tcPr>
                <w:p w14:paraId="45453263" w14:textId="77777777" w:rsidR="00B47707" w:rsidRPr="001016BB" w:rsidRDefault="00B47707" w:rsidP="00B47707">
                  <w:pPr>
                    <w:pStyle w:val="TableParagraph"/>
                    <w:tabs>
                      <w:tab w:val="left" w:pos="9214"/>
                    </w:tabs>
                    <w:spacing w:before="85"/>
                    <w:ind w:left="146" w:right="108" w:firstLine="1"/>
                    <w:jc w:val="center"/>
                  </w:pPr>
                  <w:r w:rsidRPr="001016BB">
                    <w:t>не</w:t>
                  </w:r>
                  <w:r w:rsidRPr="001016BB">
                    <w:rPr>
                      <w:spacing w:val="1"/>
                    </w:rPr>
                    <w:t xml:space="preserve"> </w:t>
                  </w:r>
                  <w:r w:rsidRPr="001016BB">
                    <w:t>більше</w:t>
                  </w:r>
                  <w:r w:rsidRPr="001016BB">
                    <w:rPr>
                      <w:spacing w:val="-52"/>
                    </w:rPr>
                    <w:t xml:space="preserve"> </w:t>
                  </w:r>
                  <w:r w:rsidRPr="001016BB">
                    <w:t>15</w:t>
                  </w:r>
                </w:p>
              </w:tc>
              <w:tc>
                <w:tcPr>
                  <w:tcW w:w="885" w:type="dxa"/>
                  <w:vMerge w:val="restart"/>
                </w:tcPr>
                <w:p w14:paraId="0AAAE186" w14:textId="77777777" w:rsidR="00B47707" w:rsidRPr="001016BB" w:rsidRDefault="00B47707" w:rsidP="00B47707">
                  <w:pPr>
                    <w:pStyle w:val="TableParagraph"/>
                    <w:tabs>
                      <w:tab w:val="left" w:pos="9214"/>
                    </w:tabs>
                    <w:spacing w:before="85"/>
                    <w:ind w:left="116" w:right="108" w:firstLine="1"/>
                    <w:jc w:val="center"/>
                  </w:pPr>
                  <w:r w:rsidRPr="001016BB">
                    <w:t>не</w:t>
                  </w:r>
                  <w:r w:rsidRPr="001016BB">
                    <w:rPr>
                      <w:spacing w:val="1"/>
                    </w:rPr>
                    <w:t xml:space="preserve"> </w:t>
                  </w:r>
                  <w:r w:rsidRPr="001016BB">
                    <w:t>більше</w:t>
                  </w:r>
                  <w:r w:rsidRPr="001016BB">
                    <w:rPr>
                      <w:spacing w:val="-52"/>
                    </w:rPr>
                    <w:t xml:space="preserve"> </w:t>
                  </w:r>
                  <w:r w:rsidRPr="001016BB">
                    <w:t>100</w:t>
                  </w:r>
                </w:p>
              </w:tc>
            </w:tr>
            <w:tr w:rsidR="00903C23" w:rsidRPr="001016BB" w14:paraId="6EC5F9FC" w14:textId="77777777" w:rsidTr="0062103D">
              <w:trPr>
                <w:trHeight w:val="614"/>
              </w:trPr>
              <w:tc>
                <w:tcPr>
                  <w:tcW w:w="638" w:type="dxa"/>
                </w:tcPr>
                <w:p w14:paraId="3DCD405B" w14:textId="66B2853A" w:rsidR="00B47707" w:rsidRPr="001016BB" w:rsidRDefault="0062103D" w:rsidP="00B47707">
                  <w:pPr>
                    <w:pStyle w:val="TableParagraph"/>
                    <w:tabs>
                      <w:tab w:val="left" w:pos="9214"/>
                    </w:tabs>
                    <w:spacing w:before="146"/>
                    <w:ind w:left="328" w:right="108"/>
                    <w:rPr>
                      <w:sz w:val="28"/>
                    </w:rPr>
                  </w:pPr>
                  <w:r w:rsidRPr="001016BB">
                    <w:rPr>
                      <w:sz w:val="28"/>
                    </w:rPr>
                    <w:t>5</w:t>
                  </w:r>
                </w:p>
              </w:tc>
              <w:tc>
                <w:tcPr>
                  <w:tcW w:w="576" w:type="dxa"/>
                </w:tcPr>
                <w:p w14:paraId="062AB183" w14:textId="5340ED1C" w:rsidR="00B47707" w:rsidRPr="001016BB" w:rsidRDefault="0062103D" w:rsidP="00B47707">
                  <w:pPr>
                    <w:pStyle w:val="TableParagraph"/>
                    <w:tabs>
                      <w:tab w:val="left" w:pos="9214"/>
                    </w:tabs>
                    <w:spacing w:before="146"/>
                    <w:ind w:left="265" w:right="108"/>
                    <w:rPr>
                      <w:sz w:val="28"/>
                    </w:rPr>
                  </w:pPr>
                  <w:r w:rsidRPr="001016BB">
                    <w:rPr>
                      <w:sz w:val="28"/>
                    </w:rPr>
                    <w:t>5</w:t>
                  </w:r>
                </w:p>
              </w:tc>
              <w:tc>
                <w:tcPr>
                  <w:tcW w:w="581" w:type="dxa"/>
                  <w:tcBorders>
                    <w:right w:val="single" w:sz="2" w:space="0" w:color="000000"/>
                  </w:tcBorders>
                </w:tcPr>
                <w:p w14:paraId="2EE8A8E3" w14:textId="19CE40AF" w:rsidR="00B47707" w:rsidRPr="001016BB" w:rsidRDefault="0062103D" w:rsidP="00B47707">
                  <w:pPr>
                    <w:pStyle w:val="TableParagraph"/>
                    <w:tabs>
                      <w:tab w:val="left" w:pos="9214"/>
                    </w:tabs>
                    <w:spacing w:before="146"/>
                    <w:ind w:left="273" w:right="108"/>
                    <w:rPr>
                      <w:sz w:val="28"/>
                    </w:rPr>
                  </w:pPr>
                  <w:r w:rsidRPr="001016BB">
                    <w:rPr>
                      <w:sz w:val="28"/>
                    </w:rPr>
                    <w:t>8</w:t>
                  </w:r>
                </w:p>
              </w:tc>
              <w:tc>
                <w:tcPr>
                  <w:tcW w:w="616" w:type="dxa"/>
                  <w:tcBorders>
                    <w:left w:val="single" w:sz="2" w:space="0" w:color="000000"/>
                    <w:right w:val="single" w:sz="2" w:space="0" w:color="000000"/>
                  </w:tcBorders>
                </w:tcPr>
                <w:p w14:paraId="2EA3CC15" w14:textId="0A543D95" w:rsidR="00B47707" w:rsidRPr="001016BB" w:rsidRDefault="0062103D" w:rsidP="00B47707">
                  <w:pPr>
                    <w:pStyle w:val="TableParagraph"/>
                    <w:tabs>
                      <w:tab w:val="left" w:pos="9214"/>
                    </w:tabs>
                    <w:spacing w:before="146"/>
                    <w:ind w:left="311" w:right="108"/>
                    <w:rPr>
                      <w:sz w:val="28"/>
                    </w:rPr>
                  </w:pPr>
                  <w:r w:rsidRPr="001016BB">
                    <w:rPr>
                      <w:sz w:val="28"/>
                    </w:rPr>
                    <w:t>8</w:t>
                  </w:r>
                </w:p>
              </w:tc>
              <w:tc>
                <w:tcPr>
                  <w:tcW w:w="587" w:type="dxa"/>
                  <w:tcBorders>
                    <w:left w:val="single" w:sz="2" w:space="0" w:color="000000"/>
                  </w:tcBorders>
                </w:tcPr>
                <w:p w14:paraId="5CD8FD45" w14:textId="77777777" w:rsidR="00B47707" w:rsidRPr="001016BB" w:rsidRDefault="00B47707" w:rsidP="00B47707">
                  <w:pPr>
                    <w:pStyle w:val="TableParagraph"/>
                    <w:tabs>
                      <w:tab w:val="left" w:pos="9214"/>
                    </w:tabs>
                    <w:spacing w:before="146"/>
                    <w:ind w:left="12" w:right="108"/>
                    <w:jc w:val="center"/>
                    <w:rPr>
                      <w:sz w:val="28"/>
                    </w:rPr>
                  </w:pPr>
                  <w:r w:rsidRPr="001016BB">
                    <w:rPr>
                      <w:sz w:val="28"/>
                    </w:rPr>
                    <w:t>5</w:t>
                  </w:r>
                </w:p>
              </w:tc>
              <w:tc>
                <w:tcPr>
                  <w:tcW w:w="586" w:type="dxa"/>
                </w:tcPr>
                <w:p w14:paraId="0B793063" w14:textId="7D5056BB" w:rsidR="00B47707" w:rsidRPr="001016BB" w:rsidRDefault="0062103D" w:rsidP="00B47707">
                  <w:pPr>
                    <w:pStyle w:val="TableParagraph"/>
                    <w:tabs>
                      <w:tab w:val="left" w:pos="9214"/>
                    </w:tabs>
                    <w:spacing w:before="146"/>
                    <w:ind w:left="328" w:right="108"/>
                    <w:rPr>
                      <w:sz w:val="28"/>
                    </w:rPr>
                  </w:pPr>
                  <w:r w:rsidRPr="001016BB">
                    <w:rPr>
                      <w:sz w:val="28"/>
                    </w:rPr>
                    <w:t>8</w:t>
                  </w:r>
                </w:p>
              </w:tc>
              <w:tc>
                <w:tcPr>
                  <w:tcW w:w="523" w:type="dxa"/>
                </w:tcPr>
                <w:p w14:paraId="43420428" w14:textId="6DB98119" w:rsidR="00B47707" w:rsidRPr="001016BB" w:rsidRDefault="0062103D" w:rsidP="00B47707">
                  <w:pPr>
                    <w:pStyle w:val="TableParagraph"/>
                    <w:tabs>
                      <w:tab w:val="left" w:pos="9214"/>
                    </w:tabs>
                    <w:spacing w:before="146"/>
                    <w:ind w:left="265" w:right="108"/>
                    <w:rPr>
                      <w:sz w:val="28"/>
                    </w:rPr>
                  </w:pPr>
                  <w:r w:rsidRPr="001016BB">
                    <w:rPr>
                      <w:sz w:val="28"/>
                    </w:rPr>
                    <w:t>8</w:t>
                  </w:r>
                </w:p>
              </w:tc>
              <w:tc>
                <w:tcPr>
                  <w:tcW w:w="529" w:type="dxa"/>
                  <w:tcBorders>
                    <w:right w:val="single" w:sz="2" w:space="0" w:color="000000"/>
                  </w:tcBorders>
                </w:tcPr>
                <w:p w14:paraId="56A6433A" w14:textId="42D57772" w:rsidR="00B47707" w:rsidRPr="001016BB" w:rsidRDefault="0062103D" w:rsidP="00B47707">
                  <w:pPr>
                    <w:pStyle w:val="TableParagraph"/>
                    <w:tabs>
                      <w:tab w:val="left" w:pos="9214"/>
                    </w:tabs>
                    <w:spacing w:before="146"/>
                    <w:ind w:left="273" w:right="108"/>
                    <w:rPr>
                      <w:sz w:val="28"/>
                    </w:rPr>
                  </w:pPr>
                  <w:r w:rsidRPr="001016BB">
                    <w:rPr>
                      <w:sz w:val="28"/>
                    </w:rPr>
                    <w:t>8</w:t>
                  </w:r>
                </w:p>
              </w:tc>
              <w:tc>
                <w:tcPr>
                  <w:tcW w:w="629" w:type="dxa"/>
                  <w:tcBorders>
                    <w:left w:val="single" w:sz="2" w:space="0" w:color="000000"/>
                    <w:right w:val="single" w:sz="2" w:space="0" w:color="000000"/>
                  </w:tcBorders>
                </w:tcPr>
                <w:p w14:paraId="436DF9F6" w14:textId="435E6BCF" w:rsidR="00B47707" w:rsidRPr="001016BB" w:rsidRDefault="0062103D" w:rsidP="00B47707">
                  <w:pPr>
                    <w:pStyle w:val="TableParagraph"/>
                    <w:tabs>
                      <w:tab w:val="left" w:pos="9214"/>
                    </w:tabs>
                    <w:spacing w:before="146"/>
                    <w:ind w:left="311" w:right="108"/>
                    <w:rPr>
                      <w:sz w:val="28"/>
                    </w:rPr>
                  </w:pPr>
                  <w:r w:rsidRPr="001016BB">
                    <w:rPr>
                      <w:sz w:val="28"/>
                    </w:rPr>
                    <w:t>8</w:t>
                  </w:r>
                </w:p>
              </w:tc>
              <w:tc>
                <w:tcPr>
                  <w:tcW w:w="580" w:type="dxa"/>
                  <w:tcBorders>
                    <w:left w:val="single" w:sz="2" w:space="0" w:color="000000"/>
                  </w:tcBorders>
                </w:tcPr>
                <w:p w14:paraId="6D1B2FCD" w14:textId="77777777" w:rsidR="00B47707" w:rsidRPr="001016BB" w:rsidRDefault="00B47707" w:rsidP="00B47707">
                  <w:pPr>
                    <w:pStyle w:val="TableParagraph"/>
                    <w:tabs>
                      <w:tab w:val="left" w:pos="9214"/>
                    </w:tabs>
                    <w:spacing w:before="146"/>
                    <w:ind w:right="108"/>
                    <w:jc w:val="center"/>
                    <w:rPr>
                      <w:sz w:val="28"/>
                    </w:rPr>
                  </w:pPr>
                  <w:r w:rsidRPr="001016BB">
                    <w:rPr>
                      <w:sz w:val="28"/>
                    </w:rPr>
                    <w:t>5</w:t>
                  </w:r>
                </w:p>
              </w:tc>
              <w:tc>
                <w:tcPr>
                  <w:tcW w:w="767" w:type="dxa"/>
                </w:tcPr>
                <w:p w14:paraId="4705B8B8" w14:textId="6A8A2AB4" w:rsidR="00B47707" w:rsidRPr="001016BB" w:rsidRDefault="00B47707" w:rsidP="00B47707">
                  <w:pPr>
                    <w:pStyle w:val="TableParagraph"/>
                    <w:tabs>
                      <w:tab w:val="left" w:pos="9214"/>
                    </w:tabs>
                    <w:spacing w:before="146"/>
                    <w:ind w:left="156" w:right="108"/>
                    <w:jc w:val="center"/>
                    <w:rPr>
                      <w:sz w:val="28"/>
                    </w:rPr>
                  </w:pPr>
                  <w:r w:rsidRPr="001016BB">
                    <w:rPr>
                      <w:sz w:val="28"/>
                    </w:rPr>
                    <w:t>1</w:t>
                  </w:r>
                  <w:r w:rsidR="0062103D" w:rsidRPr="001016BB">
                    <w:rPr>
                      <w:sz w:val="28"/>
                    </w:rPr>
                    <w:t>7</w:t>
                  </w:r>
                </w:p>
              </w:tc>
              <w:tc>
                <w:tcPr>
                  <w:tcW w:w="1361" w:type="dxa"/>
                </w:tcPr>
                <w:p w14:paraId="418C3E64" w14:textId="77777777" w:rsidR="00B47707" w:rsidRPr="001016BB" w:rsidRDefault="00B47707" w:rsidP="00B47707">
                  <w:pPr>
                    <w:pStyle w:val="TableParagraph"/>
                    <w:tabs>
                      <w:tab w:val="left" w:pos="9214"/>
                    </w:tabs>
                    <w:spacing w:before="146"/>
                    <w:ind w:left="156" w:right="108"/>
                    <w:jc w:val="center"/>
                    <w:rPr>
                      <w:sz w:val="28"/>
                    </w:rPr>
                  </w:pPr>
                  <w:r w:rsidRPr="001016BB">
                    <w:rPr>
                      <w:sz w:val="28"/>
                    </w:rPr>
                    <w:t>9</w:t>
                  </w:r>
                </w:p>
              </w:tc>
              <w:tc>
                <w:tcPr>
                  <w:tcW w:w="915" w:type="dxa"/>
                  <w:vMerge/>
                  <w:tcBorders>
                    <w:top w:val="nil"/>
                  </w:tcBorders>
                </w:tcPr>
                <w:p w14:paraId="3C424A1C" w14:textId="77777777" w:rsidR="00B47707" w:rsidRPr="001016BB" w:rsidRDefault="00B47707" w:rsidP="00B47707">
                  <w:pPr>
                    <w:tabs>
                      <w:tab w:val="left" w:pos="9214"/>
                    </w:tabs>
                    <w:ind w:right="108"/>
                    <w:rPr>
                      <w:rFonts w:ascii="Times New Roman" w:hAnsi="Times New Roman" w:cs="Times New Roman"/>
                      <w:sz w:val="2"/>
                      <w:szCs w:val="2"/>
                      <w:lang w:val="uk-UA"/>
                    </w:rPr>
                  </w:pPr>
                </w:p>
              </w:tc>
              <w:tc>
                <w:tcPr>
                  <w:tcW w:w="885" w:type="dxa"/>
                  <w:vMerge/>
                  <w:tcBorders>
                    <w:top w:val="nil"/>
                  </w:tcBorders>
                </w:tcPr>
                <w:p w14:paraId="5621EE76" w14:textId="77777777" w:rsidR="00B47707" w:rsidRPr="001016BB" w:rsidRDefault="00B47707" w:rsidP="00B47707">
                  <w:pPr>
                    <w:tabs>
                      <w:tab w:val="left" w:pos="9214"/>
                    </w:tabs>
                    <w:ind w:right="108"/>
                    <w:rPr>
                      <w:rFonts w:ascii="Times New Roman" w:hAnsi="Times New Roman" w:cs="Times New Roman"/>
                      <w:sz w:val="2"/>
                      <w:szCs w:val="2"/>
                      <w:lang w:val="uk-UA"/>
                    </w:rPr>
                  </w:pPr>
                </w:p>
              </w:tc>
            </w:tr>
          </w:tbl>
          <w:p w14:paraId="78A2785F" w14:textId="77777777" w:rsidR="00D966D0" w:rsidRPr="001016BB" w:rsidRDefault="00D966D0" w:rsidP="00D966D0">
            <w:pPr>
              <w:ind w:firstLine="113"/>
              <w:rPr>
                <w:rFonts w:ascii="Times New Roman" w:eastAsia="Arial Unicode MS" w:hAnsi="Times New Roman" w:cs="Times New Roman"/>
                <w:sz w:val="25"/>
                <w:szCs w:val="25"/>
                <w:lang w:val="uk-UA"/>
              </w:rPr>
            </w:pPr>
          </w:p>
          <w:p w14:paraId="7E3364F7" w14:textId="54F0ECF3" w:rsidR="00D966D0" w:rsidRPr="001016BB" w:rsidRDefault="00D966D0" w:rsidP="00D966D0">
            <w:pPr>
              <w:ind w:firstLine="113"/>
              <w:rPr>
                <w:rFonts w:ascii="Times New Roman" w:eastAsia="Arial Unicode MS" w:hAnsi="Times New Roman" w:cs="Times New Roman"/>
                <w:sz w:val="25"/>
                <w:szCs w:val="25"/>
                <w:lang w:val="uk-UA"/>
              </w:rPr>
            </w:pPr>
            <w:r w:rsidRPr="001016BB">
              <w:rPr>
                <w:rFonts w:ascii="Times New Roman" w:eastAsia="Arial Unicode MS" w:hAnsi="Times New Roman" w:cs="Times New Roman"/>
                <w:sz w:val="25"/>
                <w:szCs w:val="25"/>
                <w:lang w:val="uk-UA"/>
              </w:rPr>
              <w:t>Т1, Т2 ... Т8 – теми змістових модулів. МК – модульний контроль</w:t>
            </w:r>
          </w:p>
          <w:p w14:paraId="0EE393AC" w14:textId="77777777" w:rsidR="00D966D0" w:rsidRPr="001016BB" w:rsidRDefault="00D966D0" w:rsidP="00D966D0">
            <w:pPr>
              <w:ind w:firstLine="113"/>
              <w:jc w:val="both"/>
              <w:rPr>
                <w:rFonts w:ascii="Times New Roman" w:eastAsia="Arial Unicode MS" w:hAnsi="Times New Roman" w:cs="Times New Roman"/>
                <w:sz w:val="25"/>
                <w:szCs w:val="25"/>
                <w:lang w:val="uk-UA"/>
              </w:rPr>
            </w:pPr>
            <w:r w:rsidRPr="001016BB">
              <w:rPr>
                <w:rFonts w:ascii="Times New Roman" w:eastAsia="Arial Unicode MS" w:hAnsi="Times New Roman" w:cs="Times New Roman"/>
                <w:sz w:val="25"/>
                <w:szCs w:val="25"/>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B1AD516" w14:textId="41A916FC" w:rsidR="00D966D0" w:rsidRPr="001016BB" w:rsidRDefault="00D966D0" w:rsidP="00D966D0">
            <w:pPr>
              <w:ind w:firstLine="113"/>
              <w:jc w:val="both"/>
              <w:rPr>
                <w:rFonts w:ascii="Times New Roman" w:eastAsia="Arial Unicode MS" w:hAnsi="Times New Roman" w:cs="Times New Roman"/>
                <w:sz w:val="25"/>
                <w:szCs w:val="25"/>
                <w:lang w:val="uk-UA"/>
              </w:rPr>
            </w:pPr>
          </w:p>
        </w:tc>
      </w:tr>
      <w:tr w:rsidR="00D966D0" w:rsidRPr="001016BB" w14:paraId="2DAA84C2" w14:textId="77777777" w:rsidTr="00D966D0">
        <w:tc>
          <w:tcPr>
            <w:tcW w:w="9923" w:type="dxa"/>
            <w:gridSpan w:val="2"/>
          </w:tcPr>
          <w:p w14:paraId="4C9C0DA4" w14:textId="3D4C8963" w:rsidR="00D966D0" w:rsidRPr="001016BB" w:rsidRDefault="00D966D0" w:rsidP="0062103D">
            <w:pPr>
              <w:jc w:val="center"/>
              <w:rPr>
                <w:rFonts w:ascii="Times New Roman" w:eastAsia="Arial Unicode MS" w:hAnsi="Times New Roman" w:cs="Times New Roman"/>
                <w:b/>
                <w:color w:val="000000"/>
                <w:sz w:val="25"/>
                <w:szCs w:val="25"/>
                <w:lang w:val="uk-UA"/>
              </w:rPr>
            </w:pPr>
            <w:r w:rsidRPr="001016BB">
              <w:rPr>
                <w:rFonts w:ascii="Times New Roman" w:hAnsi="Times New Roman" w:cs="Times New Roman"/>
                <w:sz w:val="25"/>
                <w:szCs w:val="25"/>
                <w:lang w:val="uk-UA"/>
              </w:rPr>
              <w:br w:type="page"/>
            </w:r>
            <w:r w:rsidRPr="001016BB">
              <w:rPr>
                <w:rFonts w:ascii="Times New Roman" w:eastAsia="Arial Unicode MS" w:hAnsi="Times New Roman" w:cs="Times New Roman"/>
                <w:b/>
                <w:color w:val="000000"/>
                <w:sz w:val="25"/>
                <w:szCs w:val="25"/>
                <w:lang w:val="uk-UA"/>
              </w:rPr>
              <w:t>Шкала оцінювання результатів навчання:</w:t>
            </w:r>
          </w:p>
          <w:tbl>
            <w:tblPr>
              <w:tblW w:w="10637"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39"/>
              <w:gridCol w:w="1562"/>
              <w:gridCol w:w="375"/>
              <w:gridCol w:w="2881"/>
              <w:gridCol w:w="564"/>
              <w:gridCol w:w="4116"/>
            </w:tblGrid>
            <w:tr w:rsidR="00D966D0" w:rsidRPr="001016BB" w14:paraId="1C9A3248" w14:textId="77777777" w:rsidTr="00D966D0">
              <w:trPr>
                <w:trHeight w:val="514"/>
                <w:tblCellSpacing w:w="0" w:type="dxa"/>
              </w:trPr>
              <w:tc>
                <w:tcPr>
                  <w:tcW w:w="1403"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D966D0" w:rsidRPr="001016BB" w:rsidRDefault="00D966D0" w:rsidP="00D966D0">
                  <w:pPr>
                    <w:spacing w:after="0" w:line="240" w:lineRule="auto"/>
                    <w:ind w:firstLine="113"/>
                    <w:jc w:val="center"/>
                    <w:rPr>
                      <w:rFonts w:ascii="Times New Roman" w:eastAsia="Arial Unicode MS" w:hAnsi="Times New Roman" w:cs="Times New Roman"/>
                      <w:color w:val="000000"/>
                      <w:sz w:val="25"/>
                      <w:szCs w:val="25"/>
                      <w:lang w:val="uk-UA"/>
                    </w:rPr>
                  </w:pPr>
                  <w:r w:rsidRPr="001016BB">
                    <w:rPr>
                      <w:rFonts w:ascii="Times New Roman" w:eastAsia="Arial Unicode MS" w:hAnsi="Times New Roman" w:cs="Times New Roman"/>
                      <w:b/>
                      <w:bCs/>
                      <w:color w:val="000000"/>
                      <w:sz w:val="25"/>
                      <w:szCs w:val="25"/>
                      <w:lang w:val="uk-UA"/>
                    </w:rPr>
                    <w:t>Оцінка за 100-бальною системою</w:t>
                  </w:r>
                </w:p>
              </w:tc>
              <w:tc>
                <w:tcPr>
                  <w:tcW w:w="1369"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D966D0" w:rsidRPr="001016BB" w:rsidRDefault="00D966D0" w:rsidP="00D966D0">
                  <w:pPr>
                    <w:spacing w:after="0" w:line="240" w:lineRule="auto"/>
                    <w:ind w:firstLine="113"/>
                    <w:jc w:val="center"/>
                    <w:rPr>
                      <w:rFonts w:ascii="Times New Roman" w:eastAsia="Arial Unicode MS" w:hAnsi="Times New Roman" w:cs="Times New Roman"/>
                      <w:color w:val="000000"/>
                      <w:sz w:val="25"/>
                      <w:szCs w:val="25"/>
                      <w:lang w:val="uk-UA"/>
                    </w:rPr>
                  </w:pPr>
                  <w:r w:rsidRPr="001016BB">
                    <w:rPr>
                      <w:rFonts w:ascii="Times New Roman" w:eastAsia="Arial Unicode MS" w:hAnsi="Times New Roman" w:cs="Times New Roman"/>
                      <w:b/>
                      <w:bCs/>
                      <w:color w:val="000000"/>
                      <w:sz w:val="25"/>
                      <w:szCs w:val="25"/>
                      <w:lang w:val="uk-UA"/>
                    </w:rPr>
                    <w:t>Оцінка за національною шкалою</w:t>
                  </w:r>
                </w:p>
              </w:tc>
              <w:tc>
                <w:tcPr>
                  <w:tcW w:w="2228" w:type="pct"/>
                  <w:gridSpan w:val="2"/>
                  <w:vMerge w:val="restart"/>
                  <w:tcBorders>
                    <w:top w:val="outset" w:sz="6" w:space="0" w:color="auto"/>
                    <w:left w:val="outset" w:sz="6" w:space="0" w:color="auto"/>
                    <w:right w:val="outset" w:sz="6" w:space="0" w:color="auto"/>
                  </w:tcBorders>
                  <w:vAlign w:val="center"/>
                </w:tcPr>
                <w:p w14:paraId="76B86F7E" w14:textId="77777777" w:rsidR="00D966D0" w:rsidRPr="001016BB" w:rsidRDefault="00D966D0" w:rsidP="00D966D0">
                  <w:pPr>
                    <w:spacing w:after="0" w:line="240" w:lineRule="auto"/>
                    <w:ind w:firstLine="113"/>
                    <w:jc w:val="center"/>
                    <w:rPr>
                      <w:rFonts w:ascii="Times New Roman" w:eastAsia="Arial Unicode MS" w:hAnsi="Times New Roman" w:cs="Times New Roman"/>
                      <w:color w:val="000000"/>
                      <w:sz w:val="25"/>
                      <w:szCs w:val="25"/>
                      <w:lang w:val="uk-UA"/>
                    </w:rPr>
                  </w:pPr>
                  <w:r w:rsidRPr="001016BB">
                    <w:rPr>
                      <w:rFonts w:ascii="Times New Roman" w:eastAsia="Arial Unicode MS" w:hAnsi="Times New Roman" w:cs="Times New Roman"/>
                      <w:b/>
                      <w:bCs/>
                      <w:color w:val="000000"/>
                      <w:sz w:val="25"/>
                      <w:szCs w:val="25"/>
                      <w:lang w:val="uk-UA"/>
                    </w:rPr>
                    <w:t>Оцінка за шкалою ECTS</w:t>
                  </w:r>
                </w:p>
              </w:tc>
            </w:tr>
            <w:tr w:rsidR="00D966D0" w:rsidRPr="001016BB" w14:paraId="26782BB8" w14:textId="77777777" w:rsidTr="00D966D0">
              <w:trPr>
                <w:trHeight w:val="192"/>
                <w:tblCellSpacing w:w="0" w:type="dxa"/>
              </w:trPr>
              <w:tc>
                <w:tcPr>
                  <w:tcW w:w="1403"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D966D0" w:rsidRPr="001016BB" w:rsidRDefault="00D966D0" w:rsidP="00D966D0">
                  <w:pPr>
                    <w:spacing w:after="0" w:line="240" w:lineRule="auto"/>
                    <w:ind w:firstLine="113"/>
                    <w:rPr>
                      <w:rFonts w:ascii="Times New Roman" w:eastAsia="Arial Unicode MS" w:hAnsi="Times New Roman" w:cs="Times New Roman"/>
                      <w:color w:val="000000"/>
                      <w:sz w:val="25"/>
                      <w:szCs w:val="25"/>
                      <w:lang w:val="uk-UA"/>
                    </w:rPr>
                  </w:pPr>
                </w:p>
              </w:tc>
              <w:tc>
                <w:tcPr>
                  <w:tcW w:w="1369" w:type="pct"/>
                  <w:tcBorders>
                    <w:top w:val="outset" w:sz="6" w:space="0" w:color="auto"/>
                    <w:left w:val="outset" w:sz="6" w:space="0" w:color="auto"/>
                    <w:bottom w:val="outset" w:sz="6" w:space="0" w:color="auto"/>
                    <w:right w:val="outset" w:sz="6" w:space="0" w:color="auto"/>
                  </w:tcBorders>
                  <w:vAlign w:val="center"/>
                </w:tcPr>
                <w:p w14:paraId="0AA6B2F9" w14:textId="77777777" w:rsidR="00D966D0" w:rsidRPr="001016BB" w:rsidRDefault="00D966D0" w:rsidP="00D966D0">
                  <w:pPr>
                    <w:spacing w:after="0" w:line="240" w:lineRule="auto"/>
                    <w:ind w:firstLine="113"/>
                    <w:jc w:val="center"/>
                    <w:rPr>
                      <w:rFonts w:ascii="Times New Roman" w:eastAsia="Arial Unicode MS" w:hAnsi="Times New Roman" w:cs="Times New Roman"/>
                      <w:color w:val="000000"/>
                      <w:sz w:val="25"/>
                      <w:szCs w:val="25"/>
                      <w:lang w:val="uk-UA"/>
                    </w:rPr>
                  </w:pPr>
                  <w:r w:rsidRPr="001016BB">
                    <w:rPr>
                      <w:rFonts w:ascii="Times New Roman" w:eastAsia="Arial Unicode MS" w:hAnsi="Times New Roman" w:cs="Times New Roman"/>
                      <w:b/>
                      <w:bCs/>
                      <w:color w:val="000000"/>
                      <w:sz w:val="25"/>
                      <w:szCs w:val="25"/>
                      <w:lang w:val="uk-UA"/>
                    </w:rPr>
                    <w:t>залік</w:t>
                  </w:r>
                </w:p>
              </w:tc>
              <w:tc>
                <w:tcPr>
                  <w:tcW w:w="2228" w:type="pct"/>
                  <w:gridSpan w:val="2"/>
                  <w:vMerge/>
                  <w:tcBorders>
                    <w:left w:val="outset" w:sz="6" w:space="0" w:color="auto"/>
                    <w:right w:val="outset" w:sz="6" w:space="0" w:color="auto"/>
                  </w:tcBorders>
                  <w:vAlign w:val="center"/>
                  <w:hideMark/>
                </w:tcPr>
                <w:p w14:paraId="382CB713" w14:textId="77777777" w:rsidR="00D966D0" w:rsidRPr="001016BB" w:rsidRDefault="00D966D0" w:rsidP="00D966D0">
                  <w:pPr>
                    <w:spacing w:after="0" w:line="240" w:lineRule="auto"/>
                    <w:ind w:firstLine="113"/>
                    <w:rPr>
                      <w:rFonts w:ascii="Times New Roman" w:eastAsia="Arial Unicode MS" w:hAnsi="Times New Roman" w:cs="Times New Roman"/>
                      <w:color w:val="000000"/>
                      <w:sz w:val="25"/>
                      <w:szCs w:val="25"/>
                      <w:lang w:val="uk-UA"/>
                    </w:rPr>
                  </w:pPr>
                </w:p>
              </w:tc>
            </w:tr>
            <w:tr w:rsidR="00D966D0" w:rsidRPr="001016BB" w14:paraId="381EA5ED" w14:textId="77777777" w:rsidTr="00D966D0">
              <w:trPr>
                <w:trHeight w:val="320"/>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90 – 100</w:t>
                  </w:r>
                </w:p>
              </w:tc>
              <w:tc>
                <w:tcPr>
                  <w:tcW w:w="662"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відмінно</w:t>
                  </w:r>
                </w:p>
              </w:tc>
              <w:tc>
                <w:tcPr>
                  <w:tcW w:w="191" w:type="pct"/>
                  <w:tcBorders>
                    <w:top w:val="outset" w:sz="6" w:space="0" w:color="auto"/>
                    <w:left w:val="outset" w:sz="6" w:space="0" w:color="auto"/>
                    <w:bottom w:val="outset" w:sz="6" w:space="0" w:color="auto"/>
                    <w:right w:val="outset" w:sz="6" w:space="0" w:color="auto"/>
                  </w:tcBorders>
                  <w:vAlign w:val="center"/>
                </w:tcPr>
                <w:p w14:paraId="503E920E" w14:textId="1778044A" w:rsidR="00D966D0" w:rsidRPr="001016BB"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1016BB">
                    <w:rPr>
                      <w:rFonts w:ascii="Times New Roman" w:eastAsia="Arial Unicode MS" w:hAnsi="Times New Roman" w:cs="Times New Roman"/>
                      <w:iCs/>
                      <w:color w:val="000000"/>
                      <w:sz w:val="25"/>
                      <w:szCs w:val="25"/>
                      <w:lang w:val="uk-UA"/>
                    </w:rPr>
                    <w:t>5</w:t>
                  </w:r>
                </w:p>
              </w:tc>
              <w:tc>
                <w:tcPr>
                  <w:tcW w:w="1369" w:type="pct"/>
                  <w:vMerge w:val="restart"/>
                  <w:tcBorders>
                    <w:top w:val="outset" w:sz="6" w:space="0" w:color="auto"/>
                    <w:left w:val="outset" w:sz="6" w:space="0" w:color="auto"/>
                    <w:right w:val="outset" w:sz="6" w:space="0" w:color="auto"/>
                  </w:tcBorders>
                  <w:vAlign w:val="center"/>
                </w:tcPr>
                <w:p w14:paraId="3CD01AFD" w14:textId="45D67B22"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зараховано</w:t>
                  </w:r>
                </w:p>
              </w:tc>
              <w:tc>
                <w:tcPr>
                  <w:tcW w:w="279"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A</w:t>
                  </w:r>
                </w:p>
              </w:tc>
              <w:tc>
                <w:tcPr>
                  <w:tcW w:w="1949"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відмінно</w:t>
                  </w:r>
                </w:p>
              </w:tc>
            </w:tr>
            <w:tr w:rsidR="00D966D0" w:rsidRPr="001016BB" w14:paraId="663AD423" w14:textId="77777777" w:rsidTr="00D966D0">
              <w:trPr>
                <w:trHeight w:val="320"/>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82 – 89</w:t>
                  </w:r>
                </w:p>
              </w:tc>
              <w:tc>
                <w:tcPr>
                  <w:tcW w:w="662"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добре</w:t>
                  </w:r>
                </w:p>
              </w:tc>
              <w:tc>
                <w:tcPr>
                  <w:tcW w:w="191" w:type="pct"/>
                  <w:tcBorders>
                    <w:top w:val="outset" w:sz="6" w:space="0" w:color="auto"/>
                    <w:left w:val="outset" w:sz="6" w:space="0" w:color="auto"/>
                    <w:bottom w:val="outset" w:sz="6" w:space="0" w:color="auto"/>
                    <w:right w:val="outset" w:sz="6" w:space="0" w:color="auto"/>
                  </w:tcBorders>
                  <w:vAlign w:val="center"/>
                </w:tcPr>
                <w:p w14:paraId="10FDF6D5" w14:textId="7249367D" w:rsidR="00D966D0" w:rsidRPr="001016BB"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1016BB">
                    <w:rPr>
                      <w:rFonts w:ascii="Times New Roman" w:eastAsia="Arial Unicode MS" w:hAnsi="Times New Roman" w:cs="Times New Roman"/>
                      <w:iCs/>
                      <w:color w:val="000000"/>
                      <w:sz w:val="25"/>
                      <w:szCs w:val="25"/>
                      <w:lang w:val="uk-UA"/>
                    </w:rPr>
                    <w:t>4</w:t>
                  </w:r>
                </w:p>
              </w:tc>
              <w:tc>
                <w:tcPr>
                  <w:tcW w:w="1369" w:type="pct"/>
                  <w:vMerge/>
                  <w:tcBorders>
                    <w:left w:val="outset" w:sz="6" w:space="0" w:color="auto"/>
                    <w:right w:val="outset" w:sz="6" w:space="0" w:color="auto"/>
                  </w:tcBorders>
                  <w:vAlign w:val="center"/>
                </w:tcPr>
                <w:p w14:paraId="5C00ACD4" w14:textId="05546045" w:rsidR="00D966D0" w:rsidRPr="001016BB" w:rsidRDefault="00D966D0" w:rsidP="00D966D0">
                  <w:pPr>
                    <w:spacing w:after="0" w:line="240" w:lineRule="auto"/>
                    <w:ind w:firstLine="113"/>
                    <w:rPr>
                      <w:rFonts w:ascii="Times New Roman" w:eastAsia="Arial Unicode MS" w:hAnsi="Times New Roman" w:cs="Times New Roman"/>
                      <w:i/>
                      <w:color w:val="000000"/>
                      <w:sz w:val="25"/>
                      <w:szCs w:val="25"/>
                      <w:lang w:val="uk-UA"/>
                    </w:rPr>
                  </w:pPr>
                </w:p>
              </w:tc>
              <w:tc>
                <w:tcPr>
                  <w:tcW w:w="279"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B</w:t>
                  </w:r>
                </w:p>
              </w:tc>
              <w:tc>
                <w:tcPr>
                  <w:tcW w:w="1949"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добре (дуже добре)</w:t>
                  </w:r>
                </w:p>
              </w:tc>
            </w:tr>
            <w:tr w:rsidR="00D966D0" w:rsidRPr="001016BB" w14:paraId="190D5504" w14:textId="77777777" w:rsidTr="00D966D0">
              <w:trPr>
                <w:trHeight w:val="333"/>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75 – 81</w:t>
                  </w:r>
                </w:p>
              </w:tc>
              <w:tc>
                <w:tcPr>
                  <w:tcW w:w="662"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добре</w:t>
                  </w:r>
                </w:p>
              </w:tc>
              <w:tc>
                <w:tcPr>
                  <w:tcW w:w="191" w:type="pct"/>
                  <w:tcBorders>
                    <w:top w:val="outset" w:sz="6" w:space="0" w:color="auto"/>
                    <w:left w:val="outset" w:sz="6" w:space="0" w:color="auto"/>
                    <w:bottom w:val="outset" w:sz="6" w:space="0" w:color="auto"/>
                    <w:right w:val="outset" w:sz="6" w:space="0" w:color="auto"/>
                  </w:tcBorders>
                  <w:vAlign w:val="center"/>
                </w:tcPr>
                <w:p w14:paraId="0C47931E" w14:textId="7DBC4EAB" w:rsidR="00D966D0" w:rsidRPr="001016BB"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1016BB">
                    <w:rPr>
                      <w:rFonts w:ascii="Times New Roman" w:eastAsia="Arial Unicode MS" w:hAnsi="Times New Roman" w:cs="Times New Roman"/>
                      <w:iCs/>
                      <w:color w:val="000000"/>
                      <w:sz w:val="25"/>
                      <w:szCs w:val="25"/>
                      <w:lang w:val="uk-UA"/>
                    </w:rPr>
                    <w:t>4</w:t>
                  </w:r>
                </w:p>
              </w:tc>
              <w:tc>
                <w:tcPr>
                  <w:tcW w:w="1369" w:type="pct"/>
                  <w:vMerge/>
                  <w:tcBorders>
                    <w:left w:val="outset" w:sz="6" w:space="0" w:color="auto"/>
                    <w:right w:val="outset" w:sz="6" w:space="0" w:color="auto"/>
                  </w:tcBorders>
                  <w:vAlign w:val="center"/>
                </w:tcPr>
                <w:p w14:paraId="76C43CF5" w14:textId="15F2522F" w:rsidR="00D966D0" w:rsidRPr="001016BB" w:rsidRDefault="00D966D0" w:rsidP="00D966D0">
                  <w:pPr>
                    <w:spacing w:after="0" w:line="240" w:lineRule="auto"/>
                    <w:ind w:firstLine="113"/>
                    <w:rPr>
                      <w:rFonts w:ascii="Times New Roman" w:eastAsia="Arial Unicode MS" w:hAnsi="Times New Roman" w:cs="Times New Roman"/>
                      <w:i/>
                      <w:color w:val="000000"/>
                      <w:sz w:val="25"/>
                      <w:szCs w:val="25"/>
                      <w:lang w:val="uk-UA"/>
                    </w:rPr>
                  </w:pPr>
                </w:p>
              </w:tc>
              <w:tc>
                <w:tcPr>
                  <w:tcW w:w="279"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C</w:t>
                  </w:r>
                </w:p>
              </w:tc>
              <w:tc>
                <w:tcPr>
                  <w:tcW w:w="1949"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 xml:space="preserve">добре </w:t>
                  </w:r>
                </w:p>
              </w:tc>
            </w:tr>
            <w:tr w:rsidR="00D966D0" w:rsidRPr="001016BB" w14:paraId="4EBBB5E6" w14:textId="77777777" w:rsidTr="00D966D0">
              <w:trPr>
                <w:trHeight w:val="320"/>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64 – 74</w:t>
                  </w:r>
                </w:p>
              </w:tc>
              <w:tc>
                <w:tcPr>
                  <w:tcW w:w="662"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задовільно</w:t>
                  </w:r>
                </w:p>
              </w:tc>
              <w:tc>
                <w:tcPr>
                  <w:tcW w:w="191" w:type="pct"/>
                  <w:tcBorders>
                    <w:top w:val="outset" w:sz="6" w:space="0" w:color="auto"/>
                    <w:left w:val="outset" w:sz="6" w:space="0" w:color="auto"/>
                    <w:bottom w:val="outset" w:sz="6" w:space="0" w:color="auto"/>
                    <w:right w:val="outset" w:sz="6" w:space="0" w:color="auto"/>
                  </w:tcBorders>
                  <w:vAlign w:val="center"/>
                </w:tcPr>
                <w:p w14:paraId="1570C3CC" w14:textId="3C2300AA" w:rsidR="00D966D0" w:rsidRPr="001016BB"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1016BB">
                    <w:rPr>
                      <w:rFonts w:ascii="Times New Roman" w:eastAsia="Arial Unicode MS" w:hAnsi="Times New Roman" w:cs="Times New Roman"/>
                      <w:iCs/>
                      <w:color w:val="000000"/>
                      <w:sz w:val="25"/>
                      <w:szCs w:val="25"/>
                      <w:lang w:val="uk-UA"/>
                    </w:rPr>
                    <w:t>3</w:t>
                  </w:r>
                </w:p>
              </w:tc>
              <w:tc>
                <w:tcPr>
                  <w:tcW w:w="1369" w:type="pct"/>
                  <w:vMerge/>
                  <w:tcBorders>
                    <w:left w:val="outset" w:sz="6" w:space="0" w:color="auto"/>
                    <w:right w:val="outset" w:sz="6" w:space="0" w:color="auto"/>
                  </w:tcBorders>
                  <w:vAlign w:val="center"/>
                </w:tcPr>
                <w:p w14:paraId="5AEC1180" w14:textId="4105C559" w:rsidR="00D966D0" w:rsidRPr="001016BB" w:rsidRDefault="00D966D0" w:rsidP="00D966D0">
                  <w:pPr>
                    <w:spacing w:after="0" w:line="240" w:lineRule="auto"/>
                    <w:ind w:firstLine="113"/>
                    <w:rPr>
                      <w:rFonts w:ascii="Times New Roman" w:eastAsia="Arial Unicode MS" w:hAnsi="Times New Roman" w:cs="Times New Roman"/>
                      <w:i/>
                      <w:color w:val="000000"/>
                      <w:sz w:val="25"/>
                      <w:szCs w:val="25"/>
                      <w:lang w:val="uk-UA"/>
                    </w:rPr>
                  </w:pPr>
                </w:p>
              </w:tc>
              <w:tc>
                <w:tcPr>
                  <w:tcW w:w="279"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D</w:t>
                  </w:r>
                </w:p>
              </w:tc>
              <w:tc>
                <w:tcPr>
                  <w:tcW w:w="1949"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 xml:space="preserve">задовільно </w:t>
                  </w:r>
                </w:p>
              </w:tc>
            </w:tr>
            <w:tr w:rsidR="00D966D0" w:rsidRPr="001016BB" w14:paraId="5FD93B16" w14:textId="77777777" w:rsidTr="00D966D0">
              <w:trPr>
                <w:trHeight w:val="333"/>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60 – 63</w:t>
                  </w:r>
                </w:p>
              </w:tc>
              <w:tc>
                <w:tcPr>
                  <w:tcW w:w="662"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задовільно</w:t>
                  </w:r>
                </w:p>
              </w:tc>
              <w:tc>
                <w:tcPr>
                  <w:tcW w:w="191" w:type="pct"/>
                  <w:tcBorders>
                    <w:top w:val="outset" w:sz="6" w:space="0" w:color="auto"/>
                    <w:left w:val="outset" w:sz="6" w:space="0" w:color="auto"/>
                    <w:bottom w:val="outset" w:sz="6" w:space="0" w:color="auto"/>
                    <w:right w:val="outset" w:sz="6" w:space="0" w:color="auto"/>
                  </w:tcBorders>
                  <w:vAlign w:val="center"/>
                </w:tcPr>
                <w:p w14:paraId="0EC254D8" w14:textId="25DD4E0E" w:rsidR="00D966D0" w:rsidRPr="001016BB"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1016BB">
                    <w:rPr>
                      <w:rFonts w:ascii="Times New Roman" w:eastAsia="Arial Unicode MS" w:hAnsi="Times New Roman" w:cs="Times New Roman"/>
                      <w:iCs/>
                      <w:color w:val="000000"/>
                      <w:sz w:val="25"/>
                      <w:szCs w:val="25"/>
                      <w:lang w:val="uk-UA"/>
                    </w:rPr>
                    <w:t>3</w:t>
                  </w:r>
                </w:p>
              </w:tc>
              <w:tc>
                <w:tcPr>
                  <w:tcW w:w="1369" w:type="pct"/>
                  <w:vMerge/>
                  <w:tcBorders>
                    <w:left w:val="outset" w:sz="6" w:space="0" w:color="auto"/>
                    <w:bottom w:val="outset" w:sz="6" w:space="0" w:color="auto"/>
                    <w:right w:val="outset" w:sz="6" w:space="0" w:color="auto"/>
                  </w:tcBorders>
                  <w:vAlign w:val="center"/>
                </w:tcPr>
                <w:p w14:paraId="365A59A5" w14:textId="62812055" w:rsidR="00D966D0" w:rsidRPr="001016BB" w:rsidRDefault="00D966D0" w:rsidP="00D966D0">
                  <w:pPr>
                    <w:spacing w:after="0" w:line="240" w:lineRule="auto"/>
                    <w:ind w:firstLine="113"/>
                    <w:rPr>
                      <w:rFonts w:ascii="Times New Roman" w:eastAsia="Arial Unicode MS" w:hAnsi="Times New Roman" w:cs="Times New Roman"/>
                      <w:i/>
                      <w:color w:val="000000"/>
                      <w:sz w:val="25"/>
                      <w:szCs w:val="25"/>
                      <w:lang w:val="uk-UA"/>
                    </w:rPr>
                  </w:pPr>
                </w:p>
              </w:tc>
              <w:tc>
                <w:tcPr>
                  <w:tcW w:w="279"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Е</w:t>
                  </w:r>
                </w:p>
              </w:tc>
              <w:tc>
                <w:tcPr>
                  <w:tcW w:w="1949"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 xml:space="preserve">задовільно (достатньо) </w:t>
                  </w:r>
                </w:p>
              </w:tc>
            </w:tr>
            <w:tr w:rsidR="00D966D0" w:rsidRPr="001016BB" w14:paraId="14D19F8D" w14:textId="77777777" w:rsidTr="00D966D0">
              <w:trPr>
                <w:trHeight w:val="275"/>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35 – 59</w:t>
                  </w:r>
                </w:p>
              </w:tc>
              <w:tc>
                <w:tcPr>
                  <w:tcW w:w="662"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незадовільно</w:t>
                  </w:r>
                </w:p>
              </w:tc>
              <w:tc>
                <w:tcPr>
                  <w:tcW w:w="191" w:type="pct"/>
                  <w:tcBorders>
                    <w:top w:val="outset" w:sz="6" w:space="0" w:color="auto"/>
                    <w:left w:val="outset" w:sz="6" w:space="0" w:color="auto"/>
                    <w:bottom w:val="outset" w:sz="6" w:space="0" w:color="auto"/>
                    <w:right w:val="outset" w:sz="6" w:space="0" w:color="auto"/>
                  </w:tcBorders>
                  <w:vAlign w:val="center"/>
                </w:tcPr>
                <w:p w14:paraId="3D6D9E4E" w14:textId="1BDB3696" w:rsidR="00D966D0" w:rsidRPr="001016BB"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1016BB">
                    <w:rPr>
                      <w:rFonts w:ascii="Times New Roman" w:eastAsia="Arial Unicode MS" w:hAnsi="Times New Roman" w:cs="Times New Roman"/>
                      <w:iCs/>
                      <w:color w:val="000000"/>
                      <w:sz w:val="25"/>
                      <w:szCs w:val="25"/>
                      <w:lang w:val="uk-UA"/>
                    </w:rPr>
                    <w:t>2</w:t>
                  </w:r>
                </w:p>
              </w:tc>
              <w:tc>
                <w:tcPr>
                  <w:tcW w:w="1369" w:type="pct"/>
                  <w:vMerge w:val="restart"/>
                  <w:tcBorders>
                    <w:top w:val="outset" w:sz="6" w:space="0" w:color="auto"/>
                    <w:left w:val="outset" w:sz="6" w:space="0" w:color="auto"/>
                    <w:right w:val="outset" w:sz="6" w:space="0" w:color="auto"/>
                  </w:tcBorders>
                  <w:vAlign w:val="center"/>
                  <w:hideMark/>
                </w:tcPr>
                <w:p w14:paraId="04316206" w14:textId="40FCCDBD"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не зараховано</w:t>
                  </w:r>
                </w:p>
              </w:tc>
              <w:tc>
                <w:tcPr>
                  <w:tcW w:w="279"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FX</w:t>
                  </w:r>
                </w:p>
              </w:tc>
              <w:tc>
                <w:tcPr>
                  <w:tcW w:w="1949"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незадовільно з можливістю повторного складання</w:t>
                  </w:r>
                </w:p>
              </w:tc>
            </w:tr>
            <w:tr w:rsidR="00D966D0" w:rsidRPr="001016BB" w14:paraId="0CA92541" w14:textId="77777777" w:rsidTr="00D966D0">
              <w:trPr>
                <w:trHeight w:val="275"/>
                <w:tblCellSpacing w:w="0" w:type="dxa"/>
              </w:trPr>
              <w:tc>
                <w:tcPr>
                  <w:tcW w:w="550" w:type="pct"/>
                  <w:tcBorders>
                    <w:top w:val="outset" w:sz="6" w:space="0" w:color="auto"/>
                    <w:left w:val="outset" w:sz="6" w:space="0" w:color="auto"/>
                    <w:bottom w:val="outset" w:sz="6" w:space="0" w:color="auto"/>
                    <w:right w:val="outset" w:sz="6" w:space="0" w:color="auto"/>
                  </w:tcBorders>
                  <w:vAlign w:val="center"/>
                </w:tcPr>
                <w:p w14:paraId="5F7AE36E" w14:textId="12D57B48"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1 – 34</w:t>
                  </w:r>
                </w:p>
              </w:tc>
              <w:tc>
                <w:tcPr>
                  <w:tcW w:w="662" w:type="pct"/>
                  <w:tcBorders>
                    <w:top w:val="outset" w:sz="6" w:space="0" w:color="auto"/>
                    <w:left w:val="outset" w:sz="6" w:space="0" w:color="auto"/>
                    <w:bottom w:val="outset" w:sz="6" w:space="0" w:color="auto"/>
                    <w:right w:val="outset" w:sz="6" w:space="0" w:color="auto"/>
                  </w:tcBorders>
                  <w:vAlign w:val="center"/>
                </w:tcPr>
                <w:p w14:paraId="0873EE12" w14:textId="22E72E35"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незадовільно</w:t>
                  </w:r>
                </w:p>
              </w:tc>
              <w:tc>
                <w:tcPr>
                  <w:tcW w:w="191" w:type="pct"/>
                  <w:tcBorders>
                    <w:top w:val="outset" w:sz="6" w:space="0" w:color="auto"/>
                    <w:left w:val="outset" w:sz="6" w:space="0" w:color="auto"/>
                    <w:bottom w:val="outset" w:sz="6" w:space="0" w:color="auto"/>
                    <w:right w:val="outset" w:sz="6" w:space="0" w:color="auto"/>
                  </w:tcBorders>
                  <w:vAlign w:val="center"/>
                </w:tcPr>
                <w:p w14:paraId="6280ECB9" w14:textId="19E471CF" w:rsidR="00D966D0" w:rsidRPr="001016BB"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1016BB">
                    <w:rPr>
                      <w:rFonts w:ascii="Times New Roman" w:eastAsia="Arial Unicode MS" w:hAnsi="Times New Roman" w:cs="Times New Roman"/>
                      <w:iCs/>
                      <w:color w:val="000000"/>
                      <w:sz w:val="25"/>
                      <w:szCs w:val="25"/>
                      <w:lang w:val="uk-UA"/>
                    </w:rPr>
                    <w:t>2</w:t>
                  </w:r>
                </w:p>
              </w:tc>
              <w:tc>
                <w:tcPr>
                  <w:tcW w:w="1369" w:type="pct"/>
                  <w:tcBorders>
                    <w:top w:val="outset" w:sz="6" w:space="0" w:color="auto"/>
                    <w:left w:val="outset" w:sz="6" w:space="0" w:color="auto"/>
                    <w:bottom w:val="outset" w:sz="6" w:space="0" w:color="auto"/>
                    <w:right w:val="outset" w:sz="6" w:space="0" w:color="auto"/>
                  </w:tcBorders>
                  <w:vAlign w:val="center"/>
                </w:tcPr>
                <w:p w14:paraId="07065A4A" w14:textId="77777777"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p>
              </w:tc>
              <w:tc>
                <w:tcPr>
                  <w:tcW w:w="279" w:type="pct"/>
                  <w:tcBorders>
                    <w:top w:val="outset" w:sz="6" w:space="0" w:color="auto"/>
                    <w:left w:val="outset" w:sz="6" w:space="0" w:color="auto"/>
                    <w:bottom w:val="outset" w:sz="6" w:space="0" w:color="auto"/>
                    <w:right w:val="outset" w:sz="6" w:space="0" w:color="auto"/>
                  </w:tcBorders>
                  <w:vAlign w:val="center"/>
                </w:tcPr>
                <w:p w14:paraId="19C27DA3" w14:textId="78F92C98" w:rsidR="00D966D0" w:rsidRPr="001016BB"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F</w:t>
                  </w:r>
                </w:p>
              </w:tc>
              <w:tc>
                <w:tcPr>
                  <w:tcW w:w="1949" w:type="pct"/>
                  <w:tcBorders>
                    <w:top w:val="outset" w:sz="6" w:space="0" w:color="auto"/>
                    <w:left w:val="outset" w:sz="6" w:space="0" w:color="auto"/>
                    <w:bottom w:val="outset" w:sz="6" w:space="0" w:color="auto"/>
                    <w:right w:val="outset" w:sz="6" w:space="0" w:color="auto"/>
                  </w:tcBorders>
                  <w:vAlign w:val="center"/>
                </w:tcPr>
                <w:p w14:paraId="555A84E5" w14:textId="0A30B962" w:rsidR="00D966D0" w:rsidRPr="001016BB"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1016BB">
                    <w:rPr>
                      <w:rFonts w:ascii="Times New Roman" w:eastAsia="Arial Unicode MS" w:hAnsi="Times New Roman" w:cs="Times New Roman"/>
                      <w:i/>
                      <w:color w:val="000000"/>
                      <w:sz w:val="25"/>
                      <w:szCs w:val="25"/>
                      <w:lang w:val="uk-UA"/>
                    </w:rPr>
                    <w:t>незадовільно з обов’язковим повторним вивченням дисципліни</w:t>
                  </w:r>
                </w:p>
              </w:tc>
            </w:tr>
          </w:tbl>
          <w:p w14:paraId="3AC8351E" w14:textId="35E27B2C" w:rsidR="00D966D0" w:rsidRPr="001016BB" w:rsidRDefault="00D966D0" w:rsidP="00D966D0">
            <w:pPr>
              <w:ind w:firstLine="113"/>
              <w:jc w:val="both"/>
              <w:rPr>
                <w:rFonts w:ascii="Times New Roman" w:eastAsia="Arial Unicode MS" w:hAnsi="Times New Roman" w:cs="Times New Roman"/>
                <w:bCs/>
                <w:color w:val="000000"/>
                <w:sz w:val="25"/>
                <w:szCs w:val="25"/>
                <w:lang w:val="uk-UA"/>
              </w:rPr>
            </w:pPr>
          </w:p>
        </w:tc>
      </w:tr>
      <w:tr w:rsidR="00D966D0" w:rsidRPr="001016BB" w14:paraId="7E4AF9D1" w14:textId="77777777" w:rsidTr="00D966D0">
        <w:tc>
          <w:tcPr>
            <w:tcW w:w="9923" w:type="dxa"/>
            <w:gridSpan w:val="2"/>
          </w:tcPr>
          <w:p w14:paraId="55FA9C4F" w14:textId="00F35468" w:rsidR="00D966D0" w:rsidRPr="001016BB" w:rsidRDefault="00D966D0" w:rsidP="00D966D0">
            <w:pPr>
              <w:ind w:firstLine="113"/>
              <w:jc w:val="center"/>
              <w:rPr>
                <w:rFonts w:ascii="Times New Roman" w:eastAsia="Arial Unicode MS" w:hAnsi="Times New Roman" w:cs="Times New Roman"/>
                <w:b/>
                <w:color w:val="000000"/>
                <w:sz w:val="25"/>
                <w:szCs w:val="25"/>
                <w:lang w:val="uk-UA"/>
              </w:rPr>
            </w:pPr>
            <w:r w:rsidRPr="001016BB">
              <w:rPr>
                <w:rFonts w:ascii="Times New Roman" w:eastAsia="Arial Unicode MS" w:hAnsi="Times New Roman" w:cs="Times New Roman"/>
                <w:b/>
                <w:color w:val="000000"/>
                <w:sz w:val="25"/>
                <w:szCs w:val="25"/>
                <w:lang w:val="uk-UA"/>
              </w:rPr>
              <w:t>Політика курсу:</w:t>
            </w:r>
          </w:p>
          <w:p w14:paraId="44649384" w14:textId="77777777" w:rsidR="00D966D0" w:rsidRPr="001016BB" w:rsidRDefault="00D966D0" w:rsidP="00D966D0">
            <w:pPr>
              <w:ind w:firstLine="113"/>
              <w:jc w:val="center"/>
              <w:rPr>
                <w:rFonts w:ascii="Times New Roman" w:eastAsia="Arial Unicode MS" w:hAnsi="Times New Roman" w:cs="Times New Roman"/>
                <w:b/>
                <w:i/>
                <w:iCs/>
                <w:color w:val="000000"/>
                <w:sz w:val="25"/>
                <w:szCs w:val="25"/>
                <w:lang w:val="uk-UA"/>
              </w:rPr>
            </w:pPr>
            <w:r w:rsidRPr="001016BB">
              <w:rPr>
                <w:rFonts w:ascii="Times New Roman" w:eastAsia="Arial Unicode MS" w:hAnsi="Times New Roman" w:cs="Times New Roman"/>
                <w:b/>
                <w:i/>
                <w:iCs/>
                <w:color w:val="000000"/>
                <w:sz w:val="25"/>
                <w:szCs w:val="25"/>
                <w:lang w:val="uk-UA"/>
              </w:rPr>
              <w:t>Політика дотримання академічної доброчесності</w:t>
            </w:r>
          </w:p>
          <w:p w14:paraId="617BFE4D" w14:textId="77777777" w:rsidR="00D966D0" w:rsidRPr="001016BB" w:rsidRDefault="00D966D0" w:rsidP="00D966D0">
            <w:pPr>
              <w:ind w:firstLine="113"/>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Викладання навчальної дисципліни ґрунтується на засадах академічної доброчесності.</w:t>
            </w:r>
          </w:p>
          <w:p w14:paraId="1A0D2341" w14:textId="77777777" w:rsidR="00D966D0" w:rsidRPr="001016BB" w:rsidRDefault="00D966D0" w:rsidP="00D966D0">
            <w:pPr>
              <w:ind w:firstLine="113"/>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477F8F7" w14:textId="77777777" w:rsidR="00D966D0" w:rsidRPr="001016BB" w:rsidRDefault="00D966D0" w:rsidP="00D966D0">
            <w:pPr>
              <w:ind w:firstLine="113"/>
              <w:jc w:val="center"/>
              <w:rPr>
                <w:rFonts w:ascii="Times New Roman" w:eastAsia="Arial Unicode MS" w:hAnsi="Times New Roman" w:cs="Times New Roman"/>
                <w:b/>
                <w:i/>
                <w:iCs/>
                <w:color w:val="000000"/>
                <w:sz w:val="25"/>
                <w:szCs w:val="25"/>
                <w:lang w:val="uk-UA"/>
              </w:rPr>
            </w:pPr>
          </w:p>
          <w:p w14:paraId="23D21CD9" w14:textId="48558910" w:rsidR="00D966D0" w:rsidRPr="001016BB" w:rsidRDefault="00D966D0" w:rsidP="00D966D0">
            <w:pPr>
              <w:ind w:firstLine="113"/>
              <w:jc w:val="center"/>
              <w:rPr>
                <w:rFonts w:ascii="Times New Roman" w:eastAsia="Arial Unicode MS" w:hAnsi="Times New Roman" w:cs="Times New Roman"/>
                <w:b/>
                <w:i/>
                <w:iCs/>
                <w:color w:val="000000"/>
                <w:sz w:val="25"/>
                <w:szCs w:val="25"/>
                <w:lang w:val="uk-UA"/>
              </w:rPr>
            </w:pPr>
            <w:r w:rsidRPr="001016BB">
              <w:rPr>
                <w:rFonts w:ascii="Times New Roman" w:eastAsia="Arial Unicode MS" w:hAnsi="Times New Roman" w:cs="Times New Roman"/>
                <w:b/>
                <w:i/>
                <w:iCs/>
                <w:color w:val="000000"/>
                <w:sz w:val="25"/>
                <w:szCs w:val="25"/>
                <w:lang w:val="uk-UA"/>
              </w:rPr>
              <w:t>Комунікаційна політика</w:t>
            </w:r>
          </w:p>
          <w:p w14:paraId="0EF8FFEE" w14:textId="46D3A542" w:rsidR="00D966D0" w:rsidRPr="001016BB" w:rsidRDefault="00D966D0" w:rsidP="00D966D0">
            <w:pPr>
              <w:ind w:firstLine="113"/>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lastRenderedPageBreak/>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1016BB">
              <w:rPr>
                <w:rFonts w:ascii="Times New Roman" w:eastAsia="Arial Unicode MS" w:hAnsi="Times New Roman" w:cs="Times New Roman"/>
                <w:bCs/>
                <w:color w:val="000000"/>
                <w:sz w:val="25"/>
                <w:szCs w:val="25"/>
                <w:lang w:val="uk-UA"/>
              </w:rPr>
              <w:t>Viber</w:t>
            </w:r>
            <w:proofErr w:type="spellEnd"/>
            <w:r w:rsidRPr="001016BB">
              <w:rPr>
                <w:rFonts w:ascii="Times New Roman" w:eastAsia="Arial Unicode MS" w:hAnsi="Times New Roman" w:cs="Times New Roman"/>
                <w:bCs/>
                <w:color w:val="000000"/>
                <w:sz w:val="25"/>
                <w:szCs w:val="25"/>
                <w:lang w:val="uk-UA"/>
              </w:rPr>
              <w:t xml:space="preserve">-групі, у розділі сповіщень на платформі </w:t>
            </w:r>
            <w:proofErr w:type="spellStart"/>
            <w:r w:rsidRPr="001016BB">
              <w:rPr>
                <w:rFonts w:ascii="Times New Roman" w:eastAsia="Arial Unicode MS" w:hAnsi="Times New Roman" w:cs="Times New Roman"/>
                <w:bCs/>
                <w:color w:val="000000"/>
                <w:sz w:val="25"/>
                <w:szCs w:val="25"/>
                <w:lang w:val="uk-UA"/>
              </w:rPr>
              <w:t>Moodle</w:t>
            </w:r>
            <w:proofErr w:type="spellEnd"/>
            <w:r w:rsidRPr="001016BB">
              <w:rPr>
                <w:rFonts w:ascii="Times New Roman" w:eastAsia="Arial Unicode MS" w:hAnsi="Times New Roman" w:cs="Times New Roman"/>
                <w:bCs/>
                <w:color w:val="000000"/>
                <w:sz w:val="25"/>
                <w:szCs w:val="25"/>
                <w:lang w:val="uk-UA"/>
              </w:rPr>
              <w:t>. Протягом тижнів самостійної роботи обов’язком здобувача освіти є робота з дистанційним курсом «</w:t>
            </w:r>
            <w:r w:rsidR="0062103D" w:rsidRPr="001016BB">
              <w:rPr>
                <w:rFonts w:ascii="Times New Roman" w:eastAsia="Arial Unicode MS" w:hAnsi="Times New Roman" w:cs="Times New Roman"/>
                <w:bCs/>
                <w:color w:val="000000"/>
                <w:sz w:val="25"/>
                <w:szCs w:val="25"/>
                <w:lang w:val="uk-UA"/>
              </w:rPr>
              <w:t>Психологія м</w:t>
            </w:r>
            <w:r w:rsidRPr="001016BB">
              <w:rPr>
                <w:rFonts w:ascii="Times New Roman" w:eastAsia="Arial Unicode MS" w:hAnsi="Times New Roman" w:cs="Times New Roman"/>
                <w:bCs/>
                <w:color w:val="000000"/>
                <w:sz w:val="25"/>
                <w:szCs w:val="25"/>
                <w:lang w:val="uk-UA"/>
              </w:rPr>
              <w:t>енеджмент</w:t>
            </w:r>
            <w:r w:rsidR="0062103D" w:rsidRPr="001016BB">
              <w:rPr>
                <w:rFonts w:ascii="Times New Roman" w:eastAsia="Arial Unicode MS" w:hAnsi="Times New Roman" w:cs="Times New Roman"/>
                <w:bCs/>
                <w:color w:val="000000"/>
                <w:sz w:val="25"/>
                <w:szCs w:val="25"/>
                <w:lang w:val="uk-UA"/>
              </w:rPr>
              <w:t xml:space="preserve">у в </w:t>
            </w:r>
            <w:r w:rsidRPr="001016BB">
              <w:rPr>
                <w:rFonts w:ascii="Times New Roman" w:eastAsia="Arial Unicode MS" w:hAnsi="Times New Roman" w:cs="Times New Roman"/>
                <w:bCs/>
                <w:color w:val="000000"/>
                <w:sz w:val="25"/>
                <w:szCs w:val="25"/>
                <w:lang w:val="uk-UA"/>
              </w:rPr>
              <w:t xml:space="preserve"> соціальн</w:t>
            </w:r>
            <w:r w:rsidR="0062103D" w:rsidRPr="001016BB">
              <w:rPr>
                <w:rFonts w:ascii="Times New Roman" w:eastAsia="Arial Unicode MS" w:hAnsi="Times New Roman" w:cs="Times New Roman"/>
                <w:bCs/>
                <w:color w:val="000000"/>
                <w:sz w:val="25"/>
                <w:szCs w:val="25"/>
                <w:lang w:val="uk-UA"/>
              </w:rPr>
              <w:t xml:space="preserve">ій </w:t>
            </w:r>
            <w:r w:rsidRPr="001016BB">
              <w:rPr>
                <w:rFonts w:ascii="Times New Roman" w:eastAsia="Arial Unicode MS" w:hAnsi="Times New Roman" w:cs="Times New Roman"/>
                <w:bCs/>
                <w:color w:val="000000"/>
                <w:sz w:val="25"/>
                <w:szCs w:val="25"/>
                <w:lang w:val="uk-UA"/>
              </w:rPr>
              <w:t>робот</w:t>
            </w:r>
            <w:r w:rsidR="0062103D" w:rsidRPr="001016BB">
              <w:rPr>
                <w:rFonts w:ascii="Times New Roman" w:eastAsia="Arial Unicode MS" w:hAnsi="Times New Roman" w:cs="Times New Roman"/>
                <w:bCs/>
                <w:color w:val="000000"/>
                <w:sz w:val="25"/>
                <w:szCs w:val="25"/>
                <w:lang w:val="uk-UA"/>
              </w:rPr>
              <w:t>і</w:t>
            </w:r>
            <w:r w:rsidRPr="001016BB">
              <w:rPr>
                <w:rFonts w:ascii="Times New Roman" w:eastAsia="Arial Unicode MS" w:hAnsi="Times New Roman" w:cs="Times New Roman"/>
                <w:bCs/>
                <w:color w:val="000000"/>
                <w:sz w:val="25"/>
                <w:szCs w:val="25"/>
                <w:lang w:val="uk-UA"/>
              </w:rPr>
              <w:t>». Усі письмові запитання до викладачів стосовно курсу мають надсилатися на університетську електронну пошту кафедри.</w:t>
            </w:r>
          </w:p>
          <w:p w14:paraId="732E200C" w14:textId="5996E083" w:rsidR="00D966D0" w:rsidRPr="001016BB" w:rsidRDefault="00D966D0" w:rsidP="00D966D0">
            <w:pPr>
              <w:ind w:firstLine="113"/>
              <w:jc w:val="center"/>
              <w:rPr>
                <w:rFonts w:ascii="Times New Roman" w:eastAsia="Arial Unicode MS" w:hAnsi="Times New Roman" w:cs="Times New Roman"/>
                <w:b/>
                <w:i/>
                <w:iCs/>
                <w:color w:val="000000"/>
                <w:sz w:val="25"/>
                <w:szCs w:val="25"/>
                <w:lang w:val="uk-UA"/>
              </w:rPr>
            </w:pPr>
            <w:r w:rsidRPr="001016BB">
              <w:rPr>
                <w:rFonts w:ascii="Times New Roman" w:eastAsia="Arial Unicode MS" w:hAnsi="Times New Roman" w:cs="Times New Roman"/>
                <w:b/>
                <w:i/>
                <w:iCs/>
                <w:color w:val="000000"/>
                <w:sz w:val="25"/>
                <w:szCs w:val="25"/>
                <w:lang w:val="uk-UA"/>
              </w:rPr>
              <w:t>Політика щодо пропусків занять</w:t>
            </w:r>
          </w:p>
          <w:p w14:paraId="03C19E65" w14:textId="4B905509" w:rsidR="00D966D0" w:rsidRPr="001016BB" w:rsidRDefault="00D966D0" w:rsidP="00D966D0">
            <w:pPr>
              <w:ind w:firstLine="113"/>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274BEB3B" w:rsidR="00D966D0" w:rsidRPr="001016BB" w:rsidRDefault="00D966D0" w:rsidP="00D966D0">
            <w:pPr>
              <w:ind w:firstLine="113"/>
              <w:jc w:val="center"/>
              <w:rPr>
                <w:rFonts w:ascii="Times New Roman" w:eastAsia="Arial Unicode MS" w:hAnsi="Times New Roman" w:cs="Times New Roman"/>
                <w:b/>
                <w:i/>
                <w:iCs/>
                <w:color w:val="000000"/>
                <w:sz w:val="25"/>
                <w:szCs w:val="25"/>
                <w:lang w:val="uk-UA"/>
              </w:rPr>
            </w:pPr>
            <w:r w:rsidRPr="001016BB">
              <w:rPr>
                <w:rFonts w:ascii="Times New Roman" w:eastAsia="Arial Unicode MS" w:hAnsi="Times New Roman" w:cs="Times New Roman"/>
                <w:b/>
                <w:i/>
                <w:iCs/>
                <w:color w:val="000000"/>
                <w:sz w:val="25"/>
                <w:szCs w:val="25"/>
                <w:lang w:val="uk-UA"/>
              </w:rPr>
              <w:t>Політика щодо виконання навчальних завдань пізніше встановленого терміну</w:t>
            </w:r>
          </w:p>
          <w:p w14:paraId="77A3CCB9" w14:textId="77777777" w:rsidR="00D966D0" w:rsidRPr="001016BB" w:rsidRDefault="00D966D0" w:rsidP="00D966D0">
            <w:pPr>
              <w:ind w:firstLine="113"/>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66142234" w:rsidR="00D966D0" w:rsidRPr="001016BB" w:rsidRDefault="00D966D0" w:rsidP="00D966D0">
            <w:pPr>
              <w:ind w:firstLine="113"/>
              <w:jc w:val="center"/>
              <w:rPr>
                <w:rFonts w:ascii="Times New Roman" w:eastAsia="Arial Unicode MS" w:hAnsi="Times New Roman" w:cs="Times New Roman"/>
                <w:b/>
                <w:i/>
                <w:iCs/>
                <w:color w:val="000000"/>
                <w:sz w:val="25"/>
                <w:szCs w:val="25"/>
                <w:lang w:val="uk-UA"/>
              </w:rPr>
            </w:pPr>
            <w:r w:rsidRPr="001016BB">
              <w:rPr>
                <w:rFonts w:ascii="Times New Roman" w:eastAsia="Arial Unicode MS" w:hAnsi="Times New Roman" w:cs="Times New Roman"/>
                <w:b/>
                <w:i/>
                <w:iCs/>
                <w:color w:val="000000"/>
                <w:sz w:val="25"/>
                <w:szCs w:val="25"/>
                <w:lang w:val="uk-UA"/>
              </w:rPr>
              <w:t>Політика щодо оскарження оцінювання</w:t>
            </w:r>
          </w:p>
          <w:p w14:paraId="296E3FD9" w14:textId="77777777" w:rsidR="00D966D0" w:rsidRPr="001016BB" w:rsidRDefault="00D966D0" w:rsidP="00D966D0">
            <w:pPr>
              <w:ind w:firstLine="113"/>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33AFDC9D" w:rsidR="00D966D0" w:rsidRPr="001016BB" w:rsidRDefault="00D966D0" w:rsidP="00D966D0">
            <w:pPr>
              <w:ind w:firstLine="113"/>
              <w:jc w:val="center"/>
              <w:rPr>
                <w:rFonts w:ascii="Times New Roman" w:eastAsia="Arial Unicode MS" w:hAnsi="Times New Roman" w:cs="Times New Roman"/>
                <w:b/>
                <w:i/>
                <w:iCs/>
                <w:color w:val="000000"/>
                <w:sz w:val="25"/>
                <w:szCs w:val="25"/>
                <w:lang w:val="uk-UA"/>
              </w:rPr>
            </w:pPr>
            <w:r w:rsidRPr="001016BB">
              <w:rPr>
                <w:rFonts w:ascii="Times New Roman" w:eastAsia="Arial Unicode MS" w:hAnsi="Times New Roman" w:cs="Times New Roman"/>
                <w:b/>
                <w:i/>
                <w:iCs/>
                <w:color w:val="000000"/>
                <w:sz w:val="25"/>
                <w:szCs w:val="25"/>
                <w:lang w:val="uk-UA"/>
              </w:rPr>
              <w:t>Бонуси</w:t>
            </w:r>
          </w:p>
          <w:p w14:paraId="5BEBC0A9" w14:textId="377CCD7B" w:rsidR="00D966D0" w:rsidRPr="001016BB" w:rsidRDefault="00D966D0" w:rsidP="00D966D0">
            <w:pPr>
              <w:ind w:firstLine="113"/>
              <w:jc w:val="both"/>
              <w:rPr>
                <w:rFonts w:ascii="Times New Roman" w:eastAsia="Arial Unicode MS" w:hAnsi="Times New Roman" w:cs="Times New Roman"/>
                <w:bCs/>
                <w:color w:val="000000"/>
                <w:sz w:val="25"/>
                <w:szCs w:val="25"/>
                <w:lang w:val="uk-UA"/>
              </w:rPr>
            </w:pPr>
            <w:r w:rsidRPr="001016BB">
              <w:rPr>
                <w:rFonts w:ascii="Times New Roman" w:eastAsia="Arial Unicode MS" w:hAnsi="Times New Roman" w:cs="Times New Roman"/>
                <w:bCs/>
                <w:color w:val="000000"/>
                <w:sz w:val="25"/>
                <w:szCs w:val="25"/>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1016BB"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67BB73FD" w:rsidR="00E56ECC" w:rsidRPr="001016BB" w:rsidRDefault="00E56ECC" w:rsidP="00B54A17">
      <w:pPr>
        <w:pStyle w:val="a6"/>
        <w:ind w:left="-426" w:right="-284" w:firstLine="710"/>
        <w:jc w:val="both"/>
        <w:rPr>
          <w:rFonts w:ascii="Times New Roman" w:hAnsi="Times New Roman" w:cs="Times New Roman"/>
          <w:sz w:val="28"/>
          <w:szCs w:val="28"/>
          <w:lang w:val="uk-UA" w:eastAsia="ru-RU"/>
        </w:rPr>
      </w:pPr>
      <w:proofErr w:type="spellStart"/>
      <w:r w:rsidRPr="001016BB">
        <w:rPr>
          <w:rFonts w:ascii="Times New Roman" w:hAnsi="Times New Roman" w:cs="Times New Roman"/>
          <w:sz w:val="28"/>
          <w:szCs w:val="28"/>
          <w:lang w:val="uk-UA" w:eastAsia="ru-RU"/>
        </w:rPr>
        <w:t>Силабус</w:t>
      </w:r>
      <w:proofErr w:type="spellEnd"/>
      <w:r w:rsidRPr="001016BB">
        <w:rPr>
          <w:rFonts w:ascii="Times New Roman" w:hAnsi="Times New Roman" w:cs="Times New Roman"/>
          <w:sz w:val="28"/>
          <w:szCs w:val="28"/>
          <w:lang w:val="uk-UA" w:eastAsia="ru-RU"/>
        </w:rPr>
        <w:t xml:space="preserve"> відповідає змісту ОПП</w:t>
      </w:r>
      <w:r w:rsidR="0047451B" w:rsidRPr="001016BB">
        <w:rPr>
          <w:rFonts w:ascii="Times New Roman" w:hAnsi="Times New Roman" w:cs="Times New Roman"/>
          <w:sz w:val="28"/>
          <w:szCs w:val="28"/>
          <w:lang w:val="uk-UA" w:eastAsia="ru-RU"/>
        </w:rPr>
        <w:t xml:space="preserve"> Соціальна робота (а саме: відповідність назві дисципліни, кількості кредитів, формі підсумкового контролю, набору </w:t>
      </w:r>
      <w:proofErr w:type="spellStart"/>
      <w:r w:rsidR="0047451B" w:rsidRPr="001016BB">
        <w:rPr>
          <w:rFonts w:ascii="Times New Roman" w:hAnsi="Times New Roman" w:cs="Times New Roman"/>
          <w:sz w:val="28"/>
          <w:szCs w:val="28"/>
          <w:lang w:val="uk-UA" w:eastAsia="ru-RU"/>
        </w:rPr>
        <w:t>компетентностей</w:t>
      </w:r>
      <w:proofErr w:type="spellEnd"/>
      <w:r w:rsidR="0047451B" w:rsidRPr="001016BB">
        <w:rPr>
          <w:rFonts w:ascii="Times New Roman" w:hAnsi="Times New Roman" w:cs="Times New Roman"/>
          <w:sz w:val="28"/>
          <w:szCs w:val="28"/>
          <w:lang w:val="uk-UA" w:eastAsia="ru-RU"/>
        </w:rPr>
        <w:t xml:space="preserve"> і результатів навчання)</w:t>
      </w:r>
      <w:r w:rsidRPr="001016BB">
        <w:rPr>
          <w:rFonts w:ascii="Times New Roman" w:hAnsi="Times New Roman" w:cs="Times New Roman"/>
          <w:sz w:val="28"/>
          <w:szCs w:val="28"/>
          <w:lang w:val="uk-UA" w:eastAsia="ru-RU"/>
        </w:rPr>
        <w:t xml:space="preserve">, </w:t>
      </w:r>
      <w:r w:rsidR="0047451B" w:rsidRPr="001016BB">
        <w:rPr>
          <w:rFonts w:ascii="Times New Roman" w:hAnsi="Times New Roman" w:cs="Times New Roman"/>
          <w:sz w:val="28"/>
          <w:szCs w:val="28"/>
          <w:lang w:val="uk-UA" w:eastAsia="ru-RU"/>
        </w:rPr>
        <w:t>спеціальності 231 Соціальна робота</w:t>
      </w:r>
      <w:r w:rsidR="00B54A17" w:rsidRPr="001016BB">
        <w:rPr>
          <w:rFonts w:ascii="Times New Roman" w:hAnsi="Times New Roman" w:cs="Times New Roman"/>
          <w:sz w:val="28"/>
          <w:szCs w:val="28"/>
          <w:lang w:val="uk-UA" w:eastAsia="ru-RU"/>
        </w:rPr>
        <w:t>,</w:t>
      </w:r>
      <w:r w:rsidR="0047451B" w:rsidRPr="001016BB">
        <w:rPr>
          <w:rFonts w:ascii="Times New Roman" w:hAnsi="Times New Roman" w:cs="Times New Roman"/>
          <w:sz w:val="28"/>
          <w:szCs w:val="28"/>
          <w:lang w:val="uk-UA" w:eastAsia="ru-RU"/>
        </w:rPr>
        <w:t xml:space="preserve"> </w:t>
      </w:r>
      <w:r w:rsidRPr="001016BB">
        <w:rPr>
          <w:rFonts w:ascii="Times New Roman" w:hAnsi="Times New Roman" w:cs="Times New Roman"/>
          <w:sz w:val="28"/>
          <w:szCs w:val="28"/>
          <w:lang w:val="uk-UA" w:eastAsia="ru-RU"/>
        </w:rPr>
        <w:t xml:space="preserve">яка пройшла процедуру рецензування </w:t>
      </w:r>
      <w:proofErr w:type="spellStart"/>
      <w:r w:rsidRPr="001016BB">
        <w:rPr>
          <w:rFonts w:ascii="Times New Roman" w:hAnsi="Times New Roman" w:cs="Times New Roman"/>
          <w:sz w:val="28"/>
          <w:szCs w:val="28"/>
          <w:lang w:val="uk-UA" w:eastAsia="ru-RU"/>
        </w:rPr>
        <w:t>стейкхолдерами</w:t>
      </w:r>
      <w:proofErr w:type="spellEnd"/>
      <w:r w:rsidRPr="001016BB">
        <w:rPr>
          <w:rFonts w:ascii="Times New Roman" w:hAnsi="Times New Roman" w:cs="Times New Roman"/>
          <w:sz w:val="28"/>
          <w:szCs w:val="28"/>
          <w:lang w:val="uk-UA" w:eastAsia="ru-RU"/>
        </w:rPr>
        <w:t>.</w:t>
      </w:r>
    </w:p>
    <w:p w14:paraId="273A14CD" w14:textId="77777777" w:rsidR="00E56ECC" w:rsidRPr="001016BB" w:rsidRDefault="00E56ECC" w:rsidP="00E56ECC">
      <w:pPr>
        <w:pStyle w:val="a6"/>
        <w:ind w:firstLine="567"/>
        <w:rPr>
          <w:rFonts w:ascii="Times New Roman" w:hAnsi="Times New Roman" w:cs="Times New Roman"/>
          <w:sz w:val="28"/>
          <w:szCs w:val="28"/>
          <w:lang w:val="uk-UA" w:eastAsia="ru-RU"/>
        </w:rPr>
      </w:pPr>
    </w:p>
    <w:p w14:paraId="3E67AF39" w14:textId="652A00E4" w:rsidR="00D1204A" w:rsidRPr="001016BB" w:rsidRDefault="00E56ECC" w:rsidP="00D966D0">
      <w:pPr>
        <w:pStyle w:val="a6"/>
        <w:ind w:left="-426" w:firstLine="710"/>
        <w:jc w:val="both"/>
        <w:rPr>
          <w:rFonts w:ascii="Times New Roman" w:hAnsi="Times New Roman" w:cs="Times New Roman"/>
          <w:sz w:val="28"/>
          <w:szCs w:val="28"/>
          <w:lang w:val="uk-UA" w:eastAsia="ru-RU"/>
        </w:rPr>
      </w:pPr>
      <w:proofErr w:type="spellStart"/>
      <w:r w:rsidRPr="001016BB">
        <w:rPr>
          <w:rFonts w:ascii="Times New Roman" w:hAnsi="Times New Roman" w:cs="Times New Roman"/>
          <w:sz w:val="28"/>
          <w:szCs w:val="28"/>
          <w:lang w:val="uk-UA" w:eastAsia="ru-RU"/>
        </w:rPr>
        <w:t>Силабус</w:t>
      </w:r>
      <w:proofErr w:type="spellEnd"/>
      <w:r w:rsidRPr="001016BB">
        <w:rPr>
          <w:rFonts w:ascii="Times New Roman" w:hAnsi="Times New Roman" w:cs="Times New Roman"/>
          <w:sz w:val="28"/>
          <w:szCs w:val="28"/>
          <w:lang w:val="uk-UA" w:eastAsia="ru-RU"/>
        </w:rPr>
        <w:t xml:space="preserve"> затверджено на засіданні кафедри</w:t>
      </w:r>
      <w:r w:rsidR="00D966D0" w:rsidRPr="001016BB">
        <w:rPr>
          <w:rFonts w:ascii="Times New Roman" w:hAnsi="Times New Roman" w:cs="Times New Roman"/>
          <w:sz w:val="28"/>
          <w:szCs w:val="28"/>
          <w:lang w:val="uk-UA" w:eastAsia="ru-RU"/>
        </w:rPr>
        <w:t xml:space="preserve"> психології та соціальної роботи</w:t>
      </w:r>
      <w:r w:rsidRPr="001016BB">
        <w:rPr>
          <w:rFonts w:ascii="Times New Roman" w:hAnsi="Times New Roman" w:cs="Times New Roman"/>
          <w:sz w:val="28"/>
          <w:szCs w:val="28"/>
          <w:lang w:val="uk-UA" w:eastAsia="ru-RU"/>
        </w:rPr>
        <w:t>,</w:t>
      </w:r>
      <w:r w:rsidR="00B54A17" w:rsidRPr="001016BB">
        <w:rPr>
          <w:rFonts w:ascii="Times New Roman" w:hAnsi="Times New Roman" w:cs="Times New Roman"/>
          <w:sz w:val="28"/>
          <w:szCs w:val="28"/>
          <w:lang w:val="uk-UA" w:eastAsia="ru-RU"/>
        </w:rPr>
        <w:t xml:space="preserve"> </w:t>
      </w:r>
      <w:r w:rsidRPr="001016BB">
        <w:rPr>
          <w:rFonts w:ascii="Times New Roman" w:hAnsi="Times New Roman" w:cs="Times New Roman"/>
          <w:sz w:val="28"/>
          <w:szCs w:val="28"/>
          <w:lang w:val="uk-UA" w:eastAsia="ru-RU"/>
        </w:rPr>
        <w:t>протокол від «28» серпня 2025 р. № 1.</w:t>
      </w:r>
    </w:p>
    <w:p w14:paraId="5989B066" w14:textId="77777777" w:rsidR="00BD64E7" w:rsidRPr="001016BB" w:rsidRDefault="00BD64E7" w:rsidP="00BD64E7">
      <w:pPr>
        <w:pStyle w:val="a6"/>
        <w:rPr>
          <w:rFonts w:ascii="Times New Roman" w:hAnsi="Times New Roman" w:cs="Times New Roman"/>
          <w:sz w:val="28"/>
          <w:szCs w:val="28"/>
          <w:lang w:val="uk-UA" w:eastAsia="ru-RU"/>
        </w:rPr>
      </w:pPr>
    </w:p>
    <w:p w14:paraId="2BEDD367" w14:textId="77777777" w:rsidR="00D966D0" w:rsidRPr="001016BB" w:rsidRDefault="00D966D0" w:rsidP="00BD64E7">
      <w:pPr>
        <w:spacing w:after="0" w:line="240" w:lineRule="auto"/>
        <w:ind w:firstLine="567"/>
        <w:rPr>
          <w:rFonts w:ascii="Times New Roman" w:eastAsia="Calibri" w:hAnsi="Times New Roman" w:cs="Times New Roman"/>
          <w:b/>
          <w:bCs/>
          <w:sz w:val="28"/>
          <w:szCs w:val="28"/>
          <w:lang w:val="uk-UA" w:eastAsia="ru-RU"/>
        </w:rPr>
      </w:pPr>
    </w:p>
    <w:p w14:paraId="234B0CF7" w14:textId="77777777" w:rsidR="00D966D0" w:rsidRPr="001016BB" w:rsidRDefault="00D966D0" w:rsidP="00BD64E7">
      <w:pPr>
        <w:spacing w:after="0" w:line="240" w:lineRule="auto"/>
        <w:ind w:firstLine="567"/>
        <w:rPr>
          <w:rFonts w:ascii="Times New Roman" w:eastAsia="Calibri" w:hAnsi="Times New Roman" w:cs="Times New Roman"/>
          <w:b/>
          <w:bCs/>
          <w:sz w:val="28"/>
          <w:szCs w:val="28"/>
          <w:lang w:val="uk-UA" w:eastAsia="ru-RU"/>
        </w:rPr>
      </w:pPr>
    </w:p>
    <w:p w14:paraId="12412747" w14:textId="5DD3D97A" w:rsidR="00BD64E7" w:rsidRPr="001016BB" w:rsidRDefault="00E93266" w:rsidP="00BD64E7">
      <w:pPr>
        <w:spacing w:after="0" w:line="240" w:lineRule="auto"/>
        <w:ind w:firstLine="567"/>
        <w:rPr>
          <w:rFonts w:ascii="Times New Roman" w:eastAsia="Calibri" w:hAnsi="Times New Roman" w:cs="Times New Roman"/>
          <w:b/>
          <w:bCs/>
          <w:sz w:val="28"/>
          <w:szCs w:val="28"/>
          <w:lang w:val="uk-UA" w:eastAsia="ru-RU"/>
        </w:rPr>
      </w:pPr>
      <w:r w:rsidRPr="001016BB">
        <w:rPr>
          <w:rFonts w:ascii="Times New Roman" w:eastAsia="Calibri" w:hAnsi="Times New Roman" w:cs="Times New Roman"/>
          <w:b/>
          <w:bCs/>
          <w:sz w:val="28"/>
          <w:szCs w:val="28"/>
          <w:lang w:val="uk-UA" w:eastAsia="ru-RU"/>
        </w:rPr>
        <w:t>ПОГОДЖЕНО:</w:t>
      </w:r>
    </w:p>
    <w:p w14:paraId="688C89AF" w14:textId="77777777" w:rsidR="00BD64E7" w:rsidRPr="001016BB"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1016BB">
        <w:rPr>
          <w:rFonts w:ascii="Times New Roman" w:eastAsia="Times New Roman" w:hAnsi="Times New Roman" w:cs="Times New Roman"/>
          <w:sz w:val="28"/>
          <w:szCs w:val="28"/>
          <w:lang w:val="uk-UA"/>
        </w:rPr>
        <w:t xml:space="preserve">Заступник директора </w:t>
      </w:r>
    </w:p>
    <w:p w14:paraId="728AF5EF" w14:textId="059EBF61" w:rsidR="00BD64E7" w:rsidRPr="001016BB" w:rsidRDefault="00832D3D"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1016BB">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3" o:title=""/>
          </v:shape>
          <o:OLEObject Type="Embed" ProgID="PBrush" ShapeID="_x0000_s1026" DrawAspect="Content" ObjectID="_1821555628" r:id="rId14"/>
        </w:object>
      </w:r>
      <w:r w:rsidR="00BD64E7" w:rsidRPr="001016BB">
        <w:rPr>
          <w:rFonts w:ascii="Times New Roman" w:eastAsia="Times New Roman" w:hAnsi="Times New Roman" w:cs="Times New Roman"/>
          <w:sz w:val="28"/>
          <w:szCs w:val="28"/>
          <w:lang w:val="uk-UA"/>
        </w:rPr>
        <w:t>з освітньої діяльності</w:t>
      </w:r>
    </w:p>
    <w:p w14:paraId="5809B939" w14:textId="0860D381" w:rsidR="00BD64E7" w:rsidRPr="001016BB"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1016BB">
        <w:rPr>
          <w:rFonts w:ascii="Times New Roman" w:eastAsia="Times New Roman" w:hAnsi="Times New Roman" w:cs="Times New Roman"/>
          <w:sz w:val="28"/>
          <w:szCs w:val="28"/>
          <w:lang w:val="uk-UA"/>
        </w:rPr>
        <w:t>Хмельницького інституту</w:t>
      </w:r>
    </w:p>
    <w:p w14:paraId="0813B307" w14:textId="17D1E328" w:rsidR="00BD64E7" w:rsidRPr="001016BB"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1016BB">
        <w:rPr>
          <w:rFonts w:ascii="Times New Roman" w:eastAsia="Times New Roman" w:hAnsi="Times New Roman" w:cs="Times New Roman"/>
          <w:sz w:val="28"/>
          <w:szCs w:val="28"/>
          <w:lang w:val="uk-UA"/>
        </w:rPr>
        <w:t xml:space="preserve">соціальних технологій </w:t>
      </w:r>
      <w:r w:rsidRPr="001016BB">
        <w:rPr>
          <w:rFonts w:ascii="Times New Roman" w:eastAsia="Times New Roman" w:hAnsi="Times New Roman" w:cs="Times New Roman"/>
          <w:sz w:val="28"/>
          <w:szCs w:val="28"/>
          <w:lang w:val="uk-UA"/>
        </w:rPr>
        <w:tab/>
      </w:r>
      <w:r w:rsidRPr="001016BB">
        <w:rPr>
          <w:rFonts w:ascii="Times New Roman" w:eastAsia="Times New Roman" w:hAnsi="Times New Roman" w:cs="Times New Roman"/>
          <w:sz w:val="28"/>
          <w:szCs w:val="28"/>
          <w:lang w:val="uk-UA"/>
        </w:rPr>
        <w:tab/>
      </w:r>
      <w:r w:rsidRPr="001016BB">
        <w:rPr>
          <w:rFonts w:ascii="Times New Roman" w:eastAsia="Times New Roman" w:hAnsi="Times New Roman" w:cs="Times New Roman"/>
          <w:spacing w:val="11"/>
          <w:sz w:val="28"/>
          <w:szCs w:val="28"/>
          <w:lang w:val="uk-UA"/>
        </w:rPr>
        <w:t>_____________</w:t>
      </w:r>
      <w:r w:rsidRPr="001016BB">
        <w:rPr>
          <w:rFonts w:ascii="Times New Roman" w:eastAsia="Times New Roman" w:hAnsi="Times New Roman" w:cs="Times New Roman"/>
          <w:spacing w:val="11"/>
          <w:sz w:val="28"/>
          <w:szCs w:val="28"/>
          <w:lang w:val="uk-UA"/>
        </w:rPr>
        <w:tab/>
        <w:t xml:space="preserve"> </w:t>
      </w:r>
      <w:r w:rsidR="00E93266" w:rsidRPr="001016BB">
        <w:rPr>
          <w:rFonts w:ascii="Times New Roman" w:eastAsia="Times New Roman" w:hAnsi="Times New Roman" w:cs="Times New Roman"/>
          <w:spacing w:val="11"/>
          <w:sz w:val="28"/>
          <w:szCs w:val="28"/>
          <w:lang w:val="uk-UA"/>
        </w:rPr>
        <w:t>Наталія ЛУЦКЕВИЧ</w:t>
      </w:r>
    </w:p>
    <w:p w14:paraId="76C7B58F" w14:textId="7F763249" w:rsidR="00BD64E7" w:rsidRPr="001016BB"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1016BB">
        <w:rPr>
          <w:rFonts w:ascii="Times New Roman" w:eastAsia="Times New Roman" w:hAnsi="Times New Roman" w:cs="Times New Roman"/>
          <w:noProof/>
          <w:sz w:val="28"/>
          <w:szCs w:val="28"/>
          <w:lang w:val="uk-UA" w:eastAsia="ru-RU"/>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5">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1016BB"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1016BB">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1016BB"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1016BB">
        <w:rPr>
          <w:rFonts w:ascii="Times New Roman" w:eastAsia="Times New Roman" w:hAnsi="Times New Roman" w:cs="Times New Roman"/>
          <w:sz w:val="28"/>
          <w:szCs w:val="28"/>
          <w:lang w:val="uk-UA"/>
        </w:rPr>
        <w:t>та соціальної роботи</w:t>
      </w:r>
      <w:r w:rsidR="00E93266" w:rsidRPr="001016BB">
        <w:rPr>
          <w:rFonts w:ascii="Times New Roman" w:eastAsia="Times New Roman" w:hAnsi="Times New Roman" w:cs="Times New Roman"/>
          <w:sz w:val="28"/>
          <w:szCs w:val="28"/>
          <w:lang w:val="uk-UA"/>
        </w:rPr>
        <w:tab/>
      </w:r>
      <w:r w:rsidR="00E93266" w:rsidRPr="001016BB">
        <w:rPr>
          <w:rFonts w:ascii="Times New Roman" w:eastAsia="Times New Roman" w:hAnsi="Times New Roman" w:cs="Times New Roman"/>
          <w:sz w:val="28"/>
          <w:szCs w:val="28"/>
          <w:lang w:val="uk-UA"/>
        </w:rPr>
        <w:tab/>
      </w:r>
      <w:r w:rsidR="00E93266" w:rsidRPr="001016BB">
        <w:rPr>
          <w:rFonts w:ascii="Times New Roman" w:eastAsia="Times New Roman" w:hAnsi="Times New Roman" w:cs="Times New Roman"/>
          <w:sz w:val="28"/>
          <w:szCs w:val="28"/>
          <w:lang w:val="uk-UA"/>
        </w:rPr>
        <w:tab/>
      </w:r>
      <w:r w:rsidRPr="001016BB">
        <w:rPr>
          <w:rFonts w:ascii="Times New Roman" w:eastAsia="Times New Roman" w:hAnsi="Times New Roman" w:cs="Times New Roman"/>
          <w:sz w:val="28"/>
          <w:szCs w:val="28"/>
          <w:lang w:val="uk-UA"/>
        </w:rPr>
        <w:t>__________</w:t>
      </w:r>
      <w:r w:rsidR="00E93266" w:rsidRPr="001016BB">
        <w:rPr>
          <w:rFonts w:ascii="Times New Roman" w:eastAsia="Times New Roman" w:hAnsi="Times New Roman" w:cs="Times New Roman"/>
          <w:sz w:val="28"/>
          <w:szCs w:val="28"/>
          <w:lang w:val="uk-UA"/>
        </w:rPr>
        <w:t>Світлана КОНДРАТЮК</w:t>
      </w:r>
    </w:p>
    <w:p w14:paraId="0B94ACE8" w14:textId="1FE3C12A" w:rsidR="00F7730C" w:rsidRPr="001016BB" w:rsidRDefault="00F7730C" w:rsidP="00E56ECC">
      <w:pPr>
        <w:pStyle w:val="a6"/>
        <w:jc w:val="both"/>
        <w:rPr>
          <w:rFonts w:ascii="Times New Roman" w:hAnsi="Times New Roman" w:cs="Times New Roman"/>
          <w:sz w:val="28"/>
          <w:szCs w:val="28"/>
          <w:lang w:val="uk-UA" w:eastAsia="ru-RU"/>
        </w:rPr>
      </w:pPr>
    </w:p>
    <w:sectPr w:rsidR="00F7730C" w:rsidRPr="001016BB"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CJK SC Regular">
    <w:altName w:val="Times New Roman"/>
    <w:charset w:val="00"/>
    <w:family w:val="auto"/>
    <w:pitch w:val="variable"/>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4022A8"/>
    <w:multiLevelType w:val="hybridMultilevel"/>
    <w:tmpl w:val="4E42B46E"/>
    <w:lvl w:ilvl="0" w:tplc="578621CA">
      <w:start w:val="1"/>
      <w:numFmt w:val="decimal"/>
      <w:lvlText w:val="%1."/>
      <w:lvlJc w:val="left"/>
      <w:pPr>
        <w:ind w:left="1069" w:hanging="360"/>
      </w:pPr>
      <w:rPr>
        <w:rFonts w:ascii="Times New Roman" w:eastAsia="Noto Sans CJK SC Regular"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AC27AC"/>
    <w:multiLevelType w:val="hybridMultilevel"/>
    <w:tmpl w:val="F54036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 w15:restartNumberingAfterBreak="0">
    <w:nsid w:val="175F58CA"/>
    <w:multiLevelType w:val="hybridMultilevel"/>
    <w:tmpl w:val="072ED262"/>
    <w:lvl w:ilvl="0" w:tplc="CF7C4AF6">
      <w:start w:val="2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10"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3AF41AC"/>
    <w:multiLevelType w:val="hybridMultilevel"/>
    <w:tmpl w:val="4EF810E0"/>
    <w:lvl w:ilvl="0" w:tplc="D7D6D8C6">
      <w:start w:val="1"/>
      <w:numFmt w:val="decimal"/>
      <w:lvlText w:val="%1."/>
      <w:lvlJc w:val="left"/>
      <w:pPr>
        <w:ind w:left="1097" w:hanging="545"/>
      </w:pPr>
      <w:rPr>
        <w:rFonts w:ascii="Times New Roman" w:eastAsia="Times New Roman" w:hAnsi="Times New Roman" w:cs="Times New Roman" w:hint="default"/>
        <w:spacing w:val="0"/>
        <w:w w:val="100"/>
        <w:sz w:val="28"/>
        <w:szCs w:val="28"/>
        <w:lang w:val="uk-UA" w:eastAsia="en-US" w:bidi="ar-SA"/>
      </w:rPr>
    </w:lvl>
    <w:lvl w:ilvl="1" w:tplc="E6D6394A">
      <w:numFmt w:val="bullet"/>
      <w:lvlText w:val="•"/>
      <w:lvlJc w:val="left"/>
      <w:pPr>
        <w:ind w:left="2081" w:hanging="545"/>
      </w:pPr>
      <w:rPr>
        <w:rFonts w:hint="default"/>
        <w:lang w:val="uk-UA" w:eastAsia="en-US" w:bidi="ar-SA"/>
      </w:rPr>
    </w:lvl>
    <w:lvl w:ilvl="2" w:tplc="4FA83678">
      <w:numFmt w:val="bullet"/>
      <w:lvlText w:val="•"/>
      <w:lvlJc w:val="left"/>
      <w:pPr>
        <w:ind w:left="3062" w:hanging="545"/>
      </w:pPr>
      <w:rPr>
        <w:rFonts w:hint="default"/>
        <w:lang w:val="uk-UA" w:eastAsia="en-US" w:bidi="ar-SA"/>
      </w:rPr>
    </w:lvl>
    <w:lvl w:ilvl="3" w:tplc="E5F0B220">
      <w:numFmt w:val="bullet"/>
      <w:lvlText w:val="•"/>
      <w:lvlJc w:val="left"/>
      <w:pPr>
        <w:ind w:left="4043" w:hanging="545"/>
      </w:pPr>
      <w:rPr>
        <w:rFonts w:hint="default"/>
        <w:lang w:val="uk-UA" w:eastAsia="en-US" w:bidi="ar-SA"/>
      </w:rPr>
    </w:lvl>
    <w:lvl w:ilvl="4" w:tplc="EA7E73AE">
      <w:numFmt w:val="bullet"/>
      <w:lvlText w:val="•"/>
      <w:lvlJc w:val="left"/>
      <w:pPr>
        <w:ind w:left="5024" w:hanging="545"/>
      </w:pPr>
      <w:rPr>
        <w:rFonts w:hint="default"/>
        <w:lang w:val="uk-UA" w:eastAsia="en-US" w:bidi="ar-SA"/>
      </w:rPr>
    </w:lvl>
    <w:lvl w:ilvl="5" w:tplc="7F428426">
      <w:numFmt w:val="bullet"/>
      <w:lvlText w:val="•"/>
      <w:lvlJc w:val="left"/>
      <w:pPr>
        <w:ind w:left="6005" w:hanging="545"/>
      </w:pPr>
      <w:rPr>
        <w:rFonts w:hint="default"/>
        <w:lang w:val="uk-UA" w:eastAsia="en-US" w:bidi="ar-SA"/>
      </w:rPr>
    </w:lvl>
    <w:lvl w:ilvl="6" w:tplc="347AA4DA">
      <w:numFmt w:val="bullet"/>
      <w:lvlText w:val="•"/>
      <w:lvlJc w:val="left"/>
      <w:pPr>
        <w:ind w:left="6986" w:hanging="545"/>
      </w:pPr>
      <w:rPr>
        <w:rFonts w:hint="default"/>
        <w:lang w:val="uk-UA" w:eastAsia="en-US" w:bidi="ar-SA"/>
      </w:rPr>
    </w:lvl>
    <w:lvl w:ilvl="7" w:tplc="D5EA28B2">
      <w:numFmt w:val="bullet"/>
      <w:lvlText w:val="•"/>
      <w:lvlJc w:val="left"/>
      <w:pPr>
        <w:ind w:left="7967" w:hanging="545"/>
      </w:pPr>
      <w:rPr>
        <w:rFonts w:hint="default"/>
        <w:lang w:val="uk-UA" w:eastAsia="en-US" w:bidi="ar-SA"/>
      </w:rPr>
    </w:lvl>
    <w:lvl w:ilvl="8" w:tplc="AAE813BC">
      <w:numFmt w:val="bullet"/>
      <w:lvlText w:val="•"/>
      <w:lvlJc w:val="left"/>
      <w:pPr>
        <w:ind w:left="8948" w:hanging="545"/>
      </w:pPr>
      <w:rPr>
        <w:rFonts w:hint="default"/>
        <w:lang w:val="uk-UA" w:eastAsia="en-US" w:bidi="ar-SA"/>
      </w:rPr>
    </w:lvl>
  </w:abstractNum>
  <w:abstractNum w:abstractNumId="12"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95E5A25"/>
    <w:multiLevelType w:val="hybridMultilevel"/>
    <w:tmpl w:val="EF809EFA"/>
    <w:lvl w:ilvl="0" w:tplc="72A6ADA4">
      <w:start w:val="1"/>
      <w:numFmt w:val="decimal"/>
      <w:lvlText w:val="%1."/>
      <w:lvlJc w:val="left"/>
      <w:pPr>
        <w:ind w:left="2136" w:hanging="711"/>
        <w:jc w:val="right"/>
      </w:pPr>
      <w:rPr>
        <w:rFonts w:hint="default"/>
        <w:spacing w:val="0"/>
        <w:w w:val="100"/>
        <w:lang w:val="uk-UA" w:eastAsia="en-US" w:bidi="ar-SA"/>
      </w:rPr>
    </w:lvl>
    <w:lvl w:ilvl="1" w:tplc="ED72B488">
      <w:numFmt w:val="bullet"/>
      <w:lvlText w:val="•"/>
      <w:lvlJc w:val="left"/>
      <w:pPr>
        <w:ind w:left="3017" w:hanging="711"/>
      </w:pPr>
      <w:rPr>
        <w:rFonts w:hint="default"/>
        <w:lang w:val="uk-UA" w:eastAsia="en-US" w:bidi="ar-SA"/>
      </w:rPr>
    </w:lvl>
    <w:lvl w:ilvl="2" w:tplc="37EE2718">
      <w:numFmt w:val="bullet"/>
      <w:lvlText w:val="•"/>
      <w:lvlJc w:val="left"/>
      <w:pPr>
        <w:ind w:left="3894" w:hanging="711"/>
      </w:pPr>
      <w:rPr>
        <w:rFonts w:hint="default"/>
        <w:lang w:val="uk-UA" w:eastAsia="en-US" w:bidi="ar-SA"/>
      </w:rPr>
    </w:lvl>
    <w:lvl w:ilvl="3" w:tplc="253CE538">
      <w:numFmt w:val="bullet"/>
      <w:lvlText w:val="•"/>
      <w:lvlJc w:val="left"/>
      <w:pPr>
        <w:ind w:left="4771" w:hanging="711"/>
      </w:pPr>
      <w:rPr>
        <w:rFonts w:hint="default"/>
        <w:lang w:val="uk-UA" w:eastAsia="en-US" w:bidi="ar-SA"/>
      </w:rPr>
    </w:lvl>
    <w:lvl w:ilvl="4" w:tplc="1CC29DF0">
      <w:numFmt w:val="bullet"/>
      <w:lvlText w:val="•"/>
      <w:lvlJc w:val="left"/>
      <w:pPr>
        <w:ind w:left="5648" w:hanging="711"/>
      </w:pPr>
      <w:rPr>
        <w:rFonts w:hint="default"/>
        <w:lang w:val="uk-UA" w:eastAsia="en-US" w:bidi="ar-SA"/>
      </w:rPr>
    </w:lvl>
    <w:lvl w:ilvl="5" w:tplc="AB28A54E">
      <w:numFmt w:val="bullet"/>
      <w:lvlText w:val="•"/>
      <w:lvlJc w:val="left"/>
      <w:pPr>
        <w:ind w:left="6525" w:hanging="711"/>
      </w:pPr>
      <w:rPr>
        <w:rFonts w:hint="default"/>
        <w:lang w:val="uk-UA" w:eastAsia="en-US" w:bidi="ar-SA"/>
      </w:rPr>
    </w:lvl>
    <w:lvl w:ilvl="6" w:tplc="0FF23C8A">
      <w:numFmt w:val="bullet"/>
      <w:lvlText w:val="•"/>
      <w:lvlJc w:val="left"/>
      <w:pPr>
        <w:ind w:left="7402" w:hanging="711"/>
      </w:pPr>
      <w:rPr>
        <w:rFonts w:hint="default"/>
        <w:lang w:val="uk-UA" w:eastAsia="en-US" w:bidi="ar-SA"/>
      </w:rPr>
    </w:lvl>
    <w:lvl w:ilvl="7" w:tplc="DC52EF6E">
      <w:numFmt w:val="bullet"/>
      <w:lvlText w:val="•"/>
      <w:lvlJc w:val="left"/>
      <w:pPr>
        <w:ind w:left="8279" w:hanging="711"/>
      </w:pPr>
      <w:rPr>
        <w:rFonts w:hint="default"/>
        <w:lang w:val="uk-UA" w:eastAsia="en-US" w:bidi="ar-SA"/>
      </w:rPr>
    </w:lvl>
    <w:lvl w:ilvl="8" w:tplc="F7260002">
      <w:numFmt w:val="bullet"/>
      <w:lvlText w:val="•"/>
      <w:lvlJc w:val="left"/>
      <w:pPr>
        <w:ind w:left="9156" w:hanging="711"/>
      </w:pPr>
      <w:rPr>
        <w:rFonts w:hint="default"/>
        <w:lang w:val="uk-UA" w:eastAsia="en-US" w:bidi="ar-SA"/>
      </w:rPr>
    </w:lvl>
  </w:abstractNum>
  <w:abstractNum w:abstractNumId="14"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C01159F"/>
    <w:multiLevelType w:val="multilevel"/>
    <w:tmpl w:val="4008DBC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56C349D0"/>
    <w:multiLevelType w:val="hybridMultilevel"/>
    <w:tmpl w:val="AC662F5C"/>
    <w:lvl w:ilvl="0" w:tplc="0419000F">
      <w:start w:val="1"/>
      <w:numFmt w:val="decimal"/>
      <w:lvlText w:val="%1."/>
      <w:lvlJc w:val="left"/>
      <w:pPr>
        <w:ind w:left="1218" w:hanging="360"/>
      </w:pPr>
      <w:rPr>
        <w:rFonts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17"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9" w15:restartNumberingAfterBreak="0">
    <w:nsid w:val="59EB5698"/>
    <w:multiLevelType w:val="hybridMultilevel"/>
    <w:tmpl w:val="B2CA75E6"/>
    <w:lvl w:ilvl="0" w:tplc="CF7C4AF6">
      <w:start w:val="28"/>
      <w:numFmt w:val="bullet"/>
      <w:lvlText w:val="-"/>
      <w:lvlJc w:val="left"/>
      <w:pPr>
        <w:ind w:left="781" w:hanging="360"/>
      </w:pPr>
      <w:rPr>
        <w:rFonts w:ascii="Times New Roman" w:eastAsia="Times New Roman" w:hAnsi="Times New Roman" w:cs="Times New Roman"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20"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3F15C24"/>
    <w:multiLevelType w:val="hybridMultilevel"/>
    <w:tmpl w:val="A4C2356A"/>
    <w:lvl w:ilvl="0" w:tplc="02106C84">
      <w:numFmt w:val="bullet"/>
      <w:lvlText w:val="•"/>
      <w:lvlJc w:val="left"/>
      <w:pPr>
        <w:ind w:left="421" w:hanging="360"/>
      </w:pPr>
      <w:rPr>
        <w:rFonts w:ascii="Times New Roman" w:eastAsia="Arial Unicode MS" w:hAnsi="Times New Roman" w:cs="Times New Roman" w:hint="default"/>
      </w:rPr>
    </w:lvl>
    <w:lvl w:ilvl="1" w:tplc="04190003" w:tentative="1">
      <w:start w:val="1"/>
      <w:numFmt w:val="bullet"/>
      <w:lvlText w:val="o"/>
      <w:lvlJc w:val="left"/>
      <w:pPr>
        <w:ind w:left="1141" w:hanging="360"/>
      </w:pPr>
      <w:rPr>
        <w:rFonts w:ascii="Courier New" w:hAnsi="Courier New" w:cs="Courier New" w:hint="default"/>
      </w:rPr>
    </w:lvl>
    <w:lvl w:ilvl="2" w:tplc="04190005" w:tentative="1">
      <w:start w:val="1"/>
      <w:numFmt w:val="bullet"/>
      <w:lvlText w:val=""/>
      <w:lvlJc w:val="left"/>
      <w:pPr>
        <w:ind w:left="1861" w:hanging="360"/>
      </w:pPr>
      <w:rPr>
        <w:rFonts w:ascii="Wingdings" w:hAnsi="Wingdings" w:hint="default"/>
      </w:rPr>
    </w:lvl>
    <w:lvl w:ilvl="3" w:tplc="04190001" w:tentative="1">
      <w:start w:val="1"/>
      <w:numFmt w:val="bullet"/>
      <w:lvlText w:val=""/>
      <w:lvlJc w:val="left"/>
      <w:pPr>
        <w:ind w:left="2581" w:hanging="360"/>
      </w:pPr>
      <w:rPr>
        <w:rFonts w:ascii="Symbol" w:hAnsi="Symbol" w:hint="default"/>
      </w:rPr>
    </w:lvl>
    <w:lvl w:ilvl="4" w:tplc="04190003" w:tentative="1">
      <w:start w:val="1"/>
      <w:numFmt w:val="bullet"/>
      <w:lvlText w:val="o"/>
      <w:lvlJc w:val="left"/>
      <w:pPr>
        <w:ind w:left="3301" w:hanging="360"/>
      </w:pPr>
      <w:rPr>
        <w:rFonts w:ascii="Courier New" w:hAnsi="Courier New" w:cs="Courier New" w:hint="default"/>
      </w:rPr>
    </w:lvl>
    <w:lvl w:ilvl="5" w:tplc="04190005" w:tentative="1">
      <w:start w:val="1"/>
      <w:numFmt w:val="bullet"/>
      <w:lvlText w:val=""/>
      <w:lvlJc w:val="left"/>
      <w:pPr>
        <w:ind w:left="4021" w:hanging="360"/>
      </w:pPr>
      <w:rPr>
        <w:rFonts w:ascii="Wingdings" w:hAnsi="Wingdings" w:hint="default"/>
      </w:rPr>
    </w:lvl>
    <w:lvl w:ilvl="6" w:tplc="04190001" w:tentative="1">
      <w:start w:val="1"/>
      <w:numFmt w:val="bullet"/>
      <w:lvlText w:val=""/>
      <w:lvlJc w:val="left"/>
      <w:pPr>
        <w:ind w:left="4741" w:hanging="360"/>
      </w:pPr>
      <w:rPr>
        <w:rFonts w:ascii="Symbol" w:hAnsi="Symbol" w:hint="default"/>
      </w:rPr>
    </w:lvl>
    <w:lvl w:ilvl="7" w:tplc="04190003" w:tentative="1">
      <w:start w:val="1"/>
      <w:numFmt w:val="bullet"/>
      <w:lvlText w:val="o"/>
      <w:lvlJc w:val="left"/>
      <w:pPr>
        <w:ind w:left="5461" w:hanging="360"/>
      </w:pPr>
      <w:rPr>
        <w:rFonts w:ascii="Courier New" w:hAnsi="Courier New" w:cs="Courier New" w:hint="default"/>
      </w:rPr>
    </w:lvl>
    <w:lvl w:ilvl="8" w:tplc="04190005" w:tentative="1">
      <w:start w:val="1"/>
      <w:numFmt w:val="bullet"/>
      <w:lvlText w:val=""/>
      <w:lvlJc w:val="left"/>
      <w:pPr>
        <w:ind w:left="6181" w:hanging="360"/>
      </w:pPr>
      <w:rPr>
        <w:rFonts w:ascii="Wingdings" w:hAnsi="Wingdings" w:hint="default"/>
      </w:rPr>
    </w:lvl>
  </w:abstractNum>
  <w:abstractNum w:abstractNumId="23" w15:restartNumberingAfterBreak="0">
    <w:nsid w:val="64F02302"/>
    <w:multiLevelType w:val="hybridMultilevel"/>
    <w:tmpl w:val="7198692C"/>
    <w:lvl w:ilvl="0" w:tplc="4B6CE2F8">
      <w:start w:val="1"/>
      <w:numFmt w:val="decimal"/>
      <w:lvlText w:val="%1."/>
      <w:lvlJc w:val="left"/>
      <w:pPr>
        <w:ind w:left="1920" w:hanging="360"/>
      </w:pPr>
      <w:rPr>
        <w:rFonts w:ascii="Times New Roman" w:eastAsia="Arial Unicode MS" w:hAnsi="Times New Roman" w:cs="Times New Roman"/>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24"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15:restartNumberingAfterBreak="0">
    <w:nsid w:val="72FF5E44"/>
    <w:multiLevelType w:val="hybridMultilevel"/>
    <w:tmpl w:val="A2507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7"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7"/>
  </w:num>
  <w:num w:numId="3">
    <w:abstractNumId w:val="20"/>
  </w:num>
  <w:num w:numId="4">
    <w:abstractNumId w:val="27"/>
  </w:num>
  <w:num w:numId="5">
    <w:abstractNumId w:val="8"/>
  </w:num>
  <w:num w:numId="6">
    <w:abstractNumId w:val="17"/>
  </w:num>
  <w:num w:numId="7">
    <w:abstractNumId w:val="26"/>
  </w:num>
  <w:num w:numId="8">
    <w:abstractNumId w:val="24"/>
  </w:num>
  <w:num w:numId="9">
    <w:abstractNumId w:val="4"/>
  </w:num>
  <w:num w:numId="10">
    <w:abstractNumId w:val="18"/>
  </w:num>
  <w:num w:numId="11">
    <w:abstractNumId w:val="12"/>
  </w:num>
  <w:num w:numId="12">
    <w:abstractNumId w:val="0"/>
  </w:num>
  <w:num w:numId="13">
    <w:abstractNumId w:val="21"/>
  </w:num>
  <w:num w:numId="14">
    <w:abstractNumId w:val="2"/>
  </w:num>
  <w:num w:numId="15">
    <w:abstractNumId w:val="10"/>
  </w:num>
  <w:num w:numId="16">
    <w:abstractNumId w:val="14"/>
  </w:num>
  <w:num w:numId="17">
    <w:abstractNumId w:val="9"/>
  </w:num>
  <w:num w:numId="18">
    <w:abstractNumId w:val="16"/>
  </w:num>
  <w:num w:numId="19">
    <w:abstractNumId w:val="19"/>
  </w:num>
  <w:num w:numId="20">
    <w:abstractNumId w:val="22"/>
  </w:num>
  <w:num w:numId="21">
    <w:abstractNumId w:val="15"/>
  </w:num>
  <w:num w:numId="22">
    <w:abstractNumId w:val="5"/>
  </w:num>
  <w:num w:numId="23">
    <w:abstractNumId w:val="1"/>
  </w:num>
  <w:num w:numId="24">
    <w:abstractNumId w:val="25"/>
  </w:num>
  <w:num w:numId="25">
    <w:abstractNumId w:val="13"/>
  </w:num>
  <w:num w:numId="26">
    <w:abstractNumId w:val="11"/>
  </w:num>
  <w:num w:numId="27">
    <w:abstractNumId w:val="23"/>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2781C"/>
    <w:rsid w:val="000D7E9A"/>
    <w:rsid w:val="001016BB"/>
    <w:rsid w:val="0018721C"/>
    <w:rsid w:val="001A2033"/>
    <w:rsid w:val="001C1A4A"/>
    <w:rsid w:val="001E578E"/>
    <w:rsid w:val="0021078B"/>
    <w:rsid w:val="00221497"/>
    <w:rsid w:val="0025569B"/>
    <w:rsid w:val="002810CA"/>
    <w:rsid w:val="0028498D"/>
    <w:rsid w:val="00297BF1"/>
    <w:rsid w:val="002C7DF0"/>
    <w:rsid w:val="003507BF"/>
    <w:rsid w:val="00400D4D"/>
    <w:rsid w:val="0047451B"/>
    <w:rsid w:val="004A6200"/>
    <w:rsid w:val="004D75B3"/>
    <w:rsid w:val="005A616E"/>
    <w:rsid w:val="0062103D"/>
    <w:rsid w:val="0066102B"/>
    <w:rsid w:val="00691ABA"/>
    <w:rsid w:val="006E3D29"/>
    <w:rsid w:val="006E6100"/>
    <w:rsid w:val="00705028"/>
    <w:rsid w:val="00717A88"/>
    <w:rsid w:val="00783D31"/>
    <w:rsid w:val="007F4C4D"/>
    <w:rsid w:val="00832D3D"/>
    <w:rsid w:val="008C057F"/>
    <w:rsid w:val="00900BE6"/>
    <w:rsid w:val="00903C23"/>
    <w:rsid w:val="0091455D"/>
    <w:rsid w:val="009A5000"/>
    <w:rsid w:val="009C1A79"/>
    <w:rsid w:val="009F6565"/>
    <w:rsid w:val="00A5621C"/>
    <w:rsid w:val="00A6085A"/>
    <w:rsid w:val="00A77AC1"/>
    <w:rsid w:val="00AD5FEC"/>
    <w:rsid w:val="00B47707"/>
    <w:rsid w:val="00B54A17"/>
    <w:rsid w:val="00B8515F"/>
    <w:rsid w:val="00BD64E7"/>
    <w:rsid w:val="00C2154F"/>
    <w:rsid w:val="00C31240"/>
    <w:rsid w:val="00D0792A"/>
    <w:rsid w:val="00D1204A"/>
    <w:rsid w:val="00D208A4"/>
    <w:rsid w:val="00D3477A"/>
    <w:rsid w:val="00D3485B"/>
    <w:rsid w:val="00D65700"/>
    <w:rsid w:val="00D966D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
    <w:name w:val="Незакрита згадка1"/>
    <w:basedOn w:val="a0"/>
    <w:uiPriority w:val="99"/>
    <w:semiHidden/>
    <w:unhideWhenUsed/>
    <w:rsid w:val="00D0792A"/>
    <w:rPr>
      <w:color w:val="605E5C"/>
      <w:shd w:val="clear" w:color="auto" w:fill="E1DFDD"/>
    </w:rPr>
  </w:style>
  <w:style w:type="paragraph" w:styleId="a5">
    <w:name w:val="List Paragraph"/>
    <w:basedOn w:val="a"/>
    <w:uiPriority w:val="1"/>
    <w:qFormat/>
    <w:rsid w:val="004A6200"/>
    <w:pPr>
      <w:ind w:left="720"/>
      <w:contextualSpacing/>
    </w:pPr>
  </w:style>
  <w:style w:type="paragraph" w:styleId="a6">
    <w:name w:val="No Spacing"/>
    <w:link w:val="a7"/>
    <w:qFormat/>
    <w:rsid w:val="00EE6448"/>
    <w:pPr>
      <w:spacing w:after="0" w:line="240" w:lineRule="auto"/>
    </w:pPr>
  </w:style>
  <w:style w:type="character" w:customStyle="1" w:styleId="a7">
    <w:name w:val="Без інтервалів Знак"/>
    <w:link w:val="a6"/>
    <w:rsid w:val="00BD64E7"/>
  </w:style>
  <w:style w:type="paragraph" w:customStyle="1" w:styleId="a8">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table" w:customStyle="1" w:styleId="2">
    <w:name w:val="Сітка таблиці2"/>
    <w:basedOn w:val="a1"/>
    <w:next w:val="a3"/>
    <w:uiPriority w:val="39"/>
    <w:rsid w:val="0047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47451B"/>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b">
    <w:name w:val="Нижній колонтитул Знак"/>
    <w:basedOn w:val="a0"/>
    <w:link w:val="aa"/>
    <w:uiPriority w:val="99"/>
    <w:rsid w:val="0047451B"/>
    <w:rPr>
      <w:rFonts w:ascii="Times New Roman" w:eastAsia="Times New Roman" w:hAnsi="Times New Roman" w:cs="Times New Roman"/>
      <w:lang w:val="uk-UA"/>
    </w:rPr>
  </w:style>
  <w:style w:type="paragraph" w:customStyle="1" w:styleId="TableParagraph">
    <w:name w:val="Table Paragraph"/>
    <w:basedOn w:val="a"/>
    <w:uiPriority w:val="1"/>
    <w:qFormat/>
    <w:rsid w:val="0018721C"/>
    <w:pPr>
      <w:widowControl w:val="0"/>
      <w:autoSpaceDE w:val="0"/>
      <w:autoSpaceDN w:val="0"/>
      <w:spacing w:after="0" w:line="240" w:lineRule="auto"/>
    </w:pPr>
    <w:rPr>
      <w:rFonts w:ascii="Times New Roman" w:eastAsia="Times New Roman" w:hAnsi="Times New Roman" w:cs="Times New Roman"/>
      <w:lang w:val="uk-UA"/>
    </w:rPr>
  </w:style>
  <w:style w:type="paragraph" w:styleId="ac">
    <w:name w:val="Body Text"/>
    <w:basedOn w:val="a"/>
    <w:link w:val="ad"/>
    <w:uiPriority w:val="1"/>
    <w:qFormat/>
    <w:rsid w:val="0025569B"/>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d">
    <w:name w:val="Основний текст Знак"/>
    <w:basedOn w:val="a0"/>
    <w:link w:val="ac"/>
    <w:uiPriority w:val="1"/>
    <w:rsid w:val="0025569B"/>
    <w:rPr>
      <w:rFonts w:ascii="Times New Roman" w:eastAsia="Times New Roman" w:hAnsi="Times New Roman" w:cs="Times New Roman"/>
      <w:sz w:val="28"/>
      <w:szCs w:val="28"/>
      <w:lang w:val="uk-UA"/>
    </w:rPr>
  </w:style>
  <w:style w:type="table" w:customStyle="1" w:styleId="TableNormal">
    <w:name w:val="Table Normal"/>
    <w:uiPriority w:val="2"/>
    <w:semiHidden/>
    <w:unhideWhenUsed/>
    <w:qFormat/>
    <w:rsid w:val="00B4770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ometheus.org.ua/prometheus-free/soc-management-involvement/" TargetMode="External"/><Relationship Id="rId13"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mailto:nata_ostrovska@ukr.net" TargetMode="External"/><Relationship Id="rId12" Type="http://schemas.openxmlformats.org/officeDocument/2006/relationships/hyperlink" Target="https://prometheus.org.ua/prometheus-free/zahyst-prav-lyudey-invalidnistyu/"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prometheus.org.ua/prometheus-free/mediacia-dialog/" TargetMode="External"/><Relationship Id="rId5" Type="http://schemas.openxmlformats.org/officeDocument/2006/relationships/image" Target="media/image1.png"/><Relationship Id="rId15" Type="http://schemas.openxmlformats.org/officeDocument/2006/relationships/image" Target="media/image4.png"/><Relationship Id="rId10" Type="http://schemas.openxmlformats.org/officeDocument/2006/relationships/hyperlink" Target="https://prometheus.org.ua/prometheus-free/project-management-basics/" TargetMode="External"/><Relationship Id="rId4" Type="http://schemas.openxmlformats.org/officeDocument/2006/relationships/webSettings" Target="webSettings.xml"/><Relationship Id="rId9" Type="http://schemas.openxmlformats.org/officeDocument/2006/relationships/hyperlink" Target="https://prometheus.org.ua/prometheus-free/crisis-response-idp-management-martial-law/" TargetMode="External"/><Relationship Id="rId14"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7758</Words>
  <Characters>4423</Characters>
  <Application>Microsoft Office Word</Application>
  <DocSecurity>0</DocSecurity>
  <Lines>36</Lines>
  <Paragraphs>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2</cp:revision>
  <cp:lastPrinted>2024-09-15T18:10:00Z</cp:lastPrinted>
  <dcterms:created xsi:type="dcterms:W3CDTF">2025-10-09T19:54:00Z</dcterms:created>
  <dcterms:modified xsi:type="dcterms:W3CDTF">2025-10-09T19:54:00Z</dcterms:modified>
</cp:coreProperties>
</file>