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BA1FD6" w:rsidRDefault="008718B2" w:rsidP="00BA1FD6">
      <w:pPr>
        <w:tabs>
          <w:tab w:val="left" w:pos="5940"/>
        </w:tabs>
        <w:spacing w:after="0" w:line="240" w:lineRule="auto"/>
        <w:ind w:left="5103"/>
        <w:rPr>
          <w:rFonts w:ascii="Times New Roman" w:eastAsia="Arial Unicode MS" w:hAnsi="Times New Roman" w:cs="Times New Roman"/>
          <w:sz w:val="28"/>
          <w:szCs w:val="28"/>
          <w:lang w:val="uk-UA"/>
        </w:rPr>
      </w:pPr>
      <w:r w:rsidRPr="00BA1FD6">
        <w:rPr>
          <w:rFonts w:ascii="Times New Roman" w:eastAsia="Arial Unicode MS" w:hAnsi="Times New Roman" w:cs="Times New Roman"/>
          <w:b/>
          <w:sz w:val="28"/>
          <w:szCs w:val="28"/>
          <w:lang w:val="uk-UA"/>
        </w:rPr>
        <w:t>ЗАТВЕРДЖУЮ</w:t>
      </w:r>
    </w:p>
    <w:p w14:paraId="711B836C" w14:textId="77777777" w:rsidR="008718B2" w:rsidRPr="00BA1FD6" w:rsidRDefault="008718B2" w:rsidP="00BA1FD6">
      <w:pPr>
        <w:spacing w:after="0" w:line="240" w:lineRule="auto"/>
        <w:ind w:left="5103"/>
        <w:rPr>
          <w:rFonts w:ascii="Times New Roman" w:eastAsia="Arial Unicode MS" w:hAnsi="Times New Roman" w:cs="Times New Roman"/>
          <w:sz w:val="28"/>
          <w:szCs w:val="28"/>
          <w:lang w:val="uk-UA"/>
        </w:rPr>
      </w:pPr>
      <w:r w:rsidRPr="00BA1FD6">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1FD6">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1FD6">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BA1FD6" w:rsidRDefault="008718B2" w:rsidP="00BA1FD6">
      <w:pPr>
        <w:spacing w:after="0" w:line="240" w:lineRule="auto"/>
        <w:ind w:left="5103"/>
        <w:rPr>
          <w:rFonts w:ascii="Times New Roman" w:eastAsia="Arial Unicode MS" w:hAnsi="Times New Roman" w:cs="Times New Roman"/>
          <w:sz w:val="28"/>
          <w:szCs w:val="28"/>
          <w:lang w:val="uk-UA"/>
        </w:rPr>
      </w:pPr>
    </w:p>
    <w:p w14:paraId="24A68C93" w14:textId="77777777" w:rsidR="008718B2" w:rsidRPr="00BA1FD6" w:rsidRDefault="008718B2" w:rsidP="00BA1FD6">
      <w:pPr>
        <w:spacing w:after="0" w:line="240" w:lineRule="auto"/>
        <w:ind w:left="5103"/>
        <w:rPr>
          <w:rFonts w:ascii="Times New Roman" w:eastAsia="Arial Unicode MS" w:hAnsi="Times New Roman" w:cs="Times New Roman"/>
          <w:sz w:val="28"/>
          <w:szCs w:val="28"/>
          <w:lang w:val="uk-UA"/>
        </w:rPr>
      </w:pPr>
      <w:r w:rsidRPr="00BA1FD6">
        <w:rPr>
          <w:rFonts w:ascii="Times New Roman" w:eastAsia="Arial Unicode MS" w:hAnsi="Times New Roman" w:cs="Times New Roman"/>
          <w:sz w:val="28"/>
          <w:szCs w:val="28"/>
          <w:lang w:val="uk-UA"/>
        </w:rPr>
        <w:t>___________ М. Є. Чайковський</w:t>
      </w:r>
    </w:p>
    <w:p w14:paraId="246BAE2F" w14:textId="77777777" w:rsidR="008718B2" w:rsidRPr="00BA1FD6" w:rsidRDefault="008718B2" w:rsidP="00BA1FD6">
      <w:pPr>
        <w:spacing w:after="0" w:line="240" w:lineRule="auto"/>
        <w:ind w:left="5103"/>
        <w:rPr>
          <w:rFonts w:ascii="Times New Roman" w:eastAsia="Times New Roman" w:hAnsi="Times New Roman" w:cs="Times New Roman"/>
          <w:sz w:val="28"/>
          <w:szCs w:val="28"/>
          <w:lang w:val="uk-UA" w:eastAsia="x-none"/>
        </w:rPr>
      </w:pPr>
      <w:r w:rsidRPr="00BA1FD6">
        <w:rPr>
          <w:rFonts w:ascii="Times New Roman" w:eastAsia="Times New Roman" w:hAnsi="Times New Roman" w:cs="Times New Roman"/>
          <w:sz w:val="28"/>
          <w:szCs w:val="28"/>
          <w:lang w:val="uk-UA" w:eastAsia="x-none"/>
        </w:rPr>
        <w:t>„</w:t>
      </w:r>
      <w:r w:rsidRPr="00BA1FD6">
        <w:rPr>
          <w:rFonts w:ascii="Times New Roman" w:eastAsia="Times New Roman" w:hAnsi="Times New Roman" w:cs="Times New Roman"/>
          <w:sz w:val="28"/>
          <w:szCs w:val="28"/>
          <w:u w:val="single"/>
          <w:lang w:val="uk-UA" w:eastAsia="x-none"/>
        </w:rPr>
        <w:t xml:space="preserve"> 01 </w:t>
      </w:r>
      <w:r w:rsidRPr="00BA1FD6">
        <w:rPr>
          <w:rFonts w:ascii="Times New Roman" w:eastAsia="Times New Roman" w:hAnsi="Times New Roman" w:cs="Times New Roman"/>
          <w:sz w:val="28"/>
          <w:szCs w:val="28"/>
          <w:lang w:val="uk-UA" w:eastAsia="x-none"/>
        </w:rPr>
        <w:t>”</w:t>
      </w:r>
      <w:r w:rsidRPr="00BA1FD6">
        <w:rPr>
          <w:rFonts w:ascii="Times New Roman" w:eastAsia="Times New Roman" w:hAnsi="Times New Roman" w:cs="Times New Roman"/>
          <w:sz w:val="28"/>
          <w:szCs w:val="28"/>
          <w:u w:val="single"/>
          <w:lang w:val="uk-UA" w:eastAsia="x-none"/>
        </w:rPr>
        <w:t xml:space="preserve">      09      </w:t>
      </w:r>
      <w:r w:rsidRPr="00BA1FD6">
        <w:rPr>
          <w:rFonts w:ascii="Times New Roman" w:eastAsia="Times New Roman" w:hAnsi="Times New Roman" w:cs="Times New Roman"/>
          <w:sz w:val="28"/>
          <w:szCs w:val="28"/>
          <w:lang w:val="uk-UA" w:eastAsia="x-none"/>
        </w:rPr>
        <w:t>2025 р.</w:t>
      </w:r>
    </w:p>
    <w:p w14:paraId="5205FF30" w14:textId="77777777" w:rsidR="008718B2" w:rsidRPr="00BA1FD6" w:rsidRDefault="008718B2" w:rsidP="00BA1FD6">
      <w:pPr>
        <w:spacing w:after="0" w:line="240" w:lineRule="auto"/>
        <w:rPr>
          <w:rFonts w:ascii="Times New Roman" w:eastAsia="Arial Unicode MS" w:hAnsi="Times New Roman" w:cs="Times New Roman"/>
          <w:sz w:val="24"/>
          <w:szCs w:val="24"/>
          <w:lang w:val="uk-UA"/>
        </w:rPr>
      </w:pPr>
    </w:p>
    <w:p w14:paraId="4B1BC488" w14:textId="77777777" w:rsidR="008718B2" w:rsidRPr="00BA1FD6" w:rsidRDefault="008718B2" w:rsidP="00BA1FD6">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BA1FD6" w:rsidRDefault="008718B2" w:rsidP="00BA1FD6">
      <w:pPr>
        <w:spacing w:after="0" w:line="240" w:lineRule="auto"/>
        <w:jc w:val="center"/>
        <w:rPr>
          <w:rFonts w:ascii="Times New Roman" w:eastAsia="Arial Unicode MS" w:hAnsi="Times New Roman" w:cs="Times New Roman"/>
          <w:b/>
          <w:bCs/>
          <w:sz w:val="24"/>
          <w:szCs w:val="24"/>
          <w:lang w:val="uk-UA"/>
        </w:rPr>
      </w:pPr>
      <w:r w:rsidRPr="00BA1FD6">
        <w:rPr>
          <w:rFonts w:ascii="Times New Roman" w:eastAsia="Arial Unicode MS" w:hAnsi="Times New Roman" w:cs="Times New Roman"/>
          <w:b/>
          <w:bCs/>
          <w:sz w:val="24"/>
          <w:szCs w:val="24"/>
          <w:lang w:val="uk-UA"/>
        </w:rPr>
        <w:t xml:space="preserve">СИЛАБУС </w:t>
      </w:r>
    </w:p>
    <w:p w14:paraId="17E4A726" w14:textId="77777777" w:rsidR="008718B2" w:rsidRPr="00BA1FD6" w:rsidRDefault="008718B2" w:rsidP="00BA1FD6">
      <w:pPr>
        <w:spacing w:after="0" w:line="240" w:lineRule="auto"/>
        <w:jc w:val="center"/>
        <w:rPr>
          <w:rFonts w:ascii="Times New Roman" w:eastAsia="Arial Unicode MS" w:hAnsi="Times New Roman" w:cs="Times New Roman"/>
          <w:b/>
          <w:bCs/>
          <w:sz w:val="24"/>
          <w:szCs w:val="24"/>
          <w:lang w:val="uk-UA"/>
        </w:rPr>
      </w:pPr>
      <w:r w:rsidRPr="00BA1FD6">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BA1FD6" w:rsidRDefault="008718B2" w:rsidP="00BA1FD6">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945"/>
        <w:gridCol w:w="6707"/>
      </w:tblGrid>
      <w:tr w:rsidR="00BA1FD6" w:rsidRPr="00BA1FD6" w14:paraId="2787A77D" w14:textId="77777777" w:rsidTr="00BC0AE2">
        <w:tc>
          <w:tcPr>
            <w:tcW w:w="2945" w:type="dxa"/>
          </w:tcPr>
          <w:p w14:paraId="5A061B42"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 xml:space="preserve">Повна назва дисципліни </w:t>
            </w:r>
            <w:r w:rsidRPr="00BA1FD6">
              <w:rPr>
                <w:rFonts w:ascii="Times New Roman" w:eastAsia="Arial Unicode MS" w:hAnsi="Times New Roman" w:cs="Times New Roman"/>
                <w:bCs/>
                <w:sz w:val="24"/>
                <w:szCs w:val="24"/>
                <w:lang w:val="uk-UA"/>
              </w:rPr>
              <w:t>(державною мовою)</w:t>
            </w:r>
          </w:p>
        </w:tc>
        <w:tc>
          <w:tcPr>
            <w:tcW w:w="6707" w:type="dxa"/>
          </w:tcPr>
          <w:p w14:paraId="3750883F" w14:textId="34B0FE6B"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Психо</w:t>
            </w:r>
            <w:r w:rsidR="00702D01" w:rsidRPr="00BA1FD6">
              <w:rPr>
                <w:rFonts w:ascii="Times New Roman" w:eastAsia="Arial Unicode MS" w:hAnsi="Times New Roman" w:cs="Times New Roman"/>
                <w:b/>
                <w:sz w:val="24"/>
                <w:szCs w:val="24"/>
                <w:lang w:val="uk-UA"/>
              </w:rPr>
              <w:t>логія особистості</w:t>
            </w:r>
          </w:p>
        </w:tc>
      </w:tr>
      <w:tr w:rsidR="00BA1FD6" w:rsidRPr="00BA1FD6" w14:paraId="380C0AD2" w14:textId="77777777" w:rsidTr="00BC0AE2">
        <w:tc>
          <w:tcPr>
            <w:tcW w:w="2945" w:type="dxa"/>
          </w:tcPr>
          <w:p w14:paraId="1A312EA5"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Спеціальність</w:t>
            </w:r>
          </w:p>
        </w:tc>
        <w:tc>
          <w:tcPr>
            <w:tcW w:w="6707" w:type="dxa"/>
          </w:tcPr>
          <w:p w14:paraId="6BD72750" w14:textId="04164B02" w:rsidR="008718B2" w:rsidRPr="00BA1FD6" w:rsidRDefault="00702D01"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231 Соціальна робота</w:t>
            </w:r>
          </w:p>
        </w:tc>
      </w:tr>
      <w:tr w:rsidR="00BA1FD6" w:rsidRPr="00BA1FD6" w14:paraId="1A50D906" w14:textId="77777777" w:rsidTr="00BC0AE2">
        <w:tc>
          <w:tcPr>
            <w:tcW w:w="2945" w:type="dxa"/>
          </w:tcPr>
          <w:p w14:paraId="4107DD5A"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Освітня програма</w:t>
            </w:r>
          </w:p>
        </w:tc>
        <w:tc>
          <w:tcPr>
            <w:tcW w:w="6707" w:type="dxa"/>
          </w:tcPr>
          <w:p w14:paraId="65C38EF9" w14:textId="1B720FC3" w:rsidR="008718B2" w:rsidRPr="00BA1FD6" w:rsidRDefault="00702D01"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Соціальна робота</w:t>
            </w:r>
          </w:p>
        </w:tc>
      </w:tr>
      <w:tr w:rsidR="00BA1FD6" w:rsidRPr="00BA1FD6" w14:paraId="3EFFBFFF" w14:textId="77777777" w:rsidTr="00BC0AE2">
        <w:tc>
          <w:tcPr>
            <w:tcW w:w="2945" w:type="dxa"/>
          </w:tcPr>
          <w:p w14:paraId="2AA28A9B"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Рівень освіти</w:t>
            </w:r>
          </w:p>
        </w:tc>
        <w:tc>
          <w:tcPr>
            <w:tcW w:w="6707" w:type="dxa"/>
          </w:tcPr>
          <w:p w14:paraId="38AC2477" w14:textId="77777777"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перший (бакалаврський) рівень</w:t>
            </w:r>
          </w:p>
        </w:tc>
      </w:tr>
      <w:tr w:rsidR="00BA1FD6" w:rsidRPr="00BA1FD6" w14:paraId="7A2F42A3" w14:textId="77777777" w:rsidTr="00BC0AE2">
        <w:tc>
          <w:tcPr>
            <w:tcW w:w="2945" w:type="dxa"/>
          </w:tcPr>
          <w:p w14:paraId="74758083" w14:textId="77777777" w:rsidR="008718B2" w:rsidRPr="00BA1FD6" w:rsidRDefault="008718B2" w:rsidP="00BA1FD6">
            <w:pP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Статус навчальної дисципліни</w:t>
            </w:r>
          </w:p>
        </w:tc>
        <w:tc>
          <w:tcPr>
            <w:tcW w:w="6707" w:type="dxa"/>
          </w:tcPr>
          <w:p w14:paraId="5AD00A7D" w14:textId="77081A4D" w:rsidR="008718B2" w:rsidRPr="00BA1FD6" w:rsidRDefault="00702D01"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 xml:space="preserve">обов’язкова </w:t>
            </w:r>
          </w:p>
        </w:tc>
      </w:tr>
      <w:tr w:rsidR="00BA1FD6" w:rsidRPr="00BA1FD6" w14:paraId="1B58AE6B" w14:textId="77777777" w:rsidTr="00BC0AE2">
        <w:tc>
          <w:tcPr>
            <w:tcW w:w="2945" w:type="dxa"/>
          </w:tcPr>
          <w:p w14:paraId="021C5045"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Курс і семестр вивчення</w:t>
            </w:r>
          </w:p>
        </w:tc>
        <w:tc>
          <w:tcPr>
            <w:tcW w:w="6707" w:type="dxa"/>
          </w:tcPr>
          <w:p w14:paraId="13400DA8" w14:textId="2B4EB3CF" w:rsidR="008718B2" w:rsidRPr="00BA1FD6" w:rsidRDefault="00702D01"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3</w:t>
            </w:r>
            <w:r w:rsidR="008718B2" w:rsidRPr="00BA1FD6">
              <w:rPr>
                <w:rFonts w:ascii="Times New Roman" w:eastAsia="Arial Unicode MS" w:hAnsi="Times New Roman" w:cs="Times New Roman"/>
                <w:bCs/>
                <w:sz w:val="24"/>
                <w:szCs w:val="24"/>
                <w:lang w:val="uk-UA"/>
              </w:rPr>
              <w:t xml:space="preserve"> курс, </w:t>
            </w:r>
            <w:r w:rsidRPr="00BA1FD6">
              <w:rPr>
                <w:rFonts w:ascii="Times New Roman" w:eastAsia="Arial Unicode MS" w:hAnsi="Times New Roman" w:cs="Times New Roman"/>
                <w:bCs/>
                <w:sz w:val="24"/>
                <w:szCs w:val="24"/>
                <w:lang w:val="uk-UA"/>
              </w:rPr>
              <w:t>5</w:t>
            </w:r>
            <w:r w:rsidR="008718B2" w:rsidRPr="00BA1FD6">
              <w:rPr>
                <w:rFonts w:ascii="Times New Roman" w:eastAsia="Arial Unicode MS" w:hAnsi="Times New Roman" w:cs="Times New Roman"/>
                <w:bCs/>
                <w:sz w:val="24"/>
                <w:szCs w:val="24"/>
                <w:lang w:val="uk-UA"/>
              </w:rPr>
              <w:t xml:space="preserve"> семестр</w:t>
            </w:r>
          </w:p>
        </w:tc>
      </w:tr>
      <w:tr w:rsidR="00BA1FD6" w:rsidRPr="00BA1FD6" w14:paraId="0B983026" w14:textId="77777777" w:rsidTr="00BC0AE2">
        <w:tc>
          <w:tcPr>
            <w:tcW w:w="2945" w:type="dxa"/>
          </w:tcPr>
          <w:p w14:paraId="3427F4D2"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Кількість кредитів ЄКТС</w:t>
            </w:r>
          </w:p>
        </w:tc>
        <w:tc>
          <w:tcPr>
            <w:tcW w:w="6707" w:type="dxa"/>
          </w:tcPr>
          <w:p w14:paraId="7BE7EDBC" w14:textId="63B417B8"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5</w:t>
            </w:r>
          </w:p>
        </w:tc>
      </w:tr>
      <w:tr w:rsidR="00BA1FD6" w:rsidRPr="00BA1FD6" w14:paraId="7F8A2117" w14:textId="77777777" w:rsidTr="00BC0AE2">
        <w:tc>
          <w:tcPr>
            <w:tcW w:w="2945" w:type="dxa"/>
            <w:vMerge w:val="restart"/>
          </w:tcPr>
          <w:p w14:paraId="687BD62D"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 xml:space="preserve">Розподіл за видами занять та годинами навчання </w:t>
            </w:r>
            <w:r w:rsidRPr="00BA1FD6">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71D47B46" w14:textId="77777777"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Лекції 30/6 год.</w:t>
            </w:r>
          </w:p>
        </w:tc>
      </w:tr>
      <w:tr w:rsidR="00BA1FD6" w:rsidRPr="00BA1FD6" w14:paraId="1AA5B561" w14:textId="77777777" w:rsidTr="00BC0AE2">
        <w:tc>
          <w:tcPr>
            <w:tcW w:w="2945" w:type="dxa"/>
            <w:vMerge/>
          </w:tcPr>
          <w:p w14:paraId="71246883" w14:textId="77777777" w:rsidR="008718B2" w:rsidRPr="00BA1FD6" w:rsidRDefault="008718B2" w:rsidP="00BA1FD6">
            <w:pPr>
              <w:jc w:val="both"/>
              <w:rPr>
                <w:rFonts w:ascii="Times New Roman" w:eastAsia="Arial Unicode MS" w:hAnsi="Times New Roman" w:cs="Times New Roman"/>
                <w:b/>
                <w:sz w:val="24"/>
                <w:szCs w:val="24"/>
                <w:lang w:val="uk-UA"/>
              </w:rPr>
            </w:pPr>
          </w:p>
        </w:tc>
        <w:tc>
          <w:tcPr>
            <w:tcW w:w="6707" w:type="dxa"/>
          </w:tcPr>
          <w:p w14:paraId="1CCA5EDB" w14:textId="22AB5A98"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Практичні 22/</w:t>
            </w:r>
            <w:r w:rsidR="00702D01" w:rsidRPr="00BA1FD6">
              <w:rPr>
                <w:rFonts w:ascii="Times New Roman" w:eastAsia="Arial Unicode MS" w:hAnsi="Times New Roman" w:cs="Times New Roman"/>
                <w:bCs/>
                <w:sz w:val="24"/>
                <w:szCs w:val="24"/>
                <w:lang w:val="uk-UA"/>
              </w:rPr>
              <w:t>6</w:t>
            </w:r>
            <w:r w:rsidRPr="00BA1FD6">
              <w:rPr>
                <w:rFonts w:ascii="Times New Roman" w:eastAsia="Arial Unicode MS" w:hAnsi="Times New Roman" w:cs="Times New Roman"/>
                <w:bCs/>
                <w:sz w:val="24"/>
                <w:szCs w:val="24"/>
                <w:lang w:val="uk-UA"/>
              </w:rPr>
              <w:t xml:space="preserve"> год.</w:t>
            </w:r>
          </w:p>
        </w:tc>
      </w:tr>
      <w:tr w:rsidR="00BA1FD6" w:rsidRPr="00BA1FD6" w14:paraId="7496D6C1" w14:textId="77777777" w:rsidTr="00BC0AE2">
        <w:tc>
          <w:tcPr>
            <w:tcW w:w="2945" w:type="dxa"/>
            <w:vMerge/>
          </w:tcPr>
          <w:p w14:paraId="622BF818" w14:textId="77777777" w:rsidR="008718B2" w:rsidRPr="00BA1FD6" w:rsidRDefault="008718B2" w:rsidP="00BA1FD6">
            <w:pPr>
              <w:jc w:val="both"/>
              <w:rPr>
                <w:rFonts w:ascii="Times New Roman" w:eastAsia="Arial Unicode MS" w:hAnsi="Times New Roman" w:cs="Times New Roman"/>
                <w:b/>
                <w:sz w:val="24"/>
                <w:szCs w:val="24"/>
                <w:lang w:val="uk-UA"/>
              </w:rPr>
            </w:pPr>
          </w:p>
        </w:tc>
        <w:tc>
          <w:tcPr>
            <w:tcW w:w="6707" w:type="dxa"/>
          </w:tcPr>
          <w:p w14:paraId="4BD990DA" w14:textId="5E671F00"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Самостійна робота 98/1</w:t>
            </w:r>
            <w:r w:rsidR="00702D01" w:rsidRPr="00BA1FD6">
              <w:rPr>
                <w:rFonts w:ascii="Times New Roman" w:eastAsia="Arial Unicode MS" w:hAnsi="Times New Roman" w:cs="Times New Roman"/>
                <w:bCs/>
                <w:sz w:val="24"/>
                <w:szCs w:val="24"/>
                <w:lang w:val="uk-UA"/>
              </w:rPr>
              <w:t>38</w:t>
            </w:r>
            <w:r w:rsidRPr="00BA1FD6">
              <w:rPr>
                <w:rFonts w:ascii="Times New Roman" w:eastAsia="Arial Unicode MS" w:hAnsi="Times New Roman" w:cs="Times New Roman"/>
                <w:bCs/>
                <w:sz w:val="24"/>
                <w:szCs w:val="24"/>
                <w:lang w:val="uk-UA"/>
              </w:rPr>
              <w:t xml:space="preserve"> год.</w:t>
            </w:r>
          </w:p>
        </w:tc>
      </w:tr>
      <w:tr w:rsidR="00BA1FD6" w:rsidRPr="00BA1FD6" w14:paraId="41D7814F" w14:textId="77777777" w:rsidTr="00BC0AE2">
        <w:tc>
          <w:tcPr>
            <w:tcW w:w="2945" w:type="dxa"/>
          </w:tcPr>
          <w:p w14:paraId="59B9A8F7"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Вид індивідуального завдання</w:t>
            </w:r>
          </w:p>
        </w:tc>
        <w:tc>
          <w:tcPr>
            <w:tcW w:w="6707" w:type="dxa"/>
          </w:tcPr>
          <w:p w14:paraId="4293F980" w14:textId="77777777"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реферат</w:t>
            </w:r>
          </w:p>
        </w:tc>
      </w:tr>
      <w:tr w:rsidR="00BA1FD6" w:rsidRPr="00BA1FD6" w14:paraId="0AD0410D" w14:textId="77777777" w:rsidTr="00BC0AE2">
        <w:tc>
          <w:tcPr>
            <w:tcW w:w="2945" w:type="dxa"/>
          </w:tcPr>
          <w:p w14:paraId="03889D6D"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Форма підсумкового контролю</w:t>
            </w:r>
          </w:p>
        </w:tc>
        <w:tc>
          <w:tcPr>
            <w:tcW w:w="6707" w:type="dxa"/>
          </w:tcPr>
          <w:p w14:paraId="2B0C1D64" w14:textId="619DD857" w:rsidR="008718B2" w:rsidRPr="00BA1FD6" w:rsidRDefault="00702D01"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екзамен</w:t>
            </w:r>
          </w:p>
        </w:tc>
      </w:tr>
      <w:tr w:rsidR="00BA1FD6" w:rsidRPr="00CE0C6A" w14:paraId="3E12FD51" w14:textId="77777777" w:rsidTr="00BC0AE2">
        <w:tc>
          <w:tcPr>
            <w:tcW w:w="2945" w:type="dxa"/>
          </w:tcPr>
          <w:p w14:paraId="725C3A47"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707" w:type="dxa"/>
          </w:tcPr>
          <w:p w14:paraId="5734BC96" w14:textId="7F817511" w:rsidR="008718B2" w:rsidRPr="00BA1FD6" w:rsidRDefault="008718B2" w:rsidP="00BA1FD6">
            <w:pPr>
              <w:jc w:val="both"/>
              <w:rPr>
                <w:rFonts w:ascii="Times New Roman" w:eastAsia="Arial Unicode MS" w:hAnsi="Times New Roman" w:cs="Times New Roman"/>
                <w:bCs/>
                <w:sz w:val="24"/>
                <w:szCs w:val="24"/>
                <w:lang w:val="uk-UA"/>
              </w:rPr>
            </w:pPr>
          </w:p>
          <w:p w14:paraId="650CFB56" w14:textId="79EF1B3C" w:rsidR="008718B2" w:rsidRPr="00BA1FD6" w:rsidRDefault="009A1BB0" w:rsidP="00BA1FD6">
            <w:pPr>
              <w:jc w:val="both"/>
              <w:rPr>
                <w:rFonts w:ascii="Times New Roman" w:eastAsia="Arial Unicode MS" w:hAnsi="Times New Roman" w:cs="Times New Roman"/>
                <w:bCs/>
                <w:sz w:val="24"/>
                <w:szCs w:val="24"/>
                <w:lang w:val="uk-UA"/>
              </w:rPr>
            </w:pPr>
            <w:hyperlink r:id="rId7" w:history="1">
              <w:r w:rsidR="00702D01" w:rsidRPr="00BA1FD6">
                <w:rPr>
                  <w:rStyle w:val="a4"/>
                  <w:rFonts w:ascii="Times New Roman" w:hAnsi="Times New Roman" w:cs="Times New Roman"/>
                  <w:color w:val="auto"/>
                  <w:sz w:val="24"/>
                  <w:szCs w:val="24"/>
                  <w:lang w:val="uk-UA"/>
                </w:rPr>
                <w:t>https://vo.uu.edu.ua/course/view.php?id=3889</w:t>
              </w:r>
            </w:hyperlink>
          </w:p>
        </w:tc>
      </w:tr>
      <w:tr w:rsidR="00BA1FD6" w:rsidRPr="00BA1FD6" w14:paraId="5CDB4EB8" w14:textId="77777777" w:rsidTr="00BC0AE2">
        <w:tc>
          <w:tcPr>
            <w:tcW w:w="2945" w:type="dxa"/>
          </w:tcPr>
          <w:p w14:paraId="798CD58D"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Кафедра</w:t>
            </w:r>
          </w:p>
        </w:tc>
        <w:tc>
          <w:tcPr>
            <w:tcW w:w="6707" w:type="dxa"/>
          </w:tcPr>
          <w:p w14:paraId="2AE98D37" w14:textId="77777777"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Психології та соціальної роботи</w:t>
            </w:r>
          </w:p>
        </w:tc>
      </w:tr>
      <w:tr w:rsidR="00BA1FD6" w:rsidRPr="00BA1FD6" w14:paraId="268E39D0" w14:textId="77777777" w:rsidTr="00BC0AE2">
        <w:tc>
          <w:tcPr>
            <w:tcW w:w="2945" w:type="dxa"/>
          </w:tcPr>
          <w:p w14:paraId="6467DD95"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Викладач</w:t>
            </w:r>
          </w:p>
        </w:tc>
        <w:tc>
          <w:tcPr>
            <w:tcW w:w="6707" w:type="dxa"/>
          </w:tcPr>
          <w:p w14:paraId="16571A07" w14:textId="1F516B48" w:rsidR="008718B2" w:rsidRPr="00BA1FD6" w:rsidRDefault="00702D01"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Філіпчук Леся Іванівна – старший викладач кафедри психології та соціальної роботи Хмельницького інституту соціальних технологій</w:t>
            </w:r>
          </w:p>
        </w:tc>
      </w:tr>
      <w:tr w:rsidR="00BA1FD6" w:rsidRPr="00BA1FD6" w14:paraId="7163EAAA" w14:textId="77777777" w:rsidTr="00BC0AE2">
        <w:tc>
          <w:tcPr>
            <w:tcW w:w="2945" w:type="dxa"/>
          </w:tcPr>
          <w:p w14:paraId="394CAE0A"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4DBD886E" w14:textId="77777777"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i/>
                <w:iCs/>
                <w:sz w:val="24"/>
                <w:szCs w:val="24"/>
                <w:lang w:val="uk-UA"/>
              </w:rPr>
              <w:t>Телефон інституту:</w:t>
            </w:r>
            <w:r w:rsidRPr="00BA1FD6">
              <w:rPr>
                <w:rFonts w:ascii="Times New Roman" w:eastAsia="Arial Unicode MS" w:hAnsi="Times New Roman" w:cs="Times New Roman"/>
                <w:bCs/>
                <w:sz w:val="24"/>
                <w:szCs w:val="24"/>
                <w:lang w:val="uk-UA"/>
              </w:rPr>
              <w:t xml:space="preserve"> (0382) 70-45-56</w:t>
            </w:r>
          </w:p>
          <w:p w14:paraId="7B27B2C8" w14:textId="428E21AD"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i/>
                <w:iCs/>
                <w:sz w:val="24"/>
                <w:szCs w:val="24"/>
                <w:lang w:val="uk-UA"/>
              </w:rPr>
              <w:t>Електронна пошта:</w:t>
            </w:r>
            <w:r w:rsidR="00702D01" w:rsidRPr="00BA1FD6">
              <w:rPr>
                <w:rFonts w:ascii="Times New Roman" w:hAnsi="Times New Roman" w:cs="Times New Roman"/>
                <w:bCs/>
                <w:sz w:val="24"/>
                <w:szCs w:val="24"/>
                <w:lang w:val="uk-UA"/>
              </w:rPr>
              <w:t xml:space="preserve"> filipchuk_lesya@ukr.net</w:t>
            </w:r>
            <w:r w:rsidRPr="00BA1FD6">
              <w:rPr>
                <w:rFonts w:ascii="Times New Roman" w:eastAsia="Arial Unicode MS" w:hAnsi="Times New Roman" w:cs="Times New Roman"/>
                <w:bCs/>
                <w:sz w:val="24"/>
                <w:szCs w:val="24"/>
                <w:lang w:val="uk-UA"/>
              </w:rPr>
              <w:t xml:space="preserve"> </w:t>
            </w:r>
          </w:p>
          <w:p w14:paraId="29AD1DFB" w14:textId="7A9EBA53" w:rsidR="008718B2" w:rsidRPr="00BA1FD6" w:rsidRDefault="008718B2"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i/>
                <w:iCs/>
                <w:sz w:val="24"/>
                <w:szCs w:val="24"/>
                <w:lang w:val="uk-UA"/>
              </w:rPr>
              <w:t>Кабінет:</w:t>
            </w:r>
            <w:r w:rsidRPr="00BA1FD6">
              <w:rPr>
                <w:rFonts w:ascii="Times New Roman" w:eastAsia="Arial Unicode MS" w:hAnsi="Times New Roman" w:cs="Times New Roman"/>
                <w:bCs/>
                <w:sz w:val="24"/>
                <w:szCs w:val="24"/>
                <w:lang w:val="uk-UA"/>
              </w:rPr>
              <w:t xml:space="preserve"> 4</w:t>
            </w:r>
            <w:r w:rsidR="00FD0BC0" w:rsidRPr="00BA1FD6">
              <w:rPr>
                <w:rFonts w:ascii="Times New Roman" w:eastAsia="Arial Unicode MS" w:hAnsi="Times New Roman" w:cs="Times New Roman"/>
                <w:bCs/>
                <w:sz w:val="24"/>
                <w:szCs w:val="24"/>
                <w:lang w:val="uk-UA"/>
              </w:rPr>
              <w:t>3</w:t>
            </w:r>
          </w:p>
        </w:tc>
      </w:tr>
      <w:tr w:rsidR="00BA1FD6" w:rsidRPr="00BA1FD6" w14:paraId="0F731CD3" w14:textId="77777777" w:rsidTr="00BC0AE2">
        <w:tc>
          <w:tcPr>
            <w:tcW w:w="9652" w:type="dxa"/>
            <w:gridSpan w:val="2"/>
          </w:tcPr>
          <w:p w14:paraId="212E7CB6" w14:textId="77777777" w:rsidR="008718B2" w:rsidRPr="00BA1FD6" w:rsidRDefault="008718B2"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Анотація навчальної дисципліни</w:t>
            </w:r>
          </w:p>
        </w:tc>
      </w:tr>
      <w:tr w:rsidR="00BA1FD6" w:rsidRPr="00CE0C6A" w14:paraId="3A7C366D" w14:textId="77777777" w:rsidTr="00BC0AE2">
        <w:tc>
          <w:tcPr>
            <w:tcW w:w="2945" w:type="dxa"/>
          </w:tcPr>
          <w:p w14:paraId="4E2581CD" w14:textId="77777777" w:rsidR="008718B2" w:rsidRPr="00BA1FD6" w:rsidRDefault="008718B2"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Мета дисципліни</w:t>
            </w:r>
          </w:p>
        </w:tc>
        <w:tc>
          <w:tcPr>
            <w:tcW w:w="6707" w:type="dxa"/>
          </w:tcPr>
          <w:p w14:paraId="0FF16354" w14:textId="3AD63F1C" w:rsidR="008718B2" w:rsidRPr="00BA1FD6" w:rsidRDefault="00FD0BC0" w:rsidP="00BA1FD6">
            <w:pPr>
              <w:jc w:val="both"/>
              <w:rPr>
                <w:rFonts w:ascii="Times New Roman" w:eastAsia="Arial Unicode MS" w:hAnsi="Times New Roman" w:cs="Times New Roman"/>
                <w:bCs/>
                <w:sz w:val="24"/>
                <w:szCs w:val="24"/>
                <w:lang w:val="uk-UA"/>
              </w:rPr>
            </w:pPr>
            <w:r w:rsidRPr="00BA1FD6">
              <w:rPr>
                <w:rFonts w:ascii="Times New Roman" w:hAnsi="Times New Roman" w:cs="Times New Roman"/>
                <w:sz w:val="24"/>
                <w:szCs w:val="24"/>
                <w:lang w:val="uk-UA"/>
              </w:rPr>
              <w:t>в</w:t>
            </w:r>
            <w:r w:rsidR="00702D01" w:rsidRPr="00BA1FD6">
              <w:rPr>
                <w:rFonts w:ascii="Times New Roman" w:hAnsi="Times New Roman" w:cs="Times New Roman"/>
                <w:sz w:val="24"/>
                <w:szCs w:val="24"/>
                <w:lang w:val="uk-UA"/>
              </w:rPr>
              <w:t xml:space="preserve"> ознайомити здобувачів освіти із класичними положеннями та сучасними</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досягненнями</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психологічної</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науки</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про</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сутність</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особистості,</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її</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структуру,</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мотивацію та унікальні аспекти функціонування: самореалізацію, її життєвий</w:t>
            </w:r>
            <w:r w:rsidR="00702D01" w:rsidRPr="00BA1FD6">
              <w:rPr>
                <w:rFonts w:ascii="Times New Roman" w:hAnsi="Times New Roman" w:cs="Times New Roman"/>
                <w:spacing w:val="1"/>
                <w:sz w:val="24"/>
                <w:szCs w:val="24"/>
                <w:lang w:val="uk-UA"/>
              </w:rPr>
              <w:t xml:space="preserve"> </w:t>
            </w:r>
            <w:r w:rsidR="00702D01" w:rsidRPr="00BA1FD6">
              <w:rPr>
                <w:rFonts w:ascii="Times New Roman" w:hAnsi="Times New Roman" w:cs="Times New Roman"/>
                <w:sz w:val="24"/>
                <w:szCs w:val="24"/>
                <w:lang w:val="uk-UA"/>
              </w:rPr>
              <w:t>світ.</w:t>
            </w:r>
          </w:p>
        </w:tc>
      </w:tr>
      <w:tr w:rsidR="00CE0C6A" w:rsidRPr="00CE0C6A" w14:paraId="697B1FCE" w14:textId="77777777" w:rsidTr="00BC0AE2">
        <w:tc>
          <w:tcPr>
            <w:tcW w:w="2945" w:type="dxa"/>
          </w:tcPr>
          <w:p w14:paraId="4A40D42E" w14:textId="77777777" w:rsidR="00CE0C6A" w:rsidRPr="00BA1FD6" w:rsidRDefault="00CE0C6A" w:rsidP="00CE0C6A">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 xml:space="preserve">Мета орієнтована на формування </w:t>
            </w:r>
            <w:proofErr w:type="spellStart"/>
            <w:r w:rsidRPr="00BA1FD6">
              <w:rPr>
                <w:rFonts w:ascii="Times New Roman" w:eastAsia="Arial Unicode MS" w:hAnsi="Times New Roman" w:cs="Times New Roman"/>
                <w:b/>
                <w:sz w:val="24"/>
                <w:szCs w:val="24"/>
                <w:lang w:val="uk-UA"/>
              </w:rPr>
              <w:t>компетентностей</w:t>
            </w:r>
            <w:proofErr w:type="spellEnd"/>
          </w:p>
        </w:tc>
        <w:tc>
          <w:tcPr>
            <w:tcW w:w="6707" w:type="dxa"/>
          </w:tcPr>
          <w:p w14:paraId="5DCDF952"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w:t>
            </w:r>
            <w:r w:rsidRPr="005126D6">
              <w:rPr>
                <w:rFonts w:ascii="Times New Roman" w:eastAsia="Calibri" w:hAnsi="Times New Roman" w:cs="Times New Roman"/>
                <w:bCs/>
                <w:sz w:val="24"/>
                <w:szCs w:val="24"/>
                <w:lang w:val="uk-UA"/>
              </w:rPr>
              <w:lastRenderedPageBreak/>
              <w:t xml:space="preserve">розвитку, верховенства права, прав і свобод людини і громадянина в Україні. </w:t>
            </w:r>
          </w:p>
          <w:p w14:paraId="41E295B5"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2C960F35"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3. Здатність до абстрактного мислення, аналізу та синтезу.</w:t>
            </w:r>
          </w:p>
          <w:p w14:paraId="13D21E8D"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4. Здатність застосовувати знання у практичних ситуаціях.</w:t>
            </w:r>
          </w:p>
          <w:p w14:paraId="7EEAC6D5"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5. Здатність планувати та управляти часом.</w:t>
            </w:r>
          </w:p>
          <w:p w14:paraId="0FDAE1C0"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6. Знання та розуміння предметної області і професійної діяльності.</w:t>
            </w:r>
          </w:p>
          <w:p w14:paraId="5B134CB4"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7. Здатність спілкуватися державною мовою як усно, так і письмово. </w:t>
            </w:r>
          </w:p>
          <w:p w14:paraId="0E7279F3"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8. Навички використання інформаційних і комунікаційних технологій.</w:t>
            </w:r>
          </w:p>
          <w:p w14:paraId="58BD099C"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9. Здатність вчитися й оволодівати сучасними знаннями.</w:t>
            </w:r>
          </w:p>
          <w:p w14:paraId="67269790"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4E914CB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11. Вміння виявляти, ставити та вирішувати проблеми.</w:t>
            </w:r>
          </w:p>
          <w:p w14:paraId="373A28A2"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12. Здатність приймати обґрунтовані рішення.</w:t>
            </w:r>
          </w:p>
          <w:p w14:paraId="4D35A23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13. Здатність мотивувати людей та рухатися до спільної мети </w:t>
            </w:r>
          </w:p>
          <w:p w14:paraId="1D9E2B19"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ЗК 14. Визначеність і наполегливість щодо поставлених завдань і взятих обов’язків.</w:t>
            </w:r>
          </w:p>
          <w:p w14:paraId="57E81A40"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ЗК 15. Здатність діяти соціально </w:t>
            </w:r>
            <w:proofErr w:type="spellStart"/>
            <w:r w:rsidRPr="005126D6">
              <w:rPr>
                <w:rFonts w:ascii="Times New Roman" w:eastAsia="Calibri" w:hAnsi="Times New Roman" w:cs="Times New Roman"/>
                <w:bCs/>
                <w:sz w:val="24"/>
                <w:szCs w:val="24"/>
                <w:lang w:val="uk-UA"/>
              </w:rPr>
              <w:t>відповідально</w:t>
            </w:r>
            <w:proofErr w:type="spellEnd"/>
            <w:r w:rsidRPr="005126D6">
              <w:rPr>
                <w:rFonts w:ascii="Times New Roman" w:eastAsia="Calibri" w:hAnsi="Times New Roman" w:cs="Times New Roman"/>
                <w:bCs/>
                <w:sz w:val="24"/>
                <w:szCs w:val="24"/>
                <w:lang w:val="uk-UA"/>
              </w:rPr>
              <w:t xml:space="preserve"> та свідомо.</w:t>
            </w:r>
          </w:p>
          <w:p w14:paraId="7E43DD9E"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1. Знання і розуміння сутності, значення і видів соціальної роботи та основних її напрямів (психологічного, соціально-педагогічного, юридичного, економічного, медичного).</w:t>
            </w:r>
          </w:p>
          <w:p w14:paraId="0C99E479" w14:textId="77777777" w:rsidR="00CE0C6A" w:rsidRPr="005126D6" w:rsidRDefault="00CE0C6A" w:rsidP="00CE0C6A">
            <w:pPr>
              <w:tabs>
                <w:tab w:val="left" w:pos="2030"/>
              </w:tabs>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06DEA2FE"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 </w:t>
            </w:r>
          </w:p>
          <w:p w14:paraId="261FA41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6. Знання і розуміння організації та функціонування системи соціального захисту і соціальних служб. </w:t>
            </w:r>
          </w:p>
          <w:p w14:paraId="26E7F56E"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7. Здатність до співпраці в міжнародному середовищі та розпізнавання міжкультурних проблем у професійній практиці. </w:t>
            </w:r>
          </w:p>
          <w:p w14:paraId="2BBF5155"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8. Здатність застосовувати сучасні експериментальні методи роботи із соціальними об’єктами в польових і лабораторних умовах. </w:t>
            </w:r>
          </w:p>
          <w:p w14:paraId="659FF195"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9. Здатність оцінювати соціальні проблеми, потреби, особливості та ресурси клієнтів. </w:t>
            </w:r>
          </w:p>
          <w:p w14:paraId="4403DAD0"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62EE36CD"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67B93D1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lastRenderedPageBreak/>
              <w:t>ФК 12. Здатність ініціювати соціальні зміни, спрямовані на піднесення соціального добробуту.</w:t>
            </w:r>
          </w:p>
          <w:p w14:paraId="486AC89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16. Здатність дотримуватися етичних принципів та стандартів соціальної роботи. </w:t>
            </w:r>
          </w:p>
          <w:p w14:paraId="439F46FD"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17. Здатність виявляти і залучати ресурси організацій-партнерів із соціальної роботи для виконання завдань професійної діяльності. </w:t>
            </w:r>
          </w:p>
          <w:p w14:paraId="50733FD6"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18. Здатність до генерування нових ідей та креативності у професійній сфері. </w:t>
            </w:r>
          </w:p>
          <w:p w14:paraId="7064CC1B"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19. Здатність оцінювати результати та якість професійної діяльності у сфері соціальної роботи. </w:t>
            </w:r>
          </w:p>
          <w:p w14:paraId="65F72011"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ФК 20. 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 </w:t>
            </w:r>
          </w:p>
          <w:p w14:paraId="54961A8B"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21. Здатність здійснювати соціальну підтримку клієнтів в умовах інклюзивного соціального й освітнього середовища.</w:t>
            </w:r>
          </w:p>
          <w:p w14:paraId="1D8535B1"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23. Здатність до гуманістичної педагогічної взаємодії на основі особистісно орієнтованого підходу.</w:t>
            </w:r>
          </w:p>
          <w:p w14:paraId="1A69900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ФК 25. Здатність до комунікації з особами з інвалідністю, людьми з особливими освітніми потребами.</w:t>
            </w:r>
          </w:p>
          <w:p w14:paraId="5EC8513C"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45E15711"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2. Вільно спілкуватися усно і письмово державною та іноземною мовами із професійних питань. </w:t>
            </w:r>
          </w:p>
          <w:p w14:paraId="70D61312"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5FA688F5"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4. Формулювати власні обґрунтовані судження на основі аналізу соціальної проблеми. </w:t>
            </w:r>
          </w:p>
          <w:p w14:paraId="12E0FCBE"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5C4CC16A"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6. Розробляти перспективні та поточні плани, програми проведення заходів, </w:t>
            </w:r>
            <w:proofErr w:type="spellStart"/>
            <w:r w:rsidRPr="005126D6">
              <w:rPr>
                <w:rFonts w:ascii="Times New Roman" w:eastAsia="Calibri" w:hAnsi="Times New Roman" w:cs="Times New Roman"/>
                <w:bCs/>
                <w:sz w:val="24"/>
                <w:szCs w:val="24"/>
                <w:lang w:val="uk-UA"/>
              </w:rPr>
              <w:t>оперативно</w:t>
            </w:r>
            <w:proofErr w:type="spellEnd"/>
            <w:r w:rsidRPr="005126D6">
              <w:rPr>
                <w:rFonts w:ascii="Times New Roman" w:eastAsia="Calibri" w:hAnsi="Times New Roman" w:cs="Times New Roman"/>
                <w:bCs/>
                <w:sz w:val="24"/>
                <w:szCs w:val="24"/>
                <w:lang w:val="uk-UA"/>
              </w:rPr>
              <w:t xml:space="preserve"> приймати ефективні рішення у складних ситуаціях.</w:t>
            </w:r>
          </w:p>
          <w:p w14:paraId="07A4E8C9" w14:textId="77777777" w:rsidR="00CE0C6A" w:rsidRPr="005126D6" w:rsidRDefault="00CE0C6A" w:rsidP="00CE0C6A">
            <w:pPr>
              <w:tabs>
                <w:tab w:val="left" w:pos="2030"/>
              </w:tabs>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10. Аналізувати соціально-психологічні процеси в малих та великих групах. </w:t>
            </w:r>
          </w:p>
          <w:p w14:paraId="5C83225C"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11. Використовувати методи профілактики для запобігання можливих відхилень у психічному розвитку, порушень поведінки, міжособистісних стосунків, для розв’язання конфліктів, попередження соціальних ризиків та складних життєвих обставин.</w:t>
            </w:r>
          </w:p>
          <w:p w14:paraId="2DCA1E3B"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3DF68C1C"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14. Самостійно визначати ті обставини, у з’ясуванні яких потрібна соціальна допомога. </w:t>
            </w:r>
          </w:p>
          <w:p w14:paraId="3669DD5F"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15. Приймати практичні рішення для покращення соціального добробуту та підвищення соціальної безпеки.</w:t>
            </w:r>
          </w:p>
          <w:p w14:paraId="165E5F21"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lastRenderedPageBreak/>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3D7431C1"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18. Налагоджувати співпрацю із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2DA59EDE"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45CC77C0"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5126D6">
              <w:rPr>
                <w:rFonts w:ascii="Times New Roman" w:eastAsia="Calibri" w:hAnsi="Times New Roman" w:cs="Times New Roman"/>
                <w:bCs/>
                <w:sz w:val="24"/>
                <w:szCs w:val="24"/>
                <w:lang w:val="uk-UA"/>
              </w:rPr>
              <w:t>супервізії</w:t>
            </w:r>
            <w:proofErr w:type="spellEnd"/>
            <w:r w:rsidRPr="005126D6">
              <w:rPr>
                <w:rFonts w:ascii="Times New Roman" w:eastAsia="Calibri" w:hAnsi="Times New Roman" w:cs="Times New Roman"/>
                <w:bCs/>
                <w:sz w:val="24"/>
                <w:szCs w:val="24"/>
                <w:lang w:val="uk-UA"/>
              </w:rPr>
              <w:t xml:space="preserve"> для їх розв’язання. </w:t>
            </w:r>
          </w:p>
          <w:p w14:paraId="501AD711" w14:textId="77777777" w:rsidR="00CE0C6A" w:rsidRPr="005126D6" w:rsidRDefault="00CE0C6A" w:rsidP="00CE0C6A">
            <w:pPr>
              <w:tabs>
                <w:tab w:val="left" w:pos="2030"/>
              </w:tabs>
              <w:jc w:val="both"/>
              <w:rPr>
                <w:rFonts w:ascii="Times New Roman" w:eastAsia="Calibri" w:hAnsi="Times New Roman" w:cs="Times New Roman"/>
                <w:bCs/>
                <w:sz w:val="24"/>
                <w:szCs w:val="24"/>
                <w:lang w:val="uk-UA"/>
              </w:rPr>
            </w:pPr>
            <w:r w:rsidRPr="005126D6">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3DE085D5" w14:textId="30B98A9B" w:rsidR="00CE0C6A" w:rsidRPr="00BA1FD6" w:rsidRDefault="00CE0C6A" w:rsidP="00CE0C6A">
            <w:pPr>
              <w:pStyle w:val="a6"/>
              <w:tabs>
                <w:tab w:val="left" w:pos="131"/>
              </w:tabs>
              <w:ind w:left="0"/>
              <w:jc w:val="both"/>
              <w:rPr>
                <w:rFonts w:ascii="Times New Roman" w:hAnsi="Times New Roman" w:cs="Times New Roman"/>
                <w:sz w:val="24"/>
                <w:szCs w:val="24"/>
                <w:lang w:val="uk-UA"/>
              </w:rPr>
            </w:pPr>
            <w:r w:rsidRPr="005126D6">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tc>
      </w:tr>
      <w:tr w:rsidR="00BA1FD6" w:rsidRPr="00BA1FD6" w14:paraId="6AF8F21B" w14:textId="77777777" w:rsidTr="00BC0AE2">
        <w:tc>
          <w:tcPr>
            <w:tcW w:w="2945" w:type="dxa"/>
          </w:tcPr>
          <w:p w14:paraId="33802377" w14:textId="77777777" w:rsidR="00BA1FD6" w:rsidRPr="00BA1FD6" w:rsidRDefault="00BA1FD6" w:rsidP="00BA1FD6">
            <w:pPr>
              <w:jc w:val="both"/>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lastRenderedPageBreak/>
              <w:t>Очікувані результати навчання</w:t>
            </w:r>
          </w:p>
        </w:tc>
        <w:tc>
          <w:tcPr>
            <w:tcW w:w="6707" w:type="dxa"/>
          </w:tcPr>
          <w:p w14:paraId="56656000" w14:textId="77777777" w:rsidR="00BA1FD6" w:rsidRPr="00BA1FD6" w:rsidRDefault="00BA1FD6" w:rsidP="00BA1FD6">
            <w:pPr>
              <w:pStyle w:val="1"/>
              <w:tabs>
                <w:tab w:val="left" w:pos="199"/>
              </w:tabs>
              <w:spacing w:before="0" w:after="0"/>
              <w:outlineLvl w:val="0"/>
              <w:rPr>
                <w:rFonts w:ascii="Times New Roman" w:hAnsi="Times New Roman"/>
                <w:color w:val="auto"/>
                <w:sz w:val="24"/>
                <w:szCs w:val="24"/>
                <w:lang w:val="uk-UA"/>
              </w:rPr>
            </w:pPr>
            <w:r w:rsidRPr="00BA1FD6">
              <w:rPr>
                <w:rFonts w:ascii="Times New Roman" w:hAnsi="Times New Roman"/>
                <w:color w:val="auto"/>
                <w:sz w:val="24"/>
                <w:szCs w:val="24"/>
                <w:lang w:val="uk-UA"/>
              </w:rPr>
              <w:t>знати:</w:t>
            </w:r>
          </w:p>
          <w:p w14:paraId="0A20C5FB" w14:textId="77777777" w:rsidR="00BA1FD6" w:rsidRPr="00BA1FD6" w:rsidRDefault="00BA1FD6" w:rsidP="00BA1FD6">
            <w:pPr>
              <w:pStyle w:val="a6"/>
              <w:widowControl w:val="0"/>
              <w:numPr>
                <w:ilvl w:val="0"/>
                <w:numId w:val="48"/>
              </w:numPr>
              <w:tabs>
                <w:tab w:val="left" w:pos="199"/>
                <w:tab w:val="left" w:pos="993"/>
              </w:tabs>
              <w:autoSpaceDE w:val="0"/>
              <w:autoSpaceDN w:val="0"/>
              <w:ind w:left="0" w:firstLine="0"/>
              <w:contextualSpacing w:val="0"/>
              <w:jc w:val="both"/>
              <w:rPr>
                <w:rFonts w:ascii="Times New Roman" w:hAnsi="Times New Roman" w:cs="Times New Roman"/>
                <w:sz w:val="24"/>
                <w:szCs w:val="24"/>
                <w:lang w:val="uk-UA"/>
              </w:rPr>
            </w:pPr>
            <w:r w:rsidRPr="00BA1FD6">
              <w:rPr>
                <w:rFonts w:ascii="Times New Roman" w:hAnsi="Times New Roman" w:cs="Times New Roman"/>
                <w:sz w:val="24"/>
                <w:szCs w:val="24"/>
                <w:lang w:val="uk-UA"/>
              </w:rPr>
              <w:t>теоретична</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систематизація</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знань,</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що</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дозволила</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б</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осмислити</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майбутнім</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фахівцям</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феномен особистості</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у всіх</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її аспектах;</w:t>
            </w:r>
          </w:p>
          <w:p w14:paraId="2657E9D4" w14:textId="77777777" w:rsidR="00BA1FD6" w:rsidRPr="00BA1FD6" w:rsidRDefault="00BA1FD6" w:rsidP="00BA1FD6">
            <w:pPr>
              <w:pStyle w:val="af6"/>
              <w:tabs>
                <w:tab w:val="left" w:pos="199"/>
              </w:tabs>
              <w:jc w:val="both"/>
              <w:rPr>
                <w:sz w:val="24"/>
              </w:rPr>
            </w:pPr>
            <w:r w:rsidRPr="00BA1FD6">
              <w:rPr>
                <w:sz w:val="24"/>
              </w:rPr>
              <w:t>формування</w:t>
            </w:r>
            <w:r w:rsidRPr="00BA1FD6">
              <w:rPr>
                <w:spacing w:val="1"/>
                <w:sz w:val="24"/>
              </w:rPr>
              <w:t xml:space="preserve"> </w:t>
            </w:r>
            <w:r w:rsidRPr="00BA1FD6">
              <w:rPr>
                <w:sz w:val="24"/>
              </w:rPr>
              <w:t>у</w:t>
            </w:r>
            <w:r w:rsidRPr="00BA1FD6">
              <w:rPr>
                <w:spacing w:val="1"/>
                <w:sz w:val="24"/>
              </w:rPr>
              <w:t xml:space="preserve"> </w:t>
            </w:r>
            <w:r w:rsidRPr="00BA1FD6">
              <w:rPr>
                <w:sz w:val="24"/>
              </w:rPr>
              <w:t>майбутніх</w:t>
            </w:r>
            <w:r w:rsidRPr="00BA1FD6">
              <w:rPr>
                <w:spacing w:val="1"/>
                <w:sz w:val="24"/>
              </w:rPr>
              <w:t xml:space="preserve"> </w:t>
            </w:r>
            <w:r w:rsidRPr="00BA1FD6">
              <w:rPr>
                <w:sz w:val="24"/>
              </w:rPr>
              <w:t>спеціалістів</w:t>
            </w:r>
            <w:r w:rsidRPr="00BA1FD6">
              <w:rPr>
                <w:spacing w:val="1"/>
                <w:sz w:val="24"/>
              </w:rPr>
              <w:t xml:space="preserve"> </w:t>
            </w:r>
            <w:r w:rsidRPr="00BA1FD6">
              <w:rPr>
                <w:sz w:val="24"/>
              </w:rPr>
              <w:t>знань,</w:t>
            </w:r>
            <w:r w:rsidRPr="00BA1FD6">
              <w:rPr>
                <w:spacing w:val="1"/>
                <w:sz w:val="24"/>
              </w:rPr>
              <w:t xml:space="preserve"> </w:t>
            </w:r>
            <w:r w:rsidRPr="00BA1FD6">
              <w:rPr>
                <w:sz w:val="24"/>
              </w:rPr>
              <w:t>умінь,</w:t>
            </w:r>
            <w:r w:rsidRPr="00BA1FD6">
              <w:rPr>
                <w:spacing w:val="1"/>
                <w:sz w:val="24"/>
              </w:rPr>
              <w:t xml:space="preserve"> </w:t>
            </w:r>
            <w:r w:rsidRPr="00BA1FD6">
              <w:rPr>
                <w:sz w:val="24"/>
              </w:rPr>
              <w:t>навичок</w:t>
            </w:r>
            <w:r w:rsidRPr="00BA1FD6">
              <w:rPr>
                <w:spacing w:val="1"/>
                <w:sz w:val="24"/>
              </w:rPr>
              <w:t xml:space="preserve"> </w:t>
            </w:r>
            <w:r w:rsidRPr="00BA1FD6">
              <w:rPr>
                <w:sz w:val="24"/>
              </w:rPr>
              <w:t>роботи</w:t>
            </w:r>
            <w:r w:rsidRPr="00BA1FD6">
              <w:rPr>
                <w:spacing w:val="1"/>
                <w:sz w:val="24"/>
              </w:rPr>
              <w:t xml:space="preserve"> </w:t>
            </w:r>
            <w:r w:rsidRPr="00BA1FD6">
              <w:rPr>
                <w:sz w:val="24"/>
              </w:rPr>
              <w:t>з</w:t>
            </w:r>
            <w:r w:rsidRPr="00BA1FD6">
              <w:rPr>
                <w:spacing w:val="1"/>
                <w:sz w:val="24"/>
              </w:rPr>
              <w:t xml:space="preserve"> </w:t>
            </w:r>
            <w:r w:rsidRPr="00BA1FD6">
              <w:rPr>
                <w:sz w:val="24"/>
              </w:rPr>
              <w:t>психологічними</w:t>
            </w:r>
            <w:r w:rsidRPr="00BA1FD6">
              <w:rPr>
                <w:spacing w:val="1"/>
                <w:sz w:val="24"/>
              </w:rPr>
              <w:t xml:space="preserve"> </w:t>
            </w:r>
            <w:r w:rsidRPr="00BA1FD6">
              <w:rPr>
                <w:sz w:val="24"/>
              </w:rPr>
              <w:t>методиками</w:t>
            </w:r>
            <w:r w:rsidRPr="00BA1FD6">
              <w:rPr>
                <w:spacing w:val="1"/>
                <w:sz w:val="24"/>
              </w:rPr>
              <w:t xml:space="preserve"> </w:t>
            </w:r>
            <w:r w:rsidRPr="00BA1FD6">
              <w:rPr>
                <w:sz w:val="24"/>
              </w:rPr>
              <w:t>діагностування</w:t>
            </w:r>
            <w:r w:rsidRPr="00BA1FD6">
              <w:rPr>
                <w:spacing w:val="1"/>
                <w:sz w:val="24"/>
              </w:rPr>
              <w:t xml:space="preserve"> </w:t>
            </w:r>
            <w:r w:rsidRPr="00BA1FD6">
              <w:rPr>
                <w:sz w:val="24"/>
              </w:rPr>
              <w:t>темпераменту,</w:t>
            </w:r>
            <w:r w:rsidRPr="00BA1FD6">
              <w:rPr>
                <w:spacing w:val="1"/>
                <w:sz w:val="24"/>
              </w:rPr>
              <w:t xml:space="preserve"> </w:t>
            </w:r>
            <w:r w:rsidRPr="00BA1FD6">
              <w:rPr>
                <w:sz w:val="24"/>
              </w:rPr>
              <w:t>характеру,</w:t>
            </w:r>
            <w:r w:rsidRPr="00BA1FD6">
              <w:rPr>
                <w:spacing w:val="1"/>
                <w:sz w:val="24"/>
              </w:rPr>
              <w:t xml:space="preserve"> </w:t>
            </w:r>
            <w:r w:rsidRPr="00BA1FD6">
              <w:rPr>
                <w:sz w:val="24"/>
              </w:rPr>
              <w:t>типу</w:t>
            </w:r>
            <w:r w:rsidRPr="00BA1FD6">
              <w:rPr>
                <w:spacing w:val="-67"/>
                <w:sz w:val="24"/>
              </w:rPr>
              <w:t xml:space="preserve"> </w:t>
            </w:r>
            <w:r w:rsidRPr="00BA1FD6">
              <w:rPr>
                <w:sz w:val="24"/>
              </w:rPr>
              <w:t>спрямованості</w:t>
            </w:r>
            <w:r w:rsidRPr="00BA1FD6">
              <w:rPr>
                <w:spacing w:val="1"/>
                <w:sz w:val="24"/>
              </w:rPr>
              <w:t xml:space="preserve"> </w:t>
            </w:r>
            <w:r w:rsidRPr="00BA1FD6">
              <w:rPr>
                <w:sz w:val="24"/>
              </w:rPr>
              <w:t>особистості,</w:t>
            </w:r>
            <w:r w:rsidRPr="00BA1FD6">
              <w:rPr>
                <w:spacing w:val="1"/>
                <w:sz w:val="24"/>
              </w:rPr>
              <w:t xml:space="preserve"> </w:t>
            </w:r>
            <w:r w:rsidRPr="00BA1FD6">
              <w:rPr>
                <w:sz w:val="24"/>
              </w:rPr>
              <w:t>самооцінки,</w:t>
            </w:r>
            <w:r w:rsidRPr="00BA1FD6">
              <w:rPr>
                <w:spacing w:val="1"/>
                <w:sz w:val="24"/>
              </w:rPr>
              <w:t xml:space="preserve"> </w:t>
            </w:r>
            <w:r w:rsidRPr="00BA1FD6">
              <w:rPr>
                <w:sz w:val="24"/>
              </w:rPr>
              <w:t>рівня</w:t>
            </w:r>
            <w:r w:rsidRPr="00BA1FD6">
              <w:rPr>
                <w:spacing w:val="1"/>
                <w:sz w:val="24"/>
              </w:rPr>
              <w:t xml:space="preserve"> </w:t>
            </w:r>
            <w:r w:rsidRPr="00BA1FD6">
              <w:rPr>
                <w:sz w:val="24"/>
              </w:rPr>
              <w:t>домагань;</w:t>
            </w:r>
            <w:r w:rsidRPr="00BA1FD6">
              <w:rPr>
                <w:spacing w:val="1"/>
                <w:sz w:val="24"/>
              </w:rPr>
              <w:t xml:space="preserve"> </w:t>
            </w:r>
            <w:r w:rsidRPr="00BA1FD6">
              <w:rPr>
                <w:sz w:val="24"/>
              </w:rPr>
              <w:t>з</w:t>
            </w:r>
            <w:r w:rsidRPr="00BA1FD6">
              <w:rPr>
                <w:spacing w:val="1"/>
                <w:sz w:val="24"/>
              </w:rPr>
              <w:t xml:space="preserve"> </w:t>
            </w:r>
            <w:r w:rsidRPr="00BA1FD6">
              <w:rPr>
                <w:sz w:val="24"/>
              </w:rPr>
              <w:t>визначення</w:t>
            </w:r>
            <w:r w:rsidRPr="00BA1FD6">
              <w:rPr>
                <w:spacing w:val="1"/>
                <w:sz w:val="24"/>
              </w:rPr>
              <w:t xml:space="preserve"> </w:t>
            </w:r>
            <w:r w:rsidRPr="00BA1FD6">
              <w:rPr>
                <w:sz w:val="24"/>
              </w:rPr>
              <w:t>особистісних</w:t>
            </w:r>
            <w:r w:rsidRPr="00BA1FD6">
              <w:rPr>
                <w:spacing w:val="-3"/>
                <w:sz w:val="24"/>
              </w:rPr>
              <w:t xml:space="preserve"> </w:t>
            </w:r>
            <w:r w:rsidRPr="00BA1FD6">
              <w:rPr>
                <w:sz w:val="24"/>
              </w:rPr>
              <w:t>властивостей,</w:t>
            </w:r>
            <w:r w:rsidRPr="00BA1FD6">
              <w:rPr>
                <w:spacing w:val="-3"/>
                <w:sz w:val="24"/>
              </w:rPr>
              <w:t xml:space="preserve"> </w:t>
            </w:r>
            <w:r w:rsidRPr="00BA1FD6">
              <w:rPr>
                <w:sz w:val="24"/>
              </w:rPr>
              <w:t>значимих</w:t>
            </w:r>
            <w:r w:rsidRPr="00BA1FD6">
              <w:rPr>
                <w:spacing w:val="-2"/>
                <w:sz w:val="24"/>
              </w:rPr>
              <w:t xml:space="preserve"> </w:t>
            </w:r>
            <w:r w:rsidRPr="00BA1FD6">
              <w:rPr>
                <w:sz w:val="24"/>
              </w:rPr>
              <w:t>для</w:t>
            </w:r>
            <w:r w:rsidRPr="00BA1FD6">
              <w:rPr>
                <w:spacing w:val="-2"/>
                <w:sz w:val="24"/>
              </w:rPr>
              <w:t xml:space="preserve"> </w:t>
            </w:r>
            <w:r w:rsidRPr="00BA1FD6">
              <w:rPr>
                <w:sz w:val="24"/>
              </w:rPr>
              <w:t>конструктивного</w:t>
            </w:r>
            <w:r w:rsidRPr="00BA1FD6">
              <w:rPr>
                <w:spacing w:val="-3"/>
                <w:sz w:val="24"/>
              </w:rPr>
              <w:t xml:space="preserve"> </w:t>
            </w:r>
            <w:r w:rsidRPr="00BA1FD6">
              <w:rPr>
                <w:sz w:val="24"/>
              </w:rPr>
              <w:t>спілкування</w:t>
            </w:r>
          </w:p>
          <w:p w14:paraId="15B233F9" w14:textId="77777777" w:rsidR="00BA1FD6" w:rsidRPr="00BA1FD6" w:rsidRDefault="00BA1FD6" w:rsidP="00BA1FD6">
            <w:pPr>
              <w:pStyle w:val="af6"/>
              <w:tabs>
                <w:tab w:val="left" w:pos="199"/>
              </w:tabs>
              <w:rPr>
                <w:sz w:val="24"/>
              </w:rPr>
            </w:pPr>
          </w:p>
          <w:p w14:paraId="708095A5" w14:textId="77777777" w:rsidR="00BA1FD6" w:rsidRPr="00BA1FD6" w:rsidRDefault="00BA1FD6" w:rsidP="00BA1FD6">
            <w:pPr>
              <w:pStyle w:val="1"/>
              <w:tabs>
                <w:tab w:val="left" w:pos="199"/>
              </w:tabs>
              <w:spacing w:before="0" w:after="0"/>
              <w:outlineLvl w:val="0"/>
              <w:rPr>
                <w:rFonts w:ascii="Times New Roman" w:hAnsi="Times New Roman"/>
                <w:color w:val="auto"/>
                <w:sz w:val="24"/>
                <w:szCs w:val="24"/>
                <w:lang w:val="uk-UA"/>
              </w:rPr>
            </w:pPr>
            <w:r w:rsidRPr="00BA1FD6">
              <w:rPr>
                <w:rFonts w:ascii="Times New Roman" w:hAnsi="Times New Roman"/>
                <w:color w:val="auto"/>
                <w:sz w:val="24"/>
                <w:szCs w:val="24"/>
                <w:lang w:val="uk-UA"/>
              </w:rPr>
              <w:t>вміти:</w:t>
            </w:r>
          </w:p>
          <w:p w14:paraId="0FF9D201" w14:textId="77777777" w:rsidR="00BA1FD6" w:rsidRPr="00BA1FD6" w:rsidRDefault="00BA1FD6" w:rsidP="00BA1FD6">
            <w:pPr>
              <w:pStyle w:val="a6"/>
              <w:widowControl w:val="0"/>
              <w:numPr>
                <w:ilvl w:val="0"/>
                <w:numId w:val="47"/>
              </w:numPr>
              <w:tabs>
                <w:tab w:val="left" w:pos="199"/>
                <w:tab w:val="left" w:pos="1690"/>
              </w:tabs>
              <w:autoSpaceDE w:val="0"/>
              <w:autoSpaceDN w:val="0"/>
              <w:ind w:left="0" w:firstLine="0"/>
              <w:contextualSpacing w:val="0"/>
              <w:rPr>
                <w:rFonts w:ascii="Times New Roman" w:hAnsi="Times New Roman" w:cs="Times New Roman"/>
                <w:sz w:val="24"/>
                <w:szCs w:val="24"/>
                <w:lang w:val="uk-UA"/>
              </w:rPr>
            </w:pPr>
            <w:r w:rsidRPr="00BA1FD6">
              <w:rPr>
                <w:rFonts w:ascii="Times New Roman" w:hAnsi="Times New Roman" w:cs="Times New Roman"/>
                <w:sz w:val="24"/>
                <w:szCs w:val="24"/>
                <w:lang w:val="uk-UA"/>
              </w:rPr>
              <w:t>використовувати</w:t>
            </w:r>
            <w:r w:rsidRPr="00BA1FD6">
              <w:rPr>
                <w:rFonts w:ascii="Times New Roman" w:hAnsi="Times New Roman" w:cs="Times New Roman"/>
                <w:spacing w:val="21"/>
                <w:sz w:val="24"/>
                <w:szCs w:val="24"/>
                <w:lang w:val="uk-UA"/>
              </w:rPr>
              <w:t xml:space="preserve"> </w:t>
            </w:r>
            <w:r w:rsidRPr="00BA1FD6">
              <w:rPr>
                <w:rFonts w:ascii="Times New Roman" w:hAnsi="Times New Roman" w:cs="Times New Roman"/>
                <w:sz w:val="24"/>
                <w:szCs w:val="24"/>
                <w:lang w:val="uk-UA"/>
              </w:rPr>
              <w:t>на</w:t>
            </w:r>
            <w:r w:rsidRPr="00BA1FD6">
              <w:rPr>
                <w:rFonts w:ascii="Times New Roman" w:hAnsi="Times New Roman" w:cs="Times New Roman"/>
                <w:spacing w:val="21"/>
                <w:sz w:val="24"/>
                <w:szCs w:val="24"/>
                <w:lang w:val="uk-UA"/>
              </w:rPr>
              <w:t xml:space="preserve"> </w:t>
            </w:r>
            <w:r w:rsidRPr="00BA1FD6">
              <w:rPr>
                <w:rFonts w:ascii="Times New Roman" w:hAnsi="Times New Roman" w:cs="Times New Roman"/>
                <w:sz w:val="24"/>
                <w:szCs w:val="24"/>
                <w:lang w:val="uk-UA"/>
              </w:rPr>
              <w:t>практиці</w:t>
            </w:r>
            <w:r w:rsidRPr="00BA1FD6">
              <w:rPr>
                <w:rFonts w:ascii="Times New Roman" w:hAnsi="Times New Roman" w:cs="Times New Roman"/>
                <w:spacing w:val="23"/>
                <w:sz w:val="24"/>
                <w:szCs w:val="24"/>
                <w:lang w:val="uk-UA"/>
              </w:rPr>
              <w:t xml:space="preserve"> </w:t>
            </w:r>
            <w:r w:rsidRPr="00BA1FD6">
              <w:rPr>
                <w:rFonts w:ascii="Times New Roman" w:hAnsi="Times New Roman" w:cs="Times New Roman"/>
                <w:sz w:val="24"/>
                <w:szCs w:val="24"/>
                <w:lang w:val="uk-UA"/>
              </w:rPr>
              <w:t>методи</w:t>
            </w:r>
            <w:r w:rsidRPr="00BA1FD6">
              <w:rPr>
                <w:rFonts w:ascii="Times New Roman" w:hAnsi="Times New Roman" w:cs="Times New Roman"/>
                <w:spacing w:val="20"/>
                <w:sz w:val="24"/>
                <w:szCs w:val="24"/>
                <w:lang w:val="uk-UA"/>
              </w:rPr>
              <w:t xml:space="preserve"> </w:t>
            </w:r>
            <w:r w:rsidRPr="00BA1FD6">
              <w:rPr>
                <w:rFonts w:ascii="Times New Roman" w:hAnsi="Times New Roman" w:cs="Times New Roman"/>
                <w:sz w:val="24"/>
                <w:szCs w:val="24"/>
                <w:lang w:val="uk-UA"/>
              </w:rPr>
              <w:t>дослідження</w:t>
            </w:r>
            <w:r w:rsidRPr="00BA1FD6">
              <w:rPr>
                <w:rFonts w:ascii="Times New Roman" w:hAnsi="Times New Roman" w:cs="Times New Roman"/>
                <w:spacing w:val="21"/>
                <w:sz w:val="24"/>
                <w:szCs w:val="24"/>
                <w:lang w:val="uk-UA"/>
              </w:rPr>
              <w:t xml:space="preserve"> </w:t>
            </w:r>
            <w:r w:rsidRPr="00BA1FD6">
              <w:rPr>
                <w:rFonts w:ascii="Times New Roman" w:hAnsi="Times New Roman" w:cs="Times New Roman"/>
                <w:sz w:val="24"/>
                <w:szCs w:val="24"/>
                <w:lang w:val="uk-UA"/>
              </w:rPr>
              <w:t>особистості;</w:t>
            </w:r>
          </w:p>
          <w:p w14:paraId="7DFA3BF6" w14:textId="77777777" w:rsidR="00BA1FD6" w:rsidRPr="00BA1FD6" w:rsidRDefault="00BA1FD6" w:rsidP="00BA1FD6">
            <w:pPr>
              <w:pStyle w:val="a6"/>
              <w:widowControl w:val="0"/>
              <w:numPr>
                <w:ilvl w:val="0"/>
                <w:numId w:val="47"/>
              </w:numPr>
              <w:tabs>
                <w:tab w:val="left" w:pos="199"/>
                <w:tab w:val="left" w:pos="851"/>
                <w:tab w:val="left" w:pos="3217"/>
                <w:tab w:val="left" w:pos="3714"/>
                <w:tab w:val="left" w:pos="5525"/>
                <w:tab w:val="left" w:pos="7098"/>
                <w:tab w:val="left" w:pos="8525"/>
                <w:tab w:val="left" w:pos="10214"/>
              </w:tabs>
              <w:autoSpaceDE w:val="0"/>
              <w:autoSpaceDN w:val="0"/>
              <w:ind w:left="0" w:firstLine="0"/>
              <w:contextualSpacing w:val="0"/>
              <w:rPr>
                <w:rFonts w:ascii="Times New Roman" w:hAnsi="Times New Roman" w:cs="Times New Roman"/>
                <w:sz w:val="24"/>
                <w:szCs w:val="24"/>
                <w:lang w:val="uk-UA"/>
              </w:rPr>
            </w:pPr>
            <w:r w:rsidRPr="00BA1FD6">
              <w:rPr>
                <w:rFonts w:ascii="Times New Roman" w:hAnsi="Times New Roman" w:cs="Times New Roman"/>
                <w:sz w:val="24"/>
                <w:szCs w:val="24"/>
                <w:lang w:val="uk-UA"/>
              </w:rPr>
              <w:t>оцінювати та порівнювати теоретичні</w:t>
            </w:r>
            <w:r w:rsidRPr="00BA1FD6">
              <w:rPr>
                <w:rFonts w:ascii="Times New Roman" w:hAnsi="Times New Roman" w:cs="Times New Roman"/>
                <w:sz w:val="24"/>
                <w:szCs w:val="24"/>
                <w:lang w:val="uk-UA"/>
              </w:rPr>
              <w:tab/>
              <w:t xml:space="preserve">концепції особистості та </w:t>
            </w:r>
            <w:r w:rsidRPr="00BA1FD6">
              <w:rPr>
                <w:rFonts w:ascii="Times New Roman" w:hAnsi="Times New Roman" w:cs="Times New Roman"/>
                <w:spacing w:val="-67"/>
                <w:sz w:val="24"/>
                <w:szCs w:val="24"/>
                <w:lang w:val="uk-UA"/>
              </w:rPr>
              <w:t xml:space="preserve"> </w:t>
            </w:r>
            <w:r w:rsidRPr="00BA1FD6">
              <w:rPr>
                <w:rFonts w:ascii="Times New Roman" w:hAnsi="Times New Roman" w:cs="Times New Roman"/>
                <w:sz w:val="24"/>
                <w:szCs w:val="24"/>
                <w:lang w:val="uk-UA"/>
              </w:rPr>
              <w:t>практично</w:t>
            </w:r>
            <w:r w:rsidRPr="00BA1FD6">
              <w:rPr>
                <w:rFonts w:ascii="Times New Roman" w:hAnsi="Times New Roman" w:cs="Times New Roman"/>
                <w:spacing w:val="6"/>
                <w:sz w:val="24"/>
                <w:szCs w:val="24"/>
                <w:lang w:val="uk-UA"/>
              </w:rPr>
              <w:t xml:space="preserve"> </w:t>
            </w:r>
            <w:r w:rsidRPr="00BA1FD6">
              <w:rPr>
                <w:rFonts w:ascii="Times New Roman" w:hAnsi="Times New Roman" w:cs="Times New Roman"/>
                <w:sz w:val="24"/>
                <w:szCs w:val="24"/>
                <w:lang w:val="uk-UA"/>
              </w:rPr>
              <w:t>їх</w:t>
            </w:r>
            <w:r w:rsidRPr="00BA1FD6">
              <w:rPr>
                <w:rFonts w:ascii="Times New Roman" w:hAnsi="Times New Roman" w:cs="Times New Roman"/>
                <w:spacing w:val="9"/>
                <w:sz w:val="24"/>
                <w:szCs w:val="24"/>
                <w:lang w:val="uk-UA"/>
              </w:rPr>
              <w:t xml:space="preserve"> </w:t>
            </w:r>
            <w:r w:rsidRPr="00BA1FD6">
              <w:rPr>
                <w:rFonts w:ascii="Times New Roman" w:hAnsi="Times New Roman" w:cs="Times New Roman"/>
                <w:sz w:val="24"/>
                <w:szCs w:val="24"/>
                <w:lang w:val="uk-UA"/>
              </w:rPr>
              <w:t>застосовувати;</w:t>
            </w:r>
          </w:p>
          <w:p w14:paraId="03DB5723" w14:textId="77777777" w:rsidR="00BA1FD6" w:rsidRPr="00BA1FD6" w:rsidRDefault="00BA1FD6" w:rsidP="00BA1FD6">
            <w:pPr>
              <w:pStyle w:val="a6"/>
              <w:widowControl w:val="0"/>
              <w:numPr>
                <w:ilvl w:val="0"/>
                <w:numId w:val="47"/>
              </w:numPr>
              <w:tabs>
                <w:tab w:val="left" w:pos="199"/>
                <w:tab w:val="left" w:pos="851"/>
                <w:tab w:val="left" w:pos="3315"/>
                <w:tab w:val="left" w:pos="4830"/>
              </w:tabs>
              <w:autoSpaceDE w:val="0"/>
              <w:autoSpaceDN w:val="0"/>
              <w:ind w:left="0" w:firstLine="0"/>
              <w:contextualSpacing w:val="0"/>
              <w:rPr>
                <w:rFonts w:ascii="Times New Roman" w:hAnsi="Times New Roman" w:cs="Times New Roman"/>
                <w:sz w:val="24"/>
                <w:szCs w:val="24"/>
                <w:lang w:val="uk-UA"/>
              </w:rPr>
            </w:pPr>
            <w:r w:rsidRPr="00BA1FD6">
              <w:rPr>
                <w:rFonts w:ascii="Times New Roman" w:hAnsi="Times New Roman" w:cs="Times New Roman"/>
                <w:sz w:val="24"/>
                <w:szCs w:val="24"/>
                <w:lang w:val="uk-UA"/>
              </w:rPr>
              <w:t>інтегрувати теоретичні знання</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з</w:t>
            </w:r>
            <w:r w:rsidRPr="00BA1FD6">
              <w:rPr>
                <w:rFonts w:ascii="Times New Roman" w:hAnsi="Times New Roman" w:cs="Times New Roman"/>
                <w:spacing w:val="70"/>
                <w:sz w:val="24"/>
                <w:szCs w:val="24"/>
                <w:lang w:val="uk-UA"/>
              </w:rPr>
              <w:t xml:space="preserve"> </w:t>
            </w:r>
            <w:r w:rsidRPr="00BA1FD6">
              <w:rPr>
                <w:rFonts w:ascii="Times New Roman" w:hAnsi="Times New Roman" w:cs="Times New Roman"/>
                <w:sz w:val="24"/>
                <w:szCs w:val="24"/>
                <w:lang w:val="uk-UA"/>
              </w:rPr>
              <w:t>питань</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психології</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особистості</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у</w:t>
            </w:r>
            <w:r w:rsidRPr="00BA1FD6">
              <w:rPr>
                <w:rFonts w:ascii="Times New Roman" w:hAnsi="Times New Roman" w:cs="Times New Roman"/>
                <w:spacing w:val="-67"/>
                <w:sz w:val="24"/>
                <w:szCs w:val="24"/>
                <w:lang w:val="uk-UA"/>
              </w:rPr>
              <w:t xml:space="preserve"> </w:t>
            </w:r>
            <w:r w:rsidRPr="00BA1FD6">
              <w:rPr>
                <w:rFonts w:ascii="Times New Roman" w:hAnsi="Times New Roman" w:cs="Times New Roman"/>
                <w:sz w:val="24"/>
                <w:szCs w:val="24"/>
                <w:lang w:val="uk-UA"/>
              </w:rPr>
              <w:t>практичну</w:t>
            </w:r>
            <w:r w:rsidRPr="00BA1FD6">
              <w:rPr>
                <w:rFonts w:ascii="Times New Roman" w:hAnsi="Times New Roman" w:cs="Times New Roman"/>
                <w:spacing w:val="5"/>
                <w:sz w:val="24"/>
                <w:szCs w:val="24"/>
                <w:lang w:val="uk-UA"/>
              </w:rPr>
              <w:t xml:space="preserve"> </w:t>
            </w:r>
            <w:r w:rsidRPr="00BA1FD6">
              <w:rPr>
                <w:rFonts w:ascii="Times New Roman" w:hAnsi="Times New Roman" w:cs="Times New Roman"/>
                <w:sz w:val="24"/>
                <w:szCs w:val="24"/>
                <w:lang w:val="uk-UA"/>
              </w:rPr>
              <w:t>діяльність;</w:t>
            </w:r>
          </w:p>
          <w:p w14:paraId="10AA9C7B" w14:textId="77777777" w:rsidR="00BA1FD6" w:rsidRPr="00BA1FD6" w:rsidRDefault="00BA1FD6" w:rsidP="00BA1FD6">
            <w:pPr>
              <w:pStyle w:val="a6"/>
              <w:widowControl w:val="0"/>
              <w:numPr>
                <w:ilvl w:val="0"/>
                <w:numId w:val="47"/>
              </w:numPr>
              <w:tabs>
                <w:tab w:val="left" w:pos="199"/>
                <w:tab w:val="left" w:pos="851"/>
                <w:tab w:val="left" w:pos="1881"/>
                <w:tab w:val="left" w:pos="1882"/>
                <w:tab w:val="left" w:pos="3515"/>
                <w:tab w:val="left" w:pos="4503"/>
                <w:tab w:val="left" w:pos="5514"/>
                <w:tab w:val="left" w:pos="9087"/>
              </w:tabs>
              <w:autoSpaceDE w:val="0"/>
              <w:autoSpaceDN w:val="0"/>
              <w:ind w:left="0" w:firstLine="0"/>
              <w:contextualSpacing w:val="0"/>
              <w:rPr>
                <w:rFonts w:ascii="Times New Roman" w:hAnsi="Times New Roman" w:cs="Times New Roman"/>
                <w:sz w:val="24"/>
                <w:szCs w:val="24"/>
                <w:lang w:val="uk-UA"/>
              </w:rPr>
            </w:pPr>
            <w:r w:rsidRPr="00BA1FD6">
              <w:rPr>
                <w:rFonts w:ascii="Times New Roman" w:hAnsi="Times New Roman" w:cs="Times New Roman"/>
                <w:sz w:val="24"/>
                <w:szCs w:val="24"/>
                <w:lang w:val="uk-UA"/>
              </w:rPr>
              <w:t>аналізувати власні типові індивідуально-психологічні властивості</w:t>
            </w:r>
            <w:r w:rsidRPr="00BA1FD6">
              <w:rPr>
                <w:rFonts w:ascii="Times New Roman" w:hAnsi="Times New Roman" w:cs="Times New Roman"/>
                <w:spacing w:val="-67"/>
                <w:sz w:val="24"/>
                <w:szCs w:val="24"/>
                <w:lang w:val="uk-UA"/>
              </w:rPr>
              <w:t xml:space="preserve"> </w:t>
            </w:r>
            <w:r w:rsidRPr="00BA1FD6">
              <w:rPr>
                <w:rFonts w:ascii="Times New Roman" w:hAnsi="Times New Roman" w:cs="Times New Roman"/>
                <w:sz w:val="24"/>
                <w:szCs w:val="24"/>
                <w:lang w:val="uk-UA"/>
              </w:rPr>
              <w:t>особистості;</w:t>
            </w:r>
          </w:p>
          <w:p w14:paraId="1485F5F5" w14:textId="36768EAB" w:rsidR="00BA1FD6" w:rsidRPr="00BA1FD6" w:rsidRDefault="00BA1FD6" w:rsidP="00BA1FD6">
            <w:pPr>
              <w:pStyle w:val="a6"/>
              <w:widowControl w:val="0"/>
              <w:numPr>
                <w:ilvl w:val="0"/>
                <w:numId w:val="47"/>
              </w:numPr>
              <w:tabs>
                <w:tab w:val="left" w:pos="199"/>
                <w:tab w:val="left" w:pos="851"/>
              </w:tabs>
              <w:autoSpaceDE w:val="0"/>
              <w:autoSpaceDN w:val="0"/>
              <w:ind w:left="0" w:firstLine="0"/>
              <w:contextualSpacing w:val="0"/>
              <w:jc w:val="both"/>
              <w:rPr>
                <w:rFonts w:ascii="Times New Roman" w:eastAsia="Arial Unicode MS" w:hAnsi="Times New Roman" w:cs="Times New Roman"/>
                <w:bCs/>
                <w:sz w:val="24"/>
                <w:szCs w:val="24"/>
                <w:lang w:val="uk-UA"/>
              </w:rPr>
            </w:pPr>
            <w:r w:rsidRPr="00BA1FD6">
              <w:rPr>
                <w:rFonts w:ascii="Times New Roman" w:hAnsi="Times New Roman" w:cs="Times New Roman"/>
                <w:sz w:val="24"/>
                <w:szCs w:val="24"/>
                <w:lang w:val="uk-UA"/>
              </w:rPr>
              <w:t>розвивати</w:t>
            </w:r>
            <w:r w:rsidRPr="00BA1FD6">
              <w:rPr>
                <w:rFonts w:ascii="Times New Roman" w:hAnsi="Times New Roman" w:cs="Times New Roman"/>
                <w:spacing w:val="-4"/>
                <w:sz w:val="24"/>
                <w:szCs w:val="24"/>
                <w:lang w:val="uk-UA"/>
              </w:rPr>
              <w:t xml:space="preserve"> </w:t>
            </w:r>
            <w:r w:rsidRPr="00BA1FD6">
              <w:rPr>
                <w:rFonts w:ascii="Times New Roman" w:hAnsi="Times New Roman" w:cs="Times New Roman"/>
                <w:sz w:val="24"/>
                <w:szCs w:val="24"/>
                <w:lang w:val="uk-UA"/>
              </w:rPr>
              <w:t>уявлення</w:t>
            </w:r>
            <w:r w:rsidRPr="00BA1FD6">
              <w:rPr>
                <w:rFonts w:ascii="Times New Roman" w:hAnsi="Times New Roman" w:cs="Times New Roman"/>
                <w:spacing w:val="-4"/>
                <w:sz w:val="24"/>
                <w:szCs w:val="24"/>
                <w:lang w:val="uk-UA"/>
              </w:rPr>
              <w:t xml:space="preserve"> </w:t>
            </w:r>
            <w:r w:rsidRPr="00BA1FD6">
              <w:rPr>
                <w:rFonts w:ascii="Times New Roman" w:hAnsi="Times New Roman" w:cs="Times New Roman"/>
                <w:sz w:val="24"/>
                <w:szCs w:val="24"/>
                <w:lang w:val="uk-UA"/>
              </w:rPr>
              <w:t>про</w:t>
            </w:r>
            <w:r w:rsidRPr="00BA1FD6">
              <w:rPr>
                <w:rFonts w:ascii="Times New Roman" w:hAnsi="Times New Roman" w:cs="Times New Roman"/>
                <w:spacing w:val="-3"/>
                <w:sz w:val="24"/>
                <w:szCs w:val="24"/>
                <w:lang w:val="uk-UA"/>
              </w:rPr>
              <w:t xml:space="preserve"> </w:t>
            </w:r>
            <w:r w:rsidRPr="00BA1FD6">
              <w:rPr>
                <w:rFonts w:ascii="Times New Roman" w:hAnsi="Times New Roman" w:cs="Times New Roman"/>
                <w:sz w:val="24"/>
                <w:szCs w:val="24"/>
                <w:lang w:val="uk-UA"/>
              </w:rPr>
              <w:t>свою</w:t>
            </w:r>
            <w:r w:rsidRPr="00BA1FD6">
              <w:rPr>
                <w:rFonts w:ascii="Times New Roman" w:hAnsi="Times New Roman" w:cs="Times New Roman"/>
                <w:spacing w:val="-4"/>
                <w:sz w:val="24"/>
                <w:szCs w:val="24"/>
                <w:lang w:val="uk-UA"/>
              </w:rPr>
              <w:t xml:space="preserve"> </w:t>
            </w:r>
            <w:r w:rsidRPr="00BA1FD6">
              <w:rPr>
                <w:rFonts w:ascii="Times New Roman" w:hAnsi="Times New Roman" w:cs="Times New Roman"/>
                <w:sz w:val="24"/>
                <w:szCs w:val="24"/>
                <w:lang w:val="uk-UA"/>
              </w:rPr>
              <w:t>особистість.</w:t>
            </w:r>
          </w:p>
          <w:p w14:paraId="7ED5CBD0" w14:textId="549E57DD" w:rsidR="00BA1FD6" w:rsidRPr="00BA1FD6" w:rsidRDefault="00BA1FD6" w:rsidP="00BA1FD6">
            <w:pPr>
              <w:pStyle w:val="a6"/>
              <w:tabs>
                <w:tab w:val="left" w:pos="131"/>
                <w:tab w:val="left" w:pos="199"/>
              </w:tabs>
              <w:ind w:left="0"/>
              <w:jc w:val="both"/>
              <w:rPr>
                <w:rFonts w:ascii="Times New Roman" w:eastAsia="Arial Unicode MS" w:hAnsi="Times New Roman" w:cs="Times New Roman"/>
                <w:bCs/>
                <w:sz w:val="24"/>
                <w:szCs w:val="24"/>
                <w:lang w:val="uk-UA"/>
              </w:rPr>
            </w:pPr>
          </w:p>
        </w:tc>
      </w:tr>
      <w:tr w:rsidR="00BA1FD6" w:rsidRPr="00BA1FD6" w14:paraId="79EE2BCC" w14:textId="77777777" w:rsidTr="00BC0AE2">
        <w:tc>
          <w:tcPr>
            <w:tcW w:w="9652" w:type="dxa"/>
            <w:gridSpan w:val="2"/>
          </w:tcPr>
          <w:p w14:paraId="6B6CE646" w14:textId="77777777" w:rsidR="00BA1FD6" w:rsidRPr="00BA1FD6" w:rsidRDefault="00BA1FD6"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Перелік тем навчальної дисципліни</w:t>
            </w:r>
          </w:p>
          <w:p w14:paraId="3264BEBC" w14:textId="77777777" w:rsidR="00BA1FD6" w:rsidRPr="00BA1FD6" w:rsidRDefault="00BA1FD6" w:rsidP="00BA1FD6">
            <w:pPr>
              <w:jc w:val="both"/>
              <w:rPr>
                <w:rFonts w:ascii="Times New Roman" w:eastAsia="Arial Unicode MS" w:hAnsi="Times New Roman" w:cs="Times New Roman"/>
                <w:b/>
                <w:bCs/>
                <w:sz w:val="24"/>
                <w:szCs w:val="24"/>
                <w:lang w:val="uk-UA"/>
              </w:rPr>
            </w:pPr>
          </w:p>
          <w:p w14:paraId="6838971E" w14:textId="77777777" w:rsid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Змістовний модуль 1. Особистість у вимірах психологічної науки</w:t>
            </w:r>
          </w:p>
          <w:p w14:paraId="6B03D765" w14:textId="7D4C03BE"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pacing w:val="-68"/>
                <w:sz w:val="24"/>
                <w:szCs w:val="24"/>
                <w:lang w:val="uk-UA"/>
              </w:rPr>
              <w:t xml:space="preserve"> </w:t>
            </w: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1.</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Феномен</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особистості психології</w:t>
            </w:r>
          </w:p>
          <w:p w14:paraId="0FA2CB44" w14:textId="77777777"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2.</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Концепції</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особистості</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у</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різних</w:t>
            </w:r>
            <w:r w:rsidRPr="00BA1FD6">
              <w:rPr>
                <w:rFonts w:ascii="Times New Roman" w:hAnsi="Times New Roman"/>
                <w:b w:val="0"/>
                <w:bCs w:val="0"/>
                <w:color w:val="auto"/>
                <w:spacing w:val="-5"/>
                <w:sz w:val="24"/>
                <w:szCs w:val="24"/>
                <w:lang w:val="uk-UA"/>
              </w:rPr>
              <w:t xml:space="preserve"> </w:t>
            </w:r>
            <w:r w:rsidRPr="00BA1FD6">
              <w:rPr>
                <w:rFonts w:ascii="Times New Roman" w:hAnsi="Times New Roman"/>
                <w:b w:val="0"/>
                <w:bCs w:val="0"/>
                <w:color w:val="auto"/>
                <w:sz w:val="24"/>
                <w:szCs w:val="24"/>
                <w:lang w:val="uk-UA"/>
              </w:rPr>
              <w:t>наукових</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теоріях</w:t>
            </w:r>
          </w:p>
          <w:p w14:paraId="504996E4" w14:textId="77777777"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3.</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Основні</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погляди</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на</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особистість</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у</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сучасних</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українських</w:t>
            </w:r>
            <w:r w:rsidRPr="00BA1FD6">
              <w:rPr>
                <w:rFonts w:ascii="Times New Roman" w:hAnsi="Times New Roman"/>
                <w:b w:val="0"/>
                <w:bCs w:val="0"/>
                <w:color w:val="auto"/>
                <w:spacing w:val="1"/>
                <w:sz w:val="24"/>
                <w:szCs w:val="24"/>
                <w:lang w:val="uk-UA"/>
              </w:rPr>
              <w:t xml:space="preserve"> </w:t>
            </w:r>
            <w:r w:rsidRPr="00BA1FD6">
              <w:rPr>
                <w:rFonts w:ascii="Times New Roman" w:hAnsi="Times New Roman"/>
                <w:b w:val="0"/>
                <w:bCs w:val="0"/>
                <w:color w:val="auto"/>
                <w:sz w:val="24"/>
                <w:szCs w:val="24"/>
                <w:lang w:val="uk-UA"/>
              </w:rPr>
              <w:t>психологічних</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дослідженнях.</w:t>
            </w:r>
          </w:p>
          <w:p w14:paraId="071BCBDB" w14:textId="77777777"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4.</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Сутність</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людської</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психіки</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та</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психічного</w:t>
            </w:r>
          </w:p>
          <w:p w14:paraId="7840DEFE" w14:textId="77777777" w:rsidR="00BA1FD6" w:rsidRPr="00BA1FD6" w:rsidRDefault="00BA1FD6" w:rsidP="00BA1FD6">
            <w:pPr>
              <w:pStyle w:val="1"/>
              <w:spacing w:before="0" w:after="0"/>
              <w:jc w:val="center"/>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Змістовий</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модуль</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2.</w:t>
            </w:r>
          </w:p>
          <w:p w14:paraId="6BB7AFB8" w14:textId="77777777" w:rsidR="00BA1FD6" w:rsidRPr="00BA1FD6" w:rsidRDefault="00BA1FD6" w:rsidP="00BA1FD6">
            <w:pPr>
              <w:jc w:val="center"/>
              <w:rPr>
                <w:rFonts w:ascii="Times New Roman" w:hAnsi="Times New Roman" w:cs="Times New Roman"/>
                <w:sz w:val="24"/>
                <w:szCs w:val="24"/>
                <w:lang w:val="uk-UA"/>
              </w:rPr>
            </w:pPr>
            <w:r w:rsidRPr="00BA1FD6">
              <w:rPr>
                <w:rFonts w:ascii="Times New Roman" w:hAnsi="Times New Roman" w:cs="Times New Roman"/>
                <w:sz w:val="24"/>
                <w:szCs w:val="24"/>
                <w:lang w:val="uk-UA"/>
              </w:rPr>
              <w:t>Психічна</w:t>
            </w:r>
            <w:r w:rsidRPr="00BA1FD6">
              <w:rPr>
                <w:rFonts w:ascii="Times New Roman" w:hAnsi="Times New Roman" w:cs="Times New Roman"/>
                <w:spacing w:val="-4"/>
                <w:sz w:val="24"/>
                <w:szCs w:val="24"/>
                <w:lang w:val="uk-UA"/>
              </w:rPr>
              <w:t xml:space="preserve"> </w:t>
            </w:r>
            <w:r w:rsidRPr="00BA1FD6">
              <w:rPr>
                <w:rFonts w:ascii="Times New Roman" w:hAnsi="Times New Roman" w:cs="Times New Roman"/>
                <w:sz w:val="24"/>
                <w:szCs w:val="24"/>
                <w:lang w:val="uk-UA"/>
              </w:rPr>
              <w:t>структура</w:t>
            </w:r>
            <w:r w:rsidRPr="00BA1FD6">
              <w:rPr>
                <w:rFonts w:ascii="Times New Roman" w:hAnsi="Times New Roman" w:cs="Times New Roman"/>
                <w:spacing w:val="-4"/>
                <w:sz w:val="24"/>
                <w:szCs w:val="24"/>
                <w:lang w:val="uk-UA"/>
              </w:rPr>
              <w:t xml:space="preserve"> </w:t>
            </w:r>
            <w:r w:rsidRPr="00BA1FD6">
              <w:rPr>
                <w:rFonts w:ascii="Times New Roman" w:hAnsi="Times New Roman" w:cs="Times New Roman"/>
                <w:sz w:val="24"/>
                <w:szCs w:val="24"/>
                <w:lang w:val="uk-UA"/>
              </w:rPr>
              <w:t>особистості</w:t>
            </w:r>
          </w:p>
          <w:p w14:paraId="3F48A943" w14:textId="77777777"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lastRenderedPageBreak/>
              <w:t>Тема</w:t>
            </w:r>
            <w:r w:rsidRPr="00BA1FD6">
              <w:rPr>
                <w:rFonts w:ascii="Times New Roman" w:hAnsi="Times New Roman"/>
                <w:b w:val="0"/>
                <w:bCs w:val="0"/>
                <w:color w:val="auto"/>
                <w:spacing w:val="-6"/>
                <w:sz w:val="24"/>
                <w:szCs w:val="24"/>
                <w:lang w:val="uk-UA"/>
              </w:rPr>
              <w:t xml:space="preserve"> </w:t>
            </w:r>
            <w:r w:rsidRPr="00BA1FD6">
              <w:rPr>
                <w:rFonts w:ascii="Times New Roman" w:hAnsi="Times New Roman"/>
                <w:b w:val="0"/>
                <w:bCs w:val="0"/>
                <w:color w:val="auto"/>
                <w:sz w:val="24"/>
                <w:szCs w:val="24"/>
                <w:lang w:val="uk-UA"/>
              </w:rPr>
              <w:t>5.</w:t>
            </w:r>
            <w:r w:rsidRPr="00BA1FD6">
              <w:rPr>
                <w:rFonts w:ascii="Times New Roman" w:hAnsi="Times New Roman"/>
                <w:b w:val="0"/>
                <w:bCs w:val="0"/>
                <w:color w:val="auto"/>
                <w:spacing w:val="-6"/>
                <w:sz w:val="24"/>
                <w:szCs w:val="24"/>
                <w:lang w:val="uk-UA"/>
              </w:rPr>
              <w:t xml:space="preserve"> </w:t>
            </w:r>
            <w:r w:rsidRPr="00BA1FD6">
              <w:rPr>
                <w:rFonts w:ascii="Times New Roman" w:hAnsi="Times New Roman"/>
                <w:b w:val="0"/>
                <w:bCs w:val="0"/>
                <w:color w:val="auto"/>
                <w:sz w:val="24"/>
                <w:szCs w:val="24"/>
                <w:lang w:val="uk-UA"/>
              </w:rPr>
              <w:t>Біопсихічна</w:t>
            </w:r>
            <w:r w:rsidRPr="00BA1FD6">
              <w:rPr>
                <w:rFonts w:ascii="Times New Roman" w:hAnsi="Times New Roman"/>
                <w:b w:val="0"/>
                <w:bCs w:val="0"/>
                <w:color w:val="auto"/>
                <w:spacing w:val="-6"/>
                <w:sz w:val="24"/>
                <w:szCs w:val="24"/>
                <w:lang w:val="uk-UA"/>
              </w:rPr>
              <w:t xml:space="preserve"> </w:t>
            </w:r>
            <w:r w:rsidRPr="00BA1FD6">
              <w:rPr>
                <w:rFonts w:ascii="Times New Roman" w:hAnsi="Times New Roman"/>
                <w:b w:val="0"/>
                <w:bCs w:val="0"/>
                <w:color w:val="auto"/>
                <w:sz w:val="24"/>
                <w:szCs w:val="24"/>
                <w:lang w:val="uk-UA"/>
              </w:rPr>
              <w:t>та</w:t>
            </w:r>
            <w:r w:rsidRPr="00BA1FD6">
              <w:rPr>
                <w:rFonts w:ascii="Times New Roman" w:hAnsi="Times New Roman"/>
                <w:b w:val="0"/>
                <w:bCs w:val="0"/>
                <w:color w:val="auto"/>
                <w:spacing w:val="-7"/>
                <w:sz w:val="24"/>
                <w:szCs w:val="24"/>
                <w:lang w:val="uk-UA"/>
              </w:rPr>
              <w:t xml:space="preserve"> </w:t>
            </w:r>
            <w:proofErr w:type="spellStart"/>
            <w:r w:rsidRPr="00BA1FD6">
              <w:rPr>
                <w:rFonts w:ascii="Times New Roman" w:hAnsi="Times New Roman"/>
                <w:b w:val="0"/>
                <w:bCs w:val="0"/>
                <w:color w:val="auto"/>
                <w:sz w:val="24"/>
                <w:szCs w:val="24"/>
                <w:lang w:val="uk-UA"/>
              </w:rPr>
              <w:t>інтраіндивідуальна</w:t>
            </w:r>
            <w:proofErr w:type="spellEnd"/>
            <w:r w:rsidRPr="00BA1FD6">
              <w:rPr>
                <w:rFonts w:ascii="Times New Roman" w:hAnsi="Times New Roman"/>
                <w:b w:val="0"/>
                <w:bCs w:val="0"/>
                <w:color w:val="auto"/>
                <w:spacing w:val="-7"/>
                <w:sz w:val="24"/>
                <w:szCs w:val="24"/>
                <w:lang w:val="uk-UA"/>
              </w:rPr>
              <w:t xml:space="preserve"> </w:t>
            </w:r>
            <w:r w:rsidRPr="00BA1FD6">
              <w:rPr>
                <w:rFonts w:ascii="Times New Roman" w:hAnsi="Times New Roman"/>
                <w:b w:val="0"/>
                <w:bCs w:val="0"/>
                <w:color w:val="auto"/>
                <w:sz w:val="24"/>
                <w:szCs w:val="24"/>
                <w:lang w:val="uk-UA"/>
              </w:rPr>
              <w:t>підструктура</w:t>
            </w:r>
            <w:r w:rsidRPr="00BA1FD6">
              <w:rPr>
                <w:rFonts w:ascii="Times New Roman" w:hAnsi="Times New Roman"/>
                <w:b w:val="0"/>
                <w:bCs w:val="0"/>
                <w:color w:val="auto"/>
                <w:spacing w:val="-5"/>
                <w:sz w:val="24"/>
                <w:szCs w:val="24"/>
                <w:lang w:val="uk-UA"/>
              </w:rPr>
              <w:t xml:space="preserve"> </w:t>
            </w:r>
            <w:r w:rsidRPr="00BA1FD6">
              <w:rPr>
                <w:rFonts w:ascii="Times New Roman" w:hAnsi="Times New Roman"/>
                <w:b w:val="0"/>
                <w:bCs w:val="0"/>
                <w:color w:val="auto"/>
                <w:sz w:val="24"/>
                <w:szCs w:val="24"/>
                <w:lang w:val="uk-UA"/>
              </w:rPr>
              <w:t>особистості</w:t>
            </w:r>
          </w:p>
          <w:p w14:paraId="42F1B3A6" w14:textId="77777777"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6.</w:t>
            </w:r>
            <w:r w:rsidRPr="00BA1FD6">
              <w:rPr>
                <w:rFonts w:ascii="Times New Roman" w:hAnsi="Times New Roman"/>
                <w:b w:val="0"/>
                <w:bCs w:val="0"/>
                <w:color w:val="auto"/>
                <w:spacing w:val="-4"/>
                <w:sz w:val="24"/>
                <w:szCs w:val="24"/>
                <w:lang w:val="uk-UA"/>
              </w:rPr>
              <w:t xml:space="preserve"> </w:t>
            </w:r>
            <w:proofErr w:type="spellStart"/>
            <w:r w:rsidRPr="00BA1FD6">
              <w:rPr>
                <w:rFonts w:ascii="Times New Roman" w:hAnsi="Times New Roman"/>
                <w:b w:val="0"/>
                <w:bCs w:val="0"/>
                <w:color w:val="auto"/>
                <w:sz w:val="24"/>
                <w:szCs w:val="24"/>
                <w:lang w:val="uk-UA"/>
              </w:rPr>
              <w:t>Соціопсихічна</w:t>
            </w:r>
            <w:proofErr w:type="spellEnd"/>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підструктура</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особистості.</w:t>
            </w:r>
          </w:p>
          <w:p w14:paraId="21B0DEB3" w14:textId="77777777" w:rsidR="00BA1FD6" w:rsidRPr="00BA1FD6" w:rsidRDefault="00BA1FD6" w:rsidP="00BA1FD6">
            <w:pPr>
              <w:pStyle w:val="1"/>
              <w:spacing w:before="0" w:after="0"/>
              <w:jc w:val="both"/>
              <w:outlineLvl w:val="0"/>
              <w:rPr>
                <w:rFonts w:ascii="Times New Roman" w:hAnsi="Times New Roman"/>
                <w:b w:val="0"/>
                <w:bCs w:val="0"/>
                <w:color w:val="auto"/>
                <w:sz w:val="24"/>
                <w:szCs w:val="24"/>
                <w:lang w:val="uk-UA"/>
              </w:rPr>
            </w:pP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7.</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Здібності</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і</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характер</w:t>
            </w:r>
            <w:r w:rsidRPr="00BA1FD6">
              <w:rPr>
                <w:rFonts w:ascii="Times New Roman" w:hAnsi="Times New Roman"/>
                <w:b w:val="0"/>
                <w:bCs w:val="0"/>
                <w:color w:val="auto"/>
                <w:spacing w:val="-4"/>
                <w:sz w:val="24"/>
                <w:szCs w:val="24"/>
                <w:lang w:val="uk-UA"/>
              </w:rPr>
              <w:t xml:space="preserve"> </w:t>
            </w:r>
            <w:r w:rsidRPr="00BA1FD6">
              <w:rPr>
                <w:rFonts w:ascii="Times New Roman" w:hAnsi="Times New Roman"/>
                <w:b w:val="0"/>
                <w:bCs w:val="0"/>
                <w:color w:val="auto"/>
                <w:sz w:val="24"/>
                <w:szCs w:val="24"/>
                <w:lang w:val="uk-UA"/>
              </w:rPr>
              <w:t>у</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структурі</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особистості.</w:t>
            </w:r>
          </w:p>
          <w:p w14:paraId="3F38F40E" w14:textId="71E31A32" w:rsidR="00BA1FD6" w:rsidRPr="00BA1FD6" w:rsidRDefault="00BA1FD6" w:rsidP="00BA1FD6">
            <w:pPr>
              <w:pStyle w:val="1"/>
              <w:spacing w:before="0" w:after="0"/>
              <w:jc w:val="both"/>
              <w:outlineLvl w:val="0"/>
              <w:rPr>
                <w:rFonts w:ascii="Times New Roman" w:eastAsia="Arial Unicode MS" w:hAnsi="Times New Roman"/>
                <w:bCs w:val="0"/>
                <w:color w:val="auto"/>
                <w:sz w:val="24"/>
                <w:szCs w:val="24"/>
                <w:lang w:val="uk-UA"/>
              </w:rPr>
            </w:pPr>
            <w:r w:rsidRPr="00BA1FD6">
              <w:rPr>
                <w:rFonts w:ascii="Times New Roman" w:hAnsi="Times New Roman"/>
                <w:b w:val="0"/>
                <w:bCs w:val="0"/>
                <w:color w:val="auto"/>
                <w:sz w:val="24"/>
                <w:szCs w:val="24"/>
                <w:lang w:val="uk-UA"/>
              </w:rPr>
              <w:t>Тема</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8.</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Характеристика</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емоційного</w:t>
            </w:r>
            <w:r w:rsidRPr="00BA1FD6">
              <w:rPr>
                <w:rFonts w:ascii="Times New Roman" w:hAnsi="Times New Roman"/>
                <w:b w:val="0"/>
                <w:bCs w:val="0"/>
                <w:color w:val="auto"/>
                <w:spacing w:val="-3"/>
                <w:sz w:val="24"/>
                <w:szCs w:val="24"/>
                <w:lang w:val="uk-UA"/>
              </w:rPr>
              <w:t xml:space="preserve"> </w:t>
            </w:r>
            <w:r w:rsidRPr="00BA1FD6">
              <w:rPr>
                <w:rFonts w:ascii="Times New Roman" w:hAnsi="Times New Roman"/>
                <w:b w:val="0"/>
                <w:bCs w:val="0"/>
                <w:color w:val="auto"/>
                <w:sz w:val="24"/>
                <w:szCs w:val="24"/>
                <w:lang w:val="uk-UA"/>
              </w:rPr>
              <w:t>світу</w:t>
            </w:r>
            <w:r w:rsidRPr="00BA1FD6">
              <w:rPr>
                <w:rFonts w:ascii="Times New Roman" w:hAnsi="Times New Roman"/>
                <w:b w:val="0"/>
                <w:bCs w:val="0"/>
                <w:color w:val="auto"/>
                <w:spacing w:val="-2"/>
                <w:sz w:val="24"/>
                <w:szCs w:val="24"/>
                <w:lang w:val="uk-UA"/>
              </w:rPr>
              <w:t xml:space="preserve"> </w:t>
            </w:r>
            <w:r w:rsidRPr="00BA1FD6">
              <w:rPr>
                <w:rFonts w:ascii="Times New Roman" w:hAnsi="Times New Roman"/>
                <w:b w:val="0"/>
                <w:bCs w:val="0"/>
                <w:color w:val="auto"/>
                <w:sz w:val="24"/>
                <w:szCs w:val="24"/>
                <w:lang w:val="uk-UA"/>
              </w:rPr>
              <w:t>особистості.</w:t>
            </w:r>
          </w:p>
          <w:p w14:paraId="1021C0CD" w14:textId="0089BD89" w:rsidR="00BA1FD6" w:rsidRPr="00BA1FD6" w:rsidRDefault="00BA1FD6" w:rsidP="00BA1FD6">
            <w:pPr>
              <w:jc w:val="both"/>
              <w:rPr>
                <w:rFonts w:ascii="Times New Roman" w:eastAsia="Arial Unicode MS" w:hAnsi="Times New Roman" w:cs="Times New Roman"/>
                <w:bCs/>
                <w:sz w:val="24"/>
                <w:szCs w:val="24"/>
                <w:lang w:val="uk-UA"/>
              </w:rPr>
            </w:pPr>
          </w:p>
        </w:tc>
      </w:tr>
      <w:tr w:rsidR="00BA1FD6" w:rsidRPr="00BA1FD6" w14:paraId="62366D7A" w14:textId="77777777" w:rsidTr="00BC0AE2">
        <w:tc>
          <w:tcPr>
            <w:tcW w:w="9652" w:type="dxa"/>
            <w:gridSpan w:val="2"/>
          </w:tcPr>
          <w:p w14:paraId="41131B35" w14:textId="77777777" w:rsidR="00BA1FD6" w:rsidRPr="00BA1FD6" w:rsidRDefault="00BA1FD6"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lastRenderedPageBreak/>
              <w:t>Рекомендовані джерела:</w:t>
            </w:r>
          </w:p>
          <w:p w14:paraId="1507A1E3" w14:textId="21883F3E" w:rsidR="00BA1FD6" w:rsidRPr="00BA1FD6" w:rsidRDefault="00BA1FD6" w:rsidP="00BA1FD6">
            <w:pPr>
              <w:shd w:val="clear" w:color="auto" w:fill="FFFFFF"/>
              <w:tabs>
                <w:tab w:val="left" w:pos="318"/>
              </w:tabs>
              <w:jc w:val="center"/>
              <w:rPr>
                <w:rFonts w:ascii="Times New Roman" w:eastAsia="Arial Unicode MS" w:hAnsi="Times New Roman" w:cs="Times New Roman"/>
                <w:b/>
                <w:bCs/>
                <w:sz w:val="24"/>
                <w:szCs w:val="24"/>
                <w:lang w:val="uk-UA"/>
              </w:rPr>
            </w:pPr>
            <w:r w:rsidRPr="00BA1FD6">
              <w:rPr>
                <w:rFonts w:ascii="Times New Roman" w:eastAsia="Arial Unicode MS" w:hAnsi="Times New Roman" w:cs="Times New Roman"/>
                <w:b/>
                <w:bCs/>
                <w:sz w:val="24"/>
                <w:szCs w:val="24"/>
                <w:lang w:val="uk-UA"/>
              </w:rPr>
              <w:t>Основна:</w:t>
            </w:r>
          </w:p>
          <w:p w14:paraId="2F86EE4F" w14:textId="3C87B2C0" w:rsidR="00BA1FD6" w:rsidRPr="00BA1FD6" w:rsidRDefault="00BA1FD6" w:rsidP="00BA1FD6">
            <w:pPr>
              <w:pStyle w:val="a6"/>
              <w:widowControl w:val="0"/>
              <w:numPr>
                <w:ilvl w:val="0"/>
                <w:numId w:val="45"/>
              </w:numPr>
              <w:tabs>
                <w:tab w:val="left" w:pos="312"/>
              </w:tabs>
              <w:autoSpaceDE w:val="0"/>
              <w:autoSpaceDN w:val="0"/>
              <w:ind w:left="0" w:firstLine="0"/>
              <w:contextualSpacing w:val="0"/>
              <w:jc w:val="both"/>
              <w:rPr>
                <w:rFonts w:ascii="Times New Roman" w:hAnsi="Times New Roman" w:cs="Times New Roman"/>
                <w:sz w:val="24"/>
                <w:szCs w:val="24"/>
                <w:lang w:val="uk-UA"/>
              </w:rPr>
            </w:pPr>
            <w:r w:rsidRPr="00BA1FD6">
              <w:rPr>
                <w:rFonts w:ascii="Times New Roman" w:hAnsi="Times New Roman" w:cs="Times New Roman"/>
                <w:sz w:val="24"/>
                <w:szCs w:val="24"/>
                <w:lang w:val="uk-UA"/>
              </w:rPr>
              <w:t>Матвійчук</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Т.В.</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Теорії</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особистості</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у</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зарубіжній</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та</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вітчизняній</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психології:    </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навчальний    </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посібник.    </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Т. І.    </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Київ      :      Вид-во      НПУ</w:t>
            </w:r>
            <w:r w:rsidRPr="00BA1FD6">
              <w:rPr>
                <w:rFonts w:ascii="Times New Roman" w:hAnsi="Times New Roman" w:cs="Times New Roman"/>
                <w:spacing w:val="-67"/>
                <w:sz w:val="24"/>
                <w:szCs w:val="24"/>
                <w:lang w:val="uk-UA"/>
              </w:rPr>
              <w:t xml:space="preserve"> </w:t>
            </w:r>
            <w:r w:rsidRPr="00BA1FD6">
              <w:rPr>
                <w:rFonts w:ascii="Times New Roman" w:hAnsi="Times New Roman" w:cs="Times New Roman"/>
                <w:sz w:val="24"/>
                <w:szCs w:val="24"/>
                <w:lang w:val="uk-UA"/>
              </w:rPr>
              <w:t>ім.</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М.П.</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Драгоманова,</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2017.</w:t>
            </w:r>
            <w:r w:rsidRPr="00BA1FD6">
              <w:rPr>
                <w:rFonts w:ascii="Times New Roman" w:hAnsi="Times New Roman" w:cs="Times New Roman"/>
                <w:spacing w:val="69"/>
                <w:sz w:val="24"/>
                <w:szCs w:val="24"/>
                <w:lang w:val="uk-UA"/>
              </w:rPr>
              <w:t xml:space="preserve"> </w:t>
            </w:r>
            <w:r w:rsidRPr="00BA1FD6">
              <w:rPr>
                <w:rFonts w:ascii="Times New Roman" w:hAnsi="Times New Roman" w:cs="Times New Roman"/>
                <w:sz w:val="24"/>
                <w:szCs w:val="24"/>
                <w:lang w:val="uk-UA"/>
              </w:rPr>
              <w:t>257</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с.</w:t>
            </w:r>
          </w:p>
          <w:p w14:paraId="264D4002" w14:textId="77777777" w:rsidR="00BA1FD6" w:rsidRPr="00BA1FD6" w:rsidRDefault="00BA1FD6" w:rsidP="00BA1FD6">
            <w:pPr>
              <w:pStyle w:val="a6"/>
              <w:widowControl w:val="0"/>
              <w:numPr>
                <w:ilvl w:val="0"/>
                <w:numId w:val="45"/>
              </w:numPr>
              <w:tabs>
                <w:tab w:val="left" w:pos="312"/>
                <w:tab w:val="left" w:pos="1604"/>
              </w:tabs>
              <w:autoSpaceDE w:val="0"/>
              <w:autoSpaceDN w:val="0"/>
              <w:ind w:left="0" w:firstLine="0"/>
              <w:contextualSpacing w:val="0"/>
              <w:jc w:val="both"/>
              <w:rPr>
                <w:rFonts w:ascii="Times New Roman" w:hAnsi="Times New Roman" w:cs="Times New Roman"/>
                <w:sz w:val="24"/>
                <w:szCs w:val="24"/>
                <w:lang w:val="uk-UA"/>
              </w:rPr>
            </w:pPr>
            <w:r w:rsidRPr="00BA1FD6">
              <w:rPr>
                <w:rFonts w:ascii="Times New Roman" w:hAnsi="Times New Roman" w:cs="Times New Roman"/>
                <w:sz w:val="24"/>
                <w:szCs w:val="24"/>
                <w:lang w:val="uk-UA"/>
              </w:rPr>
              <w:t>Матвійчук</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Т.В.</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Теорії</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особистості</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у</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зарубіжній</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та</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вітчизняній</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психології:   </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навчальний   </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посібник.     Т.     ІІ.     Київ     :     Вид-во     НПУ</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ім.</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М.П.</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Драгоманова,</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2019.</w:t>
            </w:r>
            <w:r w:rsidRPr="00BA1FD6">
              <w:rPr>
                <w:rFonts w:ascii="Times New Roman" w:hAnsi="Times New Roman" w:cs="Times New Roman"/>
                <w:spacing w:val="69"/>
                <w:sz w:val="24"/>
                <w:szCs w:val="24"/>
                <w:lang w:val="uk-UA"/>
              </w:rPr>
              <w:t xml:space="preserve"> </w:t>
            </w:r>
            <w:r w:rsidRPr="00BA1FD6">
              <w:rPr>
                <w:rFonts w:ascii="Times New Roman" w:hAnsi="Times New Roman" w:cs="Times New Roman"/>
                <w:sz w:val="24"/>
                <w:szCs w:val="24"/>
                <w:lang w:val="uk-UA"/>
              </w:rPr>
              <w:t>349</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с.</w:t>
            </w:r>
          </w:p>
          <w:p w14:paraId="7C9D57A7" w14:textId="77777777" w:rsidR="00BA1FD6" w:rsidRPr="00BA1FD6" w:rsidRDefault="00BA1FD6" w:rsidP="00BA1FD6">
            <w:pPr>
              <w:pStyle w:val="a6"/>
              <w:widowControl w:val="0"/>
              <w:numPr>
                <w:ilvl w:val="0"/>
                <w:numId w:val="45"/>
              </w:numPr>
              <w:tabs>
                <w:tab w:val="left" w:pos="312"/>
              </w:tabs>
              <w:autoSpaceDE w:val="0"/>
              <w:autoSpaceDN w:val="0"/>
              <w:ind w:left="0" w:firstLine="0"/>
              <w:contextualSpacing w:val="0"/>
              <w:jc w:val="both"/>
              <w:rPr>
                <w:rFonts w:ascii="Times New Roman" w:hAnsi="Times New Roman" w:cs="Times New Roman"/>
                <w:sz w:val="24"/>
                <w:szCs w:val="24"/>
                <w:lang w:val="uk-UA"/>
              </w:rPr>
            </w:pPr>
            <w:proofErr w:type="spellStart"/>
            <w:r w:rsidRPr="00BA1FD6">
              <w:rPr>
                <w:rFonts w:ascii="Times New Roman" w:hAnsi="Times New Roman" w:cs="Times New Roman"/>
                <w:sz w:val="24"/>
                <w:szCs w:val="24"/>
                <w:lang w:val="uk-UA"/>
              </w:rPr>
              <w:t>Столяренко</w:t>
            </w:r>
            <w:proofErr w:type="spellEnd"/>
            <w:r w:rsidRPr="00BA1FD6">
              <w:rPr>
                <w:rFonts w:ascii="Times New Roman" w:hAnsi="Times New Roman" w:cs="Times New Roman"/>
                <w:sz w:val="24"/>
                <w:szCs w:val="24"/>
                <w:lang w:val="uk-UA"/>
              </w:rPr>
              <w:t xml:space="preserve"> О. Б.</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xml:space="preserve">Психологія особистості : </w:t>
            </w:r>
            <w:proofErr w:type="spellStart"/>
            <w:r w:rsidRPr="00BA1FD6">
              <w:rPr>
                <w:rFonts w:ascii="Times New Roman" w:hAnsi="Times New Roman" w:cs="Times New Roman"/>
                <w:sz w:val="24"/>
                <w:szCs w:val="24"/>
                <w:lang w:val="uk-UA"/>
              </w:rPr>
              <w:t>навч</w:t>
            </w:r>
            <w:proofErr w:type="spellEnd"/>
            <w:r w:rsidRPr="00BA1FD6">
              <w:rPr>
                <w:rFonts w:ascii="Times New Roman" w:hAnsi="Times New Roman" w:cs="Times New Roman"/>
                <w:sz w:val="24"/>
                <w:szCs w:val="24"/>
                <w:lang w:val="uk-UA"/>
              </w:rPr>
              <w:t xml:space="preserve">. </w:t>
            </w:r>
            <w:proofErr w:type="spellStart"/>
            <w:r w:rsidRPr="00BA1FD6">
              <w:rPr>
                <w:rFonts w:ascii="Times New Roman" w:hAnsi="Times New Roman" w:cs="Times New Roman"/>
                <w:sz w:val="24"/>
                <w:szCs w:val="24"/>
                <w:lang w:val="uk-UA"/>
              </w:rPr>
              <w:t>посіб</w:t>
            </w:r>
            <w:proofErr w:type="spellEnd"/>
            <w:r w:rsidRPr="00BA1FD6">
              <w:rPr>
                <w:rFonts w:ascii="Times New Roman" w:hAnsi="Times New Roman" w:cs="Times New Roman"/>
                <w:sz w:val="24"/>
                <w:szCs w:val="24"/>
                <w:lang w:val="uk-UA"/>
              </w:rPr>
              <w:t>. Київ : Центр</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учбової</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літератури,</w:t>
            </w:r>
            <w:r w:rsidRPr="00BA1FD6">
              <w:rPr>
                <w:rFonts w:ascii="Times New Roman" w:hAnsi="Times New Roman" w:cs="Times New Roman"/>
                <w:spacing w:val="69"/>
                <w:sz w:val="24"/>
                <w:szCs w:val="24"/>
                <w:lang w:val="uk-UA"/>
              </w:rPr>
              <w:t xml:space="preserve"> </w:t>
            </w:r>
            <w:r w:rsidRPr="00BA1FD6">
              <w:rPr>
                <w:rFonts w:ascii="Times New Roman" w:hAnsi="Times New Roman" w:cs="Times New Roman"/>
                <w:sz w:val="24"/>
                <w:szCs w:val="24"/>
                <w:lang w:val="uk-UA"/>
              </w:rPr>
              <w:t>2019.</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280</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с</w:t>
            </w:r>
          </w:p>
          <w:p w14:paraId="3CE13223" w14:textId="1C4AB870" w:rsidR="00BA1FD6" w:rsidRPr="00BA1FD6" w:rsidRDefault="00BA1FD6" w:rsidP="00BA1FD6">
            <w:pPr>
              <w:pStyle w:val="a6"/>
              <w:widowControl w:val="0"/>
              <w:tabs>
                <w:tab w:val="left" w:pos="312"/>
              </w:tabs>
              <w:autoSpaceDE w:val="0"/>
              <w:autoSpaceDN w:val="0"/>
              <w:ind w:left="0"/>
              <w:contextualSpacing w:val="0"/>
              <w:jc w:val="both"/>
              <w:rPr>
                <w:rFonts w:ascii="Times New Roman" w:hAnsi="Times New Roman" w:cs="Times New Roman"/>
                <w:sz w:val="24"/>
                <w:szCs w:val="24"/>
                <w:lang w:val="uk-UA"/>
              </w:rPr>
            </w:pPr>
          </w:p>
          <w:p w14:paraId="00FAFB2C" w14:textId="77777777" w:rsidR="00BA1FD6" w:rsidRPr="00BA1FD6" w:rsidRDefault="00BA1FD6" w:rsidP="00BA1FD6">
            <w:pPr>
              <w:pStyle w:val="1"/>
              <w:tabs>
                <w:tab w:val="left" w:pos="312"/>
              </w:tabs>
              <w:spacing w:before="0" w:after="0"/>
              <w:jc w:val="center"/>
              <w:outlineLvl w:val="0"/>
              <w:rPr>
                <w:rFonts w:ascii="Times New Roman" w:hAnsi="Times New Roman"/>
                <w:color w:val="auto"/>
                <w:sz w:val="24"/>
                <w:szCs w:val="24"/>
                <w:lang w:val="uk-UA"/>
              </w:rPr>
            </w:pPr>
            <w:r w:rsidRPr="00BA1FD6">
              <w:rPr>
                <w:rFonts w:ascii="Times New Roman" w:hAnsi="Times New Roman"/>
                <w:color w:val="auto"/>
                <w:sz w:val="24"/>
                <w:szCs w:val="24"/>
                <w:lang w:val="uk-UA"/>
              </w:rPr>
              <w:t>Допоміжна</w:t>
            </w:r>
          </w:p>
          <w:p w14:paraId="37826C13" w14:textId="463D428A" w:rsidR="00BA1FD6" w:rsidRPr="00BA1FD6" w:rsidRDefault="00BA1FD6" w:rsidP="00BA1FD6">
            <w:pPr>
              <w:pStyle w:val="a6"/>
              <w:widowControl w:val="0"/>
              <w:numPr>
                <w:ilvl w:val="0"/>
                <w:numId w:val="46"/>
              </w:numPr>
              <w:tabs>
                <w:tab w:val="left" w:pos="312"/>
                <w:tab w:val="left" w:pos="3020"/>
                <w:tab w:val="left" w:pos="3740"/>
                <w:tab w:val="left" w:pos="4874"/>
                <w:tab w:val="left" w:pos="8063"/>
                <w:tab w:val="left" w:pos="9271"/>
              </w:tabs>
              <w:autoSpaceDE w:val="0"/>
              <w:autoSpaceDN w:val="0"/>
              <w:ind w:left="0" w:firstLine="0"/>
              <w:contextualSpacing w:val="0"/>
              <w:rPr>
                <w:rFonts w:ascii="Times New Roman" w:hAnsi="Times New Roman" w:cs="Times New Roman"/>
                <w:sz w:val="24"/>
                <w:szCs w:val="24"/>
                <w:lang w:val="uk-UA"/>
              </w:rPr>
            </w:pPr>
            <w:r w:rsidRPr="00BA1FD6">
              <w:rPr>
                <w:rFonts w:ascii="Times New Roman" w:hAnsi="Times New Roman" w:cs="Times New Roman"/>
                <w:sz w:val="24"/>
                <w:szCs w:val="24"/>
                <w:lang w:val="uk-UA"/>
              </w:rPr>
              <w:t>Долинська</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Л.В.</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Тренінг</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особистісно-професійної</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зрілості.</w:t>
            </w:r>
            <w:r>
              <w:rPr>
                <w:rFonts w:ascii="Times New Roman" w:hAnsi="Times New Roman" w:cs="Times New Roman"/>
                <w:sz w:val="24"/>
                <w:szCs w:val="24"/>
                <w:lang w:val="uk-UA"/>
              </w:rPr>
              <w:t xml:space="preserve"> </w:t>
            </w:r>
            <w:r w:rsidRPr="00BA1FD6">
              <w:rPr>
                <w:rFonts w:ascii="Times New Roman" w:hAnsi="Times New Roman" w:cs="Times New Roman"/>
                <w:spacing w:val="-1"/>
                <w:sz w:val="24"/>
                <w:szCs w:val="24"/>
                <w:lang w:val="uk-UA"/>
              </w:rPr>
              <w:t>Київ:</w:t>
            </w:r>
            <w:r w:rsidRPr="00BA1FD6">
              <w:rPr>
                <w:rFonts w:ascii="Times New Roman" w:hAnsi="Times New Roman" w:cs="Times New Roman"/>
                <w:spacing w:val="-67"/>
                <w:sz w:val="24"/>
                <w:szCs w:val="24"/>
                <w:lang w:val="uk-UA"/>
              </w:rPr>
              <w:t xml:space="preserve"> </w:t>
            </w:r>
            <w:proofErr w:type="spellStart"/>
            <w:r w:rsidRPr="00BA1FD6">
              <w:rPr>
                <w:rFonts w:ascii="Times New Roman" w:hAnsi="Times New Roman" w:cs="Times New Roman"/>
                <w:sz w:val="24"/>
                <w:szCs w:val="24"/>
                <w:lang w:val="uk-UA"/>
              </w:rPr>
              <w:t>Марич</w:t>
            </w:r>
            <w:proofErr w:type="spellEnd"/>
            <w:r w:rsidRPr="00BA1FD6">
              <w:rPr>
                <w:rFonts w:ascii="Times New Roman" w:hAnsi="Times New Roman" w:cs="Times New Roman"/>
                <w:sz w:val="24"/>
                <w:szCs w:val="24"/>
                <w:lang w:val="uk-UA"/>
              </w:rPr>
              <w:t>,</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2019.</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128 с.</w:t>
            </w:r>
          </w:p>
          <w:p w14:paraId="2178EB5F" w14:textId="77777777" w:rsidR="00BA1FD6" w:rsidRPr="00BA1FD6" w:rsidRDefault="00BA1FD6" w:rsidP="00BA1FD6">
            <w:pPr>
              <w:pStyle w:val="a6"/>
              <w:widowControl w:val="0"/>
              <w:numPr>
                <w:ilvl w:val="0"/>
                <w:numId w:val="46"/>
              </w:numPr>
              <w:tabs>
                <w:tab w:val="left" w:pos="312"/>
              </w:tabs>
              <w:autoSpaceDE w:val="0"/>
              <w:autoSpaceDN w:val="0"/>
              <w:ind w:left="0" w:firstLine="0"/>
              <w:contextualSpacing w:val="0"/>
              <w:rPr>
                <w:rFonts w:ascii="Times New Roman" w:hAnsi="Times New Roman" w:cs="Times New Roman"/>
                <w:sz w:val="24"/>
                <w:szCs w:val="24"/>
                <w:lang w:val="uk-UA"/>
              </w:rPr>
            </w:pPr>
            <w:proofErr w:type="spellStart"/>
            <w:r w:rsidRPr="00BA1FD6">
              <w:rPr>
                <w:rFonts w:ascii="Times New Roman" w:hAnsi="Times New Roman" w:cs="Times New Roman"/>
                <w:sz w:val="24"/>
                <w:szCs w:val="24"/>
                <w:lang w:val="uk-UA"/>
              </w:rPr>
              <w:t>КалінаН.Ф</w:t>
            </w:r>
            <w:proofErr w:type="spellEnd"/>
            <w:r w:rsidRPr="00BA1FD6">
              <w:rPr>
                <w:rFonts w:ascii="Times New Roman" w:hAnsi="Times New Roman" w:cs="Times New Roman"/>
                <w:sz w:val="24"/>
                <w:szCs w:val="24"/>
                <w:lang w:val="uk-UA"/>
              </w:rPr>
              <w:t>.</w:t>
            </w:r>
            <w:r w:rsidRPr="00BA1FD6">
              <w:rPr>
                <w:rFonts w:ascii="Times New Roman" w:hAnsi="Times New Roman" w:cs="Times New Roman"/>
                <w:spacing w:val="-4"/>
                <w:sz w:val="24"/>
                <w:szCs w:val="24"/>
                <w:lang w:val="uk-UA"/>
              </w:rPr>
              <w:t xml:space="preserve"> </w:t>
            </w:r>
            <w:r w:rsidRPr="00BA1FD6">
              <w:rPr>
                <w:rFonts w:ascii="Times New Roman" w:hAnsi="Times New Roman" w:cs="Times New Roman"/>
                <w:sz w:val="24"/>
                <w:szCs w:val="24"/>
                <w:lang w:val="uk-UA"/>
              </w:rPr>
              <w:t>Психотерапія</w:t>
            </w:r>
            <w:r w:rsidRPr="00BA1FD6">
              <w:rPr>
                <w:rFonts w:ascii="Times New Roman" w:hAnsi="Times New Roman" w:cs="Times New Roman"/>
                <w:spacing w:val="-3"/>
                <w:sz w:val="24"/>
                <w:szCs w:val="24"/>
                <w:lang w:val="uk-UA"/>
              </w:rPr>
              <w:t xml:space="preserve"> </w:t>
            </w:r>
            <w:r w:rsidRPr="00BA1FD6">
              <w:rPr>
                <w:rFonts w:ascii="Times New Roman" w:hAnsi="Times New Roman" w:cs="Times New Roman"/>
                <w:sz w:val="24"/>
                <w:szCs w:val="24"/>
                <w:lang w:val="uk-UA"/>
              </w:rPr>
              <w:t>:</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підручник.</w:t>
            </w:r>
            <w:r w:rsidRPr="00BA1FD6">
              <w:rPr>
                <w:rFonts w:ascii="Times New Roman" w:hAnsi="Times New Roman" w:cs="Times New Roman"/>
                <w:spacing w:val="-3"/>
                <w:sz w:val="24"/>
                <w:szCs w:val="24"/>
                <w:lang w:val="uk-UA"/>
              </w:rPr>
              <w:t xml:space="preserve"> </w:t>
            </w:r>
            <w:r w:rsidRPr="00BA1FD6">
              <w:rPr>
                <w:rFonts w:ascii="Times New Roman" w:hAnsi="Times New Roman" w:cs="Times New Roman"/>
                <w:sz w:val="24"/>
                <w:szCs w:val="24"/>
                <w:lang w:val="uk-UA"/>
              </w:rPr>
              <w:t>Київ</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w:t>
            </w:r>
            <w:r w:rsidRPr="00BA1FD6">
              <w:rPr>
                <w:rFonts w:ascii="Times New Roman" w:hAnsi="Times New Roman" w:cs="Times New Roman"/>
                <w:spacing w:val="-1"/>
                <w:sz w:val="24"/>
                <w:szCs w:val="24"/>
                <w:lang w:val="uk-UA"/>
              </w:rPr>
              <w:t xml:space="preserve"> </w:t>
            </w:r>
            <w:proofErr w:type="spellStart"/>
            <w:r w:rsidRPr="00BA1FD6">
              <w:rPr>
                <w:rFonts w:ascii="Times New Roman" w:hAnsi="Times New Roman" w:cs="Times New Roman"/>
                <w:sz w:val="24"/>
                <w:szCs w:val="24"/>
                <w:lang w:val="uk-UA"/>
              </w:rPr>
              <w:t>Академвидав</w:t>
            </w:r>
            <w:proofErr w:type="spellEnd"/>
            <w:r w:rsidRPr="00BA1FD6">
              <w:rPr>
                <w:rFonts w:ascii="Times New Roman" w:hAnsi="Times New Roman" w:cs="Times New Roman"/>
                <w:sz w:val="24"/>
                <w:szCs w:val="24"/>
                <w:lang w:val="uk-UA"/>
              </w:rPr>
              <w:t>,</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2015.</w:t>
            </w:r>
            <w:r w:rsidRPr="00BA1FD6">
              <w:rPr>
                <w:rFonts w:ascii="Times New Roman" w:hAnsi="Times New Roman" w:cs="Times New Roman"/>
                <w:spacing w:val="64"/>
                <w:sz w:val="24"/>
                <w:szCs w:val="24"/>
                <w:lang w:val="uk-UA"/>
              </w:rPr>
              <w:t xml:space="preserve"> </w:t>
            </w:r>
            <w:r w:rsidRPr="00BA1FD6">
              <w:rPr>
                <w:rFonts w:ascii="Times New Roman" w:hAnsi="Times New Roman" w:cs="Times New Roman"/>
                <w:sz w:val="24"/>
                <w:szCs w:val="24"/>
                <w:lang w:val="uk-UA"/>
              </w:rPr>
              <w:t>288</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с.</w:t>
            </w:r>
          </w:p>
          <w:p w14:paraId="36EA71FB" w14:textId="72EA54B3" w:rsidR="00BA1FD6" w:rsidRPr="00BA1FD6" w:rsidRDefault="00BA1FD6" w:rsidP="00BA1FD6">
            <w:pPr>
              <w:pStyle w:val="a6"/>
              <w:widowControl w:val="0"/>
              <w:numPr>
                <w:ilvl w:val="0"/>
                <w:numId w:val="46"/>
              </w:numPr>
              <w:tabs>
                <w:tab w:val="left" w:pos="312"/>
                <w:tab w:val="left" w:pos="2908"/>
                <w:tab w:val="left" w:pos="3824"/>
                <w:tab w:val="left" w:pos="5583"/>
                <w:tab w:val="left" w:pos="6575"/>
                <w:tab w:val="left" w:pos="7054"/>
                <w:tab w:val="left" w:pos="8406"/>
              </w:tabs>
              <w:autoSpaceDE w:val="0"/>
              <w:autoSpaceDN w:val="0"/>
              <w:ind w:left="0" w:firstLine="0"/>
              <w:contextualSpacing w:val="0"/>
              <w:rPr>
                <w:rFonts w:ascii="Times New Roman" w:hAnsi="Times New Roman" w:cs="Times New Roman"/>
                <w:sz w:val="24"/>
                <w:szCs w:val="24"/>
                <w:lang w:val="uk-UA"/>
              </w:rPr>
            </w:pPr>
            <w:r w:rsidRPr="00BA1FD6">
              <w:rPr>
                <w:rFonts w:ascii="Times New Roman" w:hAnsi="Times New Roman" w:cs="Times New Roman"/>
                <w:sz w:val="24"/>
                <w:szCs w:val="24"/>
                <w:lang w:val="uk-UA"/>
              </w:rPr>
              <w:t>Рибалка</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В.В.</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Психологія</w:t>
            </w:r>
            <w:r w:rsidRPr="00BA1FD6">
              <w:rPr>
                <w:rFonts w:ascii="Times New Roman" w:hAnsi="Times New Roman" w:cs="Times New Roman"/>
                <w:sz w:val="24"/>
                <w:szCs w:val="24"/>
                <w:lang w:val="uk-UA"/>
              </w:rPr>
              <w:tab/>
              <w:t>честі</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і</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гідності</w:t>
            </w:r>
            <w:r>
              <w:rPr>
                <w:rFonts w:ascii="Times New Roman" w:hAnsi="Times New Roman" w:cs="Times New Roman"/>
                <w:sz w:val="24"/>
                <w:szCs w:val="24"/>
                <w:lang w:val="uk-UA"/>
              </w:rPr>
              <w:t xml:space="preserve"> </w:t>
            </w:r>
            <w:r w:rsidRPr="00BA1FD6">
              <w:rPr>
                <w:rFonts w:ascii="Times New Roman" w:hAnsi="Times New Roman" w:cs="Times New Roman"/>
                <w:sz w:val="24"/>
                <w:szCs w:val="24"/>
                <w:lang w:val="uk-UA"/>
              </w:rPr>
              <w:t>особистості:</w:t>
            </w:r>
            <w:r w:rsidRPr="00BA1FD6">
              <w:rPr>
                <w:rFonts w:ascii="Times New Roman" w:hAnsi="Times New Roman" w:cs="Times New Roman"/>
                <w:spacing w:val="-67"/>
                <w:sz w:val="24"/>
                <w:szCs w:val="24"/>
                <w:lang w:val="uk-UA"/>
              </w:rPr>
              <w:t xml:space="preserve"> </w:t>
            </w:r>
            <w:r w:rsidRPr="00BA1FD6">
              <w:rPr>
                <w:rFonts w:ascii="Times New Roman" w:hAnsi="Times New Roman" w:cs="Times New Roman"/>
                <w:sz w:val="24"/>
                <w:szCs w:val="24"/>
                <w:lang w:val="uk-UA"/>
              </w:rPr>
              <w:t>культурологічні</w:t>
            </w:r>
            <w:r w:rsidRPr="00BA1FD6">
              <w:rPr>
                <w:rFonts w:ascii="Times New Roman" w:hAnsi="Times New Roman" w:cs="Times New Roman"/>
                <w:spacing w:val="15"/>
                <w:sz w:val="24"/>
                <w:szCs w:val="24"/>
                <w:lang w:val="uk-UA"/>
              </w:rPr>
              <w:t xml:space="preserve"> </w:t>
            </w:r>
            <w:r w:rsidRPr="00BA1FD6">
              <w:rPr>
                <w:rFonts w:ascii="Times New Roman" w:hAnsi="Times New Roman" w:cs="Times New Roman"/>
                <w:sz w:val="24"/>
                <w:szCs w:val="24"/>
                <w:lang w:val="uk-UA"/>
              </w:rPr>
              <w:t>та</w:t>
            </w:r>
            <w:r w:rsidRPr="00BA1FD6">
              <w:rPr>
                <w:rFonts w:ascii="Times New Roman" w:hAnsi="Times New Roman" w:cs="Times New Roman"/>
                <w:spacing w:val="16"/>
                <w:sz w:val="24"/>
                <w:szCs w:val="24"/>
                <w:lang w:val="uk-UA"/>
              </w:rPr>
              <w:t xml:space="preserve"> </w:t>
            </w:r>
            <w:r w:rsidRPr="00BA1FD6">
              <w:rPr>
                <w:rFonts w:ascii="Times New Roman" w:hAnsi="Times New Roman" w:cs="Times New Roman"/>
                <w:sz w:val="24"/>
                <w:szCs w:val="24"/>
                <w:lang w:val="uk-UA"/>
              </w:rPr>
              <w:t>аксіологічні</w:t>
            </w:r>
            <w:r w:rsidRPr="00BA1FD6">
              <w:rPr>
                <w:rFonts w:ascii="Times New Roman" w:hAnsi="Times New Roman" w:cs="Times New Roman"/>
                <w:spacing w:val="15"/>
                <w:sz w:val="24"/>
                <w:szCs w:val="24"/>
                <w:lang w:val="uk-UA"/>
              </w:rPr>
              <w:t xml:space="preserve"> </w:t>
            </w:r>
            <w:r w:rsidRPr="00BA1FD6">
              <w:rPr>
                <w:rFonts w:ascii="Times New Roman" w:hAnsi="Times New Roman" w:cs="Times New Roman"/>
                <w:sz w:val="24"/>
                <w:szCs w:val="24"/>
                <w:lang w:val="uk-UA"/>
              </w:rPr>
              <w:t>аспекти:</w:t>
            </w:r>
            <w:r w:rsidRPr="00BA1FD6">
              <w:rPr>
                <w:rFonts w:ascii="Times New Roman" w:hAnsi="Times New Roman" w:cs="Times New Roman"/>
                <w:spacing w:val="16"/>
                <w:sz w:val="24"/>
                <w:szCs w:val="24"/>
                <w:lang w:val="uk-UA"/>
              </w:rPr>
              <w:t xml:space="preserve"> </w:t>
            </w:r>
            <w:r w:rsidRPr="00BA1FD6">
              <w:rPr>
                <w:rFonts w:ascii="Times New Roman" w:hAnsi="Times New Roman" w:cs="Times New Roman"/>
                <w:sz w:val="24"/>
                <w:szCs w:val="24"/>
                <w:lang w:val="uk-UA"/>
              </w:rPr>
              <w:t>науково-методичний</w:t>
            </w:r>
            <w:r w:rsidRPr="00BA1FD6">
              <w:rPr>
                <w:rFonts w:ascii="Times New Roman" w:hAnsi="Times New Roman" w:cs="Times New Roman"/>
                <w:spacing w:val="14"/>
                <w:sz w:val="24"/>
                <w:szCs w:val="24"/>
                <w:lang w:val="uk-UA"/>
              </w:rPr>
              <w:t xml:space="preserve"> </w:t>
            </w:r>
            <w:r w:rsidRPr="00BA1FD6">
              <w:rPr>
                <w:rFonts w:ascii="Times New Roman" w:hAnsi="Times New Roman" w:cs="Times New Roman"/>
                <w:sz w:val="24"/>
                <w:szCs w:val="24"/>
                <w:lang w:val="uk-UA"/>
              </w:rPr>
              <w:t>посібник.</w:t>
            </w:r>
            <w:r w:rsidRPr="00BA1FD6">
              <w:rPr>
                <w:rFonts w:ascii="Times New Roman" w:hAnsi="Times New Roman" w:cs="Times New Roman"/>
                <w:spacing w:val="15"/>
                <w:sz w:val="24"/>
                <w:szCs w:val="24"/>
                <w:lang w:val="uk-UA"/>
              </w:rPr>
              <w:t xml:space="preserve"> </w:t>
            </w:r>
            <w:r w:rsidRPr="00BA1FD6">
              <w:rPr>
                <w:rFonts w:ascii="Times New Roman" w:hAnsi="Times New Roman" w:cs="Times New Roman"/>
                <w:sz w:val="24"/>
                <w:szCs w:val="24"/>
                <w:lang w:val="uk-UA"/>
              </w:rPr>
              <w:t>Київ :</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ТОВ</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«Інформаційні</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системи»,</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2021.</w:t>
            </w:r>
            <w:r w:rsidRPr="00BA1FD6">
              <w:rPr>
                <w:rFonts w:ascii="Times New Roman" w:hAnsi="Times New Roman" w:cs="Times New Roman"/>
                <w:spacing w:val="-3"/>
                <w:sz w:val="24"/>
                <w:szCs w:val="24"/>
                <w:lang w:val="uk-UA"/>
              </w:rPr>
              <w:t xml:space="preserve"> </w:t>
            </w:r>
            <w:r w:rsidRPr="00BA1FD6">
              <w:rPr>
                <w:rFonts w:ascii="Times New Roman" w:hAnsi="Times New Roman" w:cs="Times New Roman"/>
                <w:sz w:val="24"/>
                <w:szCs w:val="24"/>
                <w:lang w:val="uk-UA"/>
              </w:rPr>
              <w:t>428с.</w:t>
            </w:r>
          </w:p>
          <w:p w14:paraId="33A1D35D" w14:textId="22C0489F" w:rsidR="00BA1FD6" w:rsidRPr="00BA1FD6" w:rsidRDefault="00BA1FD6" w:rsidP="00BA1FD6">
            <w:pPr>
              <w:pStyle w:val="a6"/>
              <w:widowControl w:val="0"/>
              <w:numPr>
                <w:ilvl w:val="0"/>
                <w:numId w:val="46"/>
              </w:numPr>
              <w:tabs>
                <w:tab w:val="left" w:pos="312"/>
              </w:tabs>
              <w:autoSpaceDE w:val="0"/>
              <w:autoSpaceDN w:val="0"/>
              <w:ind w:left="0" w:firstLine="0"/>
              <w:contextualSpacing w:val="0"/>
              <w:rPr>
                <w:rFonts w:ascii="Times New Roman" w:eastAsia="Times New Roman" w:hAnsi="Times New Roman" w:cs="Times New Roman"/>
                <w:bCs/>
                <w:sz w:val="24"/>
                <w:szCs w:val="24"/>
                <w:lang w:val="uk-UA" w:eastAsia="ru-RU"/>
              </w:rPr>
            </w:pPr>
            <w:r w:rsidRPr="00BA1FD6">
              <w:rPr>
                <w:rFonts w:ascii="Times New Roman" w:hAnsi="Times New Roman" w:cs="Times New Roman"/>
                <w:sz w:val="24"/>
                <w:szCs w:val="24"/>
                <w:lang w:val="uk-UA"/>
              </w:rPr>
              <w:t>Романовська</w:t>
            </w:r>
            <w:r w:rsidRPr="00BA1FD6">
              <w:rPr>
                <w:rFonts w:ascii="Times New Roman" w:hAnsi="Times New Roman" w:cs="Times New Roman"/>
                <w:spacing w:val="37"/>
                <w:sz w:val="24"/>
                <w:szCs w:val="24"/>
                <w:lang w:val="uk-UA"/>
              </w:rPr>
              <w:t xml:space="preserve"> </w:t>
            </w:r>
            <w:r w:rsidRPr="00BA1FD6">
              <w:rPr>
                <w:rFonts w:ascii="Times New Roman" w:hAnsi="Times New Roman" w:cs="Times New Roman"/>
                <w:sz w:val="24"/>
                <w:szCs w:val="24"/>
                <w:lang w:val="uk-UA"/>
              </w:rPr>
              <w:t>Л.</w:t>
            </w:r>
            <w:r w:rsidRPr="00BA1FD6">
              <w:rPr>
                <w:rFonts w:ascii="Times New Roman" w:hAnsi="Times New Roman" w:cs="Times New Roman"/>
                <w:spacing w:val="35"/>
                <w:sz w:val="24"/>
                <w:szCs w:val="24"/>
                <w:lang w:val="uk-UA"/>
              </w:rPr>
              <w:t xml:space="preserve"> </w:t>
            </w:r>
            <w:r w:rsidRPr="00BA1FD6">
              <w:rPr>
                <w:rFonts w:ascii="Times New Roman" w:hAnsi="Times New Roman" w:cs="Times New Roman"/>
                <w:sz w:val="24"/>
                <w:szCs w:val="24"/>
                <w:lang w:val="uk-UA"/>
              </w:rPr>
              <w:t>І.</w:t>
            </w:r>
            <w:r w:rsidRPr="00BA1FD6">
              <w:rPr>
                <w:rFonts w:ascii="Times New Roman" w:hAnsi="Times New Roman" w:cs="Times New Roman"/>
                <w:spacing w:val="36"/>
                <w:sz w:val="24"/>
                <w:szCs w:val="24"/>
                <w:lang w:val="uk-UA"/>
              </w:rPr>
              <w:t xml:space="preserve"> </w:t>
            </w:r>
            <w:r w:rsidRPr="00BA1FD6">
              <w:rPr>
                <w:rFonts w:ascii="Times New Roman" w:hAnsi="Times New Roman" w:cs="Times New Roman"/>
                <w:sz w:val="24"/>
                <w:szCs w:val="24"/>
                <w:lang w:val="uk-UA"/>
              </w:rPr>
              <w:t>Основи</w:t>
            </w:r>
            <w:r w:rsidRPr="00BA1FD6">
              <w:rPr>
                <w:rFonts w:ascii="Times New Roman" w:hAnsi="Times New Roman" w:cs="Times New Roman"/>
                <w:spacing w:val="35"/>
                <w:sz w:val="24"/>
                <w:szCs w:val="24"/>
                <w:lang w:val="uk-UA"/>
              </w:rPr>
              <w:t xml:space="preserve"> </w:t>
            </w:r>
            <w:r w:rsidRPr="00BA1FD6">
              <w:rPr>
                <w:rFonts w:ascii="Times New Roman" w:hAnsi="Times New Roman" w:cs="Times New Roman"/>
                <w:sz w:val="24"/>
                <w:szCs w:val="24"/>
                <w:lang w:val="uk-UA"/>
              </w:rPr>
              <w:t>психології</w:t>
            </w:r>
            <w:r w:rsidRPr="00BA1FD6">
              <w:rPr>
                <w:rFonts w:ascii="Times New Roman" w:hAnsi="Times New Roman" w:cs="Times New Roman"/>
                <w:spacing w:val="36"/>
                <w:sz w:val="24"/>
                <w:szCs w:val="24"/>
                <w:lang w:val="uk-UA"/>
              </w:rPr>
              <w:t xml:space="preserve"> </w:t>
            </w:r>
            <w:r w:rsidRPr="00BA1FD6">
              <w:rPr>
                <w:rFonts w:ascii="Times New Roman" w:hAnsi="Times New Roman" w:cs="Times New Roman"/>
                <w:sz w:val="24"/>
                <w:szCs w:val="24"/>
                <w:lang w:val="uk-UA"/>
              </w:rPr>
              <w:t>і</w:t>
            </w:r>
            <w:r w:rsidRPr="00BA1FD6">
              <w:rPr>
                <w:rFonts w:ascii="Times New Roman" w:hAnsi="Times New Roman" w:cs="Times New Roman"/>
                <w:spacing w:val="35"/>
                <w:sz w:val="24"/>
                <w:szCs w:val="24"/>
                <w:lang w:val="uk-UA"/>
              </w:rPr>
              <w:t xml:space="preserve"> </w:t>
            </w:r>
            <w:r w:rsidRPr="00BA1FD6">
              <w:rPr>
                <w:rFonts w:ascii="Times New Roman" w:hAnsi="Times New Roman" w:cs="Times New Roman"/>
                <w:sz w:val="24"/>
                <w:szCs w:val="24"/>
                <w:lang w:val="uk-UA"/>
              </w:rPr>
              <w:t>педагогіки</w:t>
            </w:r>
            <w:r w:rsidRPr="00BA1FD6">
              <w:rPr>
                <w:rFonts w:ascii="Times New Roman" w:hAnsi="Times New Roman" w:cs="Times New Roman"/>
                <w:spacing w:val="40"/>
                <w:sz w:val="24"/>
                <w:szCs w:val="24"/>
                <w:lang w:val="uk-UA"/>
              </w:rPr>
              <w:t xml:space="preserve"> </w:t>
            </w:r>
            <w:r w:rsidRPr="00BA1FD6">
              <w:rPr>
                <w:rFonts w:ascii="Times New Roman" w:hAnsi="Times New Roman" w:cs="Times New Roman"/>
                <w:sz w:val="24"/>
                <w:szCs w:val="24"/>
                <w:lang w:val="uk-UA"/>
              </w:rPr>
              <w:t>:</w:t>
            </w:r>
            <w:r w:rsidRPr="00BA1FD6">
              <w:rPr>
                <w:rFonts w:ascii="Times New Roman" w:hAnsi="Times New Roman" w:cs="Times New Roman"/>
                <w:spacing w:val="36"/>
                <w:sz w:val="24"/>
                <w:szCs w:val="24"/>
                <w:lang w:val="uk-UA"/>
              </w:rPr>
              <w:t xml:space="preserve"> </w:t>
            </w:r>
            <w:r w:rsidRPr="00BA1FD6">
              <w:rPr>
                <w:rFonts w:ascii="Times New Roman" w:hAnsi="Times New Roman" w:cs="Times New Roman"/>
                <w:sz w:val="24"/>
                <w:szCs w:val="24"/>
                <w:lang w:val="uk-UA"/>
              </w:rPr>
              <w:t>навчальний</w:t>
            </w:r>
            <w:r w:rsidRPr="00BA1FD6">
              <w:rPr>
                <w:rFonts w:ascii="Times New Roman" w:hAnsi="Times New Roman" w:cs="Times New Roman"/>
                <w:spacing w:val="-67"/>
                <w:sz w:val="24"/>
                <w:szCs w:val="24"/>
                <w:lang w:val="uk-UA"/>
              </w:rPr>
              <w:t xml:space="preserve"> </w:t>
            </w:r>
            <w:r w:rsidRPr="00BA1FD6">
              <w:rPr>
                <w:rFonts w:ascii="Times New Roman" w:hAnsi="Times New Roman" w:cs="Times New Roman"/>
                <w:sz w:val="24"/>
                <w:szCs w:val="24"/>
                <w:lang w:val="uk-UA"/>
              </w:rPr>
              <w:t>посібник.</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Львів.</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 «Новий</w:t>
            </w:r>
            <w:r w:rsidRPr="00BA1FD6">
              <w:rPr>
                <w:rFonts w:ascii="Times New Roman" w:hAnsi="Times New Roman" w:cs="Times New Roman"/>
                <w:spacing w:val="-1"/>
                <w:sz w:val="24"/>
                <w:szCs w:val="24"/>
                <w:lang w:val="uk-UA"/>
              </w:rPr>
              <w:t xml:space="preserve"> </w:t>
            </w:r>
            <w:r w:rsidRPr="00BA1FD6">
              <w:rPr>
                <w:rFonts w:ascii="Times New Roman" w:hAnsi="Times New Roman" w:cs="Times New Roman"/>
                <w:sz w:val="24"/>
                <w:szCs w:val="24"/>
                <w:lang w:val="uk-UA"/>
              </w:rPr>
              <w:t>світ–2020»,</w:t>
            </w:r>
            <w:r w:rsidRPr="00BA1FD6">
              <w:rPr>
                <w:rFonts w:ascii="Times New Roman" w:hAnsi="Times New Roman" w:cs="Times New Roman"/>
                <w:spacing w:val="-2"/>
                <w:sz w:val="24"/>
                <w:szCs w:val="24"/>
                <w:lang w:val="uk-UA"/>
              </w:rPr>
              <w:t xml:space="preserve"> </w:t>
            </w:r>
            <w:r w:rsidRPr="00BA1FD6">
              <w:rPr>
                <w:rFonts w:ascii="Times New Roman" w:hAnsi="Times New Roman" w:cs="Times New Roman"/>
                <w:sz w:val="24"/>
                <w:szCs w:val="24"/>
                <w:lang w:val="uk-UA"/>
              </w:rPr>
              <w:t>2020. 70 с.</w:t>
            </w:r>
          </w:p>
        </w:tc>
      </w:tr>
      <w:tr w:rsidR="00BA1FD6" w:rsidRPr="00CE0C6A" w14:paraId="1070BF10" w14:textId="77777777" w:rsidTr="00BC0AE2">
        <w:tc>
          <w:tcPr>
            <w:tcW w:w="9652" w:type="dxa"/>
            <w:gridSpan w:val="2"/>
          </w:tcPr>
          <w:p w14:paraId="5D12C13A" w14:textId="77777777" w:rsidR="00BA1FD6" w:rsidRPr="00BA1FD6" w:rsidRDefault="00BA1FD6"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BA1FD6">
              <w:rPr>
                <w:rFonts w:ascii="Times New Roman" w:eastAsia="Arial Unicode MS" w:hAnsi="Times New Roman" w:cs="Times New Roman"/>
                <w:b/>
                <w:sz w:val="24"/>
                <w:szCs w:val="24"/>
                <w:lang w:val="uk-UA"/>
              </w:rPr>
              <w:br/>
              <w:t>(неформальна освіта):</w:t>
            </w:r>
          </w:p>
          <w:p w14:paraId="338BBB18"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https://prometheus.org.ua/courses-catalog/</w:t>
            </w:r>
          </w:p>
          <w:p w14:paraId="12954636"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https://ed-era.com/courses/</w:t>
            </w:r>
          </w:p>
          <w:p w14:paraId="03B34BD4"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https://www.enableme.com.ua/ua/article/najkrasi-bezkostovni-onlajn-kursi-dla-ukrainciv-11573</w:t>
            </w:r>
          </w:p>
        </w:tc>
      </w:tr>
      <w:tr w:rsidR="00BA1FD6" w:rsidRPr="00BA1FD6" w14:paraId="0262C6D6" w14:textId="77777777" w:rsidTr="00BC0AE2">
        <w:tc>
          <w:tcPr>
            <w:tcW w:w="9652" w:type="dxa"/>
            <w:gridSpan w:val="2"/>
          </w:tcPr>
          <w:p w14:paraId="505E8162" w14:textId="77777777" w:rsidR="00BA1FD6" w:rsidRPr="00BA1FD6" w:rsidRDefault="00BA1FD6"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BA1FD6" w14:paraId="1AB6615F" w14:textId="77777777" w:rsidTr="00BC0AE2">
        <w:tc>
          <w:tcPr>
            <w:tcW w:w="9652" w:type="dxa"/>
            <w:gridSpan w:val="2"/>
          </w:tcPr>
          <w:p w14:paraId="3514559D" w14:textId="77777777" w:rsidR="009A1BB0" w:rsidRDefault="009A1BB0" w:rsidP="00BA1FD6">
            <w:pPr>
              <w:jc w:val="center"/>
              <w:rPr>
                <w:rFonts w:ascii="Times New Roman" w:eastAsia="Arial Unicode MS" w:hAnsi="Times New Roman" w:cs="Times New Roman"/>
                <w:b/>
                <w:sz w:val="24"/>
                <w:szCs w:val="24"/>
                <w:lang w:val="uk-UA"/>
              </w:rPr>
            </w:pPr>
          </w:p>
          <w:p w14:paraId="74D0A8E9" w14:textId="77777777" w:rsidR="009A1BB0" w:rsidRDefault="009A1BB0" w:rsidP="00BA1FD6">
            <w:pPr>
              <w:jc w:val="center"/>
              <w:rPr>
                <w:rFonts w:ascii="Times New Roman" w:eastAsia="Arial Unicode MS" w:hAnsi="Times New Roman" w:cs="Times New Roman"/>
                <w:b/>
                <w:sz w:val="24"/>
                <w:szCs w:val="24"/>
                <w:lang w:val="uk-UA"/>
              </w:rPr>
            </w:pPr>
          </w:p>
          <w:p w14:paraId="33CB84FA" w14:textId="77777777" w:rsidR="009A1BB0" w:rsidRDefault="009A1BB0" w:rsidP="00BA1FD6">
            <w:pPr>
              <w:jc w:val="center"/>
              <w:rPr>
                <w:rFonts w:ascii="Times New Roman" w:eastAsia="Arial Unicode MS" w:hAnsi="Times New Roman" w:cs="Times New Roman"/>
                <w:b/>
                <w:sz w:val="24"/>
                <w:szCs w:val="24"/>
                <w:lang w:val="uk-UA"/>
              </w:rPr>
            </w:pPr>
          </w:p>
          <w:p w14:paraId="5A8644D5" w14:textId="77777777" w:rsidR="009A1BB0" w:rsidRDefault="009A1BB0" w:rsidP="00BA1FD6">
            <w:pPr>
              <w:jc w:val="center"/>
              <w:rPr>
                <w:rFonts w:ascii="Times New Roman" w:eastAsia="Arial Unicode MS" w:hAnsi="Times New Roman" w:cs="Times New Roman"/>
                <w:b/>
                <w:sz w:val="24"/>
                <w:szCs w:val="24"/>
                <w:lang w:val="uk-UA"/>
              </w:rPr>
            </w:pPr>
          </w:p>
          <w:p w14:paraId="139A1874" w14:textId="77777777" w:rsidR="009A1BB0" w:rsidRDefault="009A1BB0" w:rsidP="00BA1FD6">
            <w:pPr>
              <w:jc w:val="center"/>
              <w:rPr>
                <w:rFonts w:ascii="Times New Roman" w:eastAsia="Arial Unicode MS" w:hAnsi="Times New Roman" w:cs="Times New Roman"/>
                <w:b/>
                <w:sz w:val="24"/>
                <w:szCs w:val="24"/>
                <w:lang w:val="uk-UA"/>
              </w:rPr>
            </w:pPr>
          </w:p>
          <w:p w14:paraId="7BD3B8D8" w14:textId="77777777" w:rsidR="009A1BB0" w:rsidRDefault="009A1BB0" w:rsidP="00BA1FD6">
            <w:pPr>
              <w:jc w:val="center"/>
              <w:rPr>
                <w:rFonts w:ascii="Times New Roman" w:eastAsia="Arial Unicode MS" w:hAnsi="Times New Roman" w:cs="Times New Roman"/>
                <w:b/>
                <w:sz w:val="24"/>
                <w:szCs w:val="24"/>
                <w:lang w:val="uk-UA"/>
              </w:rPr>
            </w:pPr>
          </w:p>
          <w:p w14:paraId="048CCE8C" w14:textId="77777777" w:rsidR="009A1BB0" w:rsidRDefault="009A1BB0" w:rsidP="00BA1FD6">
            <w:pPr>
              <w:jc w:val="center"/>
              <w:rPr>
                <w:rFonts w:ascii="Times New Roman" w:eastAsia="Arial Unicode MS" w:hAnsi="Times New Roman" w:cs="Times New Roman"/>
                <w:b/>
                <w:sz w:val="24"/>
                <w:szCs w:val="24"/>
                <w:lang w:val="uk-UA"/>
              </w:rPr>
            </w:pPr>
          </w:p>
          <w:p w14:paraId="2272C235" w14:textId="04672897" w:rsidR="00BA1FD6" w:rsidRPr="00BA1FD6" w:rsidRDefault="00BA1FD6"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912328" w14:textId="77777777" w:rsidR="00BA1FD6" w:rsidRPr="00BA1FD6" w:rsidRDefault="00BA1FD6" w:rsidP="00BA1FD6">
            <w:pPr>
              <w:jc w:val="center"/>
              <w:rPr>
                <w:rFonts w:ascii="Times New Roman" w:eastAsia="Arial Unicode MS" w:hAnsi="Times New Roman" w:cs="Times New Roman"/>
                <w:b/>
                <w:sz w:val="24"/>
                <w:szCs w:val="24"/>
                <w:lang w:val="uk-UA"/>
              </w:rPr>
            </w:pPr>
          </w:p>
          <w:p w14:paraId="27463216" w14:textId="598FAE0F" w:rsidR="00BA1FD6" w:rsidRPr="00BA1FD6" w:rsidRDefault="00BA1FD6" w:rsidP="00BA1FD6">
            <w:pPr>
              <w:jc w:val="center"/>
              <w:rPr>
                <w:rFonts w:ascii="Times New Roman" w:hAnsi="Times New Roman" w:cs="Times New Roman"/>
                <w:sz w:val="24"/>
                <w:szCs w:val="24"/>
                <w:lang w:val="uk-UA"/>
              </w:rPr>
            </w:pPr>
            <w:r w:rsidRPr="00BA1FD6">
              <w:rPr>
                <w:rFonts w:ascii="Times New Roman" w:eastAsia="Arial Unicode MS" w:hAnsi="Times New Roman" w:cs="Times New Roman"/>
                <w:b/>
                <w:sz w:val="24"/>
                <w:szCs w:val="24"/>
                <w:lang w:val="uk-UA"/>
              </w:rPr>
              <w:t>РОЗПОДІЛ БАЛІВ, ЯКІ ОТРИМУЮТЬ ЗДОБУВАЧІ ОСВІТИ НА ЕКЗАМЕНІ</w:t>
            </w:r>
          </w:p>
          <w:tbl>
            <w:tblPr>
              <w:tblStyle w:val="TableNormal"/>
              <w:tblW w:w="0" w:type="auto"/>
              <w:tblInd w:w="5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5"/>
              <w:gridCol w:w="542"/>
              <w:gridCol w:w="557"/>
              <w:gridCol w:w="580"/>
              <w:gridCol w:w="687"/>
              <w:gridCol w:w="564"/>
              <w:gridCol w:w="533"/>
              <w:gridCol w:w="533"/>
              <w:gridCol w:w="656"/>
              <w:gridCol w:w="679"/>
              <w:gridCol w:w="945"/>
              <w:gridCol w:w="1104"/>
              <w:gridCol w:w="964"/>
            </w:tblGrid>
            <w:tr w:rsidR="00BA1FD6" w:rsidRPr="00BA1FD6" w14:paraId="728C743E" w14:textId="77777777" w:rsidTr="00F41E40">
              <w:trPr>
                <w:trHeight w:val="322"/>
              </w:trPr>
              <w:tc>
                <w:tcPr>
                  <w:tcW w:w="7227" w:type="dxa"/>
                  <w:gridSpan w:val="11"/>
                </w:tcPr>
                <w:p w14:paraId="0C97F11B" w14:textId="77777777" w:rsidR="00BA1FD6" w:rsidRPr="00BA1FD6" w:rsidRDefault="00BA1FD6" w:rsidP="00BA1FD6">
                  <w:pPr>
                    <w:pStyle w:val="TableParagraph"/>
                    <w:jc w:val="center"/>
                    <w:rPr>
                      <w:sz w:val="24"/>
                      <w:szCs w:val="24"/>
                    </w:rPr>
                  </w:pPr>
                  <w:r w:rsidRPr="00BA1FD6">
                    <w:rPr>
                      <w:sz w:val="24"/>
                      <w:szCs w:val="24"/>
                    </w:rPr>
                    <w:t>Поточне</w:t>
                  </w:r>
                  <w:r w:rsidRPr="00BA1FD6">
                    <w:rPr>
                      <w:spacing w:val="-3"/>
                      <w:sz w:val="24"/>
                      <w:szCs w:val="24"/>
                    </w:rPr>
                    <w:t xml:space="preserve"> </w:t>
                  </w:r>
                  <w:r w:rsidRPr="00BA1FD6">
                    <w:rPr>
                      <w:sz w:val="24"/>
                      <w:szCs w:val="24"/>
                    </w:rPr>
                    <w:t>тестування</w:t>
                  </w:r>
                  <w:r w:rsidRPr="00BA1FD6">
                    <w:rPr>
                      <w:spacing w:val="-1"/>
                      <w:sz w:val="24"/>
                      <w:szCs w:val="24"/>
                    </w:rPr>
                    <w:t xml:space="preserve"> </w:t>
                  </w:r>
                  <w:r w:rsidRPr="00BA1FD6">
                    <w:rPr>
                      <w:sz w:val="24"/>
                      <w:szCs w:val="24"/>
                    </w:rPr>
                    <w:t>та</w:t>
                  </w:r>
                  <w:r w:rsidRPr="00BA1FD6">
                    <w:rPr>
                      <w:spacing w:val="-3"/>
                      <w:sz w:val="24"/>
                      <w:szCs w:val="24"/>
                    </w:rPr>
                    <w:t xml:space="preserve"> </w:t>
                  </w:r>
                  <w:r w:rsidRPr="00BA1FD6">
                    <w:rPr>
                      <w:sz w:val="24"/>
                      <w:szCs w:val="24"/>
                    </w:rPr>
                    <w:t>самостійна</w:t>
                  </w:r>
                  <w:r w:rsidRPr="00BA1FD6">
                    <w:rPr>
                      <w:spacing w:val="-2"/>
                      <w:sz w:val="24"/>
                      <w:szCs w:val="24"/>
                    </w:rPr>
                    <w:t xml:space="preserve"> </w:t>
                  </w:r>
                  <w:r w:rsidRPr="00BA1FD6">
                    <w:rPr>
                      <w:sz w:val="24"/>
                      <w:szCs w:val="24"/>
                    </w:rPr>
                    <w:t>робота</w:t>
                  </w:r>
                </w:p>
              </w:tc>
              <w:tc>
                <w:tcPr>
                  <w:tcW w:w="1134" w:type="dxa"/>
                </w:tcPr>
                <w:p w14:paraId="3C0957E6" w14:textId="77777777" w:rsidR="00BA1FD6" w:rsidRPr="00BA1FD6" w:rsidRDefault="00BA1FD6" w:rsidP="00BA1FD6">
                  <w:pPr>
                    <w:pStyle w:val="TableParagraph"/>
                    <w:rPr>
                      <w:sz w:val="24"/>
                      <w:szCs w:val="24"/>
                    </w:rPr>
                  </w:pPr>
                  <w:r w:rsidRPr="00BA1FD6">
                    <w:rPr>
                      <w:sz w:val="24"/>
                      <w:szCs w:val="24"/>
                    </w:rPr>
                    <w:t>Екзамен</w:t>
                  </w:r>
                </w:p>
              </w:tc>
              <w:tc>
                <w:tcPr>
                  <w:tcW w:w="995" w:type="dxa"/>
                </w:tcPr>
                <w:p w14:paraId="4D7DEA25" w14:textId="77777777" w:rsidR="00BA1FD6" w:rsidRPr="00BA1FD6" w:rsidRDefault="00BA1FD6" w:rsidP="00BA1FD6">
                  <w:pPr>
                    <w:pStyle w:val="TableParagraph"/>
                    <w:rPr>
                      <w:sz w:val="24"/>
                      <w:szCs w:val="24"/>
                    </w:rPr>
                  </w:pPr>
                  <w:r w:rsidRPr="00BA1FD6">
                    <w:rPr>
                      <w:sz w:val="24"/>
                      <w:szCs w:val="24"/>
                    </w:rPr>
                    <w:t>Сума</w:t>
                  </w:r>
                </w:p>
              </w:tc>
            </w:tr>
            <w:tr w:rsidR="00BA1FD6" w:rsidRPr="00BA1FD6" w14:paraId="2B85303D" w14:textId="77777777" w:rsidTr="00F41E40">
              <w:trPr>
                <w:trHeight w:val="321"/>
              </w:trPr>
              <w:tc>
                <w:tcPr>
                  <w:tcW w:w="3082" w:type="dxa"/>
                  <w:gridSpan w:val="5"/>
                </w:tcPr>
                <w:p w14:paraId="11545075" w14:textId="77777777" w:rsidR="00BA1FD6" w:rsidRPr="00BA1FD6" w:rsidRDefault="00BA1FD6" w:rsidP="00BA1FD6">
                  <w:pPr>
                    <w:pStyle w:val="TableParagraph"/>
                    <w:rPr>
                      <w:sz w:val="24"/>
                      <w:szCs w:val="24"/>
                    </w:rPr>
                  </w:pPr>
                  <w:r w:rsidRPr="00BA1FD6">
                    <w:rPr>
                      <w:sz w:val="24"/>
                      <w:szCs w:val="24"/>
                    </w:rPr>
                    <w:t>Змістовий</w:t>
                  </w:r>
                  <w:r w:rsidRPr="00BA1FD6">
                    <w:rPr>
                      <w:spacing w:val="-2"/>
                      <w:sz w:val="24"/>
                      <w:szCs w:val="24"/>
                    </w:rPr>
                    <w:t xml:space="preserve"> </w:t>
                  </w:r>
                  <w:r w:rsidRPr="00BA1FD6">
                    <w:rPr>
                      <w:sz w:val="24"/>
                      <w:szCs w:val="24"/>
                    </w:rPr>
                    <w:t>модуль</w:t>
                  </w:r>
                  <w:r w:rsidRPr="00BA1FD6">
                    <w:rPr>
                      <w:spacing w:val="-2"/>
                      <w:sz w:val="24"/>
                      <w:szCs w:val="24"/>
                    </w:rPr>
                    <w:t xml:space="preserve"> </w:t>
                  </w:r>
                  <w:r w:rsidRPr="00BA1FD6">
                    <w:rPr>
                      <w:sz w:val="24"/>
                      <w:szCs w:val="24"/>
                    </w:rPr>
                    <w:t>1</w:t>
                  </w:r>
                </w:p>
              </w:tc>
              <w:tc>
                <w:tcPr>
                  <w:tcW w:w="3150" w:type="dxa"/>
                  <w:gridSpan w:val="5"/>
                </w:tcPr>
                <w:p w14:paraId="6A9F5B90" w14:textId="77777777" w:rsidR="00BA1FD6" w:rsidRPr="00BA1FD6" w:rsidRDefault="00BA1FD6" w:rsidP="00BA1FD6">
                  <w:pPr>
                    <w:pStyle w:val="TableParagraph"/>
                    <w:rPr>
                      <w:sz w:val="24"/>
                      <w:szCs w:val="24"/>
                    </w:rPr>
                  </w:pPr>
                  <w:r w:rsidRPr="00BA1FD6">
                    <w:rPr>
                      <w:sz w:val="24"/>
                      <w:szCs w:val="24"/>
                    </w:rPr>
                    <w:t>Змістовий</w:t>
                  </w:r>
                  <w:r w:rsidRPr="00BA1FD6">
                    <w:rPr>
                      <w:spacing w:val="-2"/>
                      <w:sz w:val="24"/>
                      <w:szCs w:val="24"/>
                    </w:rPr>
                    <w:t xml:space="preserve"> </w:t>
                  </w:r>
                  <w:r w:rsidRPr="00BA1FD6">
                    <w:rPr>
                      <w:sz w:val="24"/>
                      <w:szCs w:val="24"/>
                    </w:rPr>
                    <w:t>модуль</w:t>
                  </w:r>
                  <w:r w:rsidRPr="00BA1FD6">
                    <w:rPr>
                      <w:spacing w:val="-2"/>
                      <w:sz w:val="24"/>
                      <w:szCs w:val="24"/>
                    </w:rPr>
                    <w:t xml:space="preserve"> </w:t>
                  </w:r>
                  <w:r w:rsidRPr="00BA1FD6">
                    <w:rPr>
                      <w:sz w:val="24"/>
                      <w:szCs w:val="24"/>
                    </w:rPr>
                    <w:t>2</w:t>
                  </w:r>
                </w:p>
              </w:tc>
              <w:tc>
                <w:tcPr>
                  <w:tcW w:w="995" w:type="dxa"/>
                  <w:vMerge w:val="restart"/>
                </w:tcPr>
                <w:p w14:paraId="7E8892F4" w14:textId="77777777" w:rsidR="00BA1FD6" w:rsidRPr="00BA1FD6" w:rsidRDefault="00BA1FD6" w:rsidP="00BA1FD6">
                  <w:pPr>
                    <w:pStyle w:val="TableParagraph"/>
                    <w:rPr>
                      <w:sz w:val="24"/>
                      <w:szCs w:val="24"/>
                    </w:rPr>
                  </w:pPr>
                  <w:r w:rsidRPr="00BA1FD6">
                    <w:rPr>
                      <w:sz w:val="24"/>
                      <w:szCs w:val="24"/>
                    </w:rPr>
                    <w:t>ІНДЗ</w:t>
                  </w:r>
                </w:p>
              </w:tc>
              <w:tc>
                <w:tcPr>
                  <w:tcW w:w="1134" w:type="dxa"/>
                  <w:vMerge w:val="restart"/>
                </w:tcPr>
                <w:p w14:paraId="587A8D34" w14:textId="77777777" w:rsidR="00BA1FD6" w:rsidRPr="00BA1FD6" w:rsidRDefault="00BA1FD6" w:rsidP="00BA1FD6">
                  <w:pPr>
                    <w:pStyle w:val="TableParagraph"/>
                    <w:jc w:val="center"/>
                    <w:rPr>
                      <w:sz w:val="24"/>
                      <w:szCs w:val="24"/>
                    </w:rPr>
                  </w:pPr>
                  <w:r w:rsidRPr="00BA1FD6">
                    <w:rPr>
                      <w:sz w:val="24"/>
                      <w:szCs w:val="24"/>
                    </w:rPr>
                    <w:t>не</w:t>
                  </w:r>
                  <w:r w:rsidRPr="00BA1FD6">
                    <w:rPr>
                      <w:spacing w:val="1"/>
                      <w:sz w:val="24"/>
                      <w:szCs w:val="24"/>
                    </w:rPr>
                    <w:t xml:space="preserve"> </w:t>
                  </w:r>
                  <w:r w:rsidRPr="00BA1FD6">
                    <w:rPr>
                      <w:sz w:val="24"/>
                      <w:szCs w:val="24"/>
                    </w:rPr>
                    <w:t>більше</w:t>
                  </w:r>
                  <w:r w:rsidRPr="00BA1FD6">
                    <w:rPr>
                      <w:spacing w:val="-68"/>
                      <w:sz w:val="24"/>
                      <w:szCs w:val="24"/>
                    </w:rPr>
                    <w:t xml:space="preserve"> </w:t>
                  </w:r>
                  <w:r w:rsidRPr="00BA1FD6">
                    <w:rPr>
                      <w:sz w:val="24"/>
                      <w:szCs w:val="24"/>
                    </w:rPr>
                    <w:t>40</w:t>
                  </w:r>
                </w:p>
              </w:tc>
              <w:tc>
                <w:tcPr>
                  <w:tcW w:w="995" w:type="dxa"/>
                  <w:vMerge w:val="restart"/>
                </w:tcPr>
                <w:p w14:paraId="7087F9C0" w14:textId="77777777" w:rsidR="00BA1FD6" w:rsidRPr="00BA1FD6" w:rsidRDefault="00BA1FD6" w:rsidP="00BA1FD6">
                  <w:pPr>
                    <w:pStyle w:val="TableParagraph"/>
                    <w:jc w:val="center"/>
                    <w:rPr>
                      <w:sz w:val="24"/>
                      <w:szCs w:val="24"/>
                    </w:rPr>
                  </w:pPr>
                  <w:r w:rsidRPr="00BA1FD6">
                    <w:rPr>
                      <w:sz w:val="24"/>
                      <w:szCs w:val="24"/>
                    </w:rPr>
                    <w:t>не</w:t>
                  </w:r>
                  <w:r w:rsidRPr="00BA1FD6">
                    <w:rPr>
                      <w:spacing w:val="1"/>
                      <w:sz w:val="24"/>
                      <w:szCs w:val="24"/>
                    </w:rPr>
                    <w:t xml:space="preserve"> </w:t>
                  </w:r>
                  <w:r w:rsidRPr="00BA1FD6">
                    <w:rPr>
                      <w:sz w:val="24"/>
                      <w:szCs w:val="24"/>
                    </w:rPr>
                    <w:t>більше</w:t>
                  </w:r>
                  <w:r w:rsidRPr="00BA1FD6">
                    <w:rPr>
                      <w:spacing w:val="-68"/>
                      <w:sz w:val="24"/>
                      <w:szCs w:val="24"/>
                    </w:rPr>
                    <w:t xml:space="preserve"> </w:t>
                  </w:r>
                  <w:r w:rsidRPr="00BA1FD6">
                    <w:rPr>
                      <w:sz w:val="24"/>
                      <w:szCs w:val="24"/>
                    </w:rPr>
                    <w:t>100</w:t>
                  </w:r>
                </w:p>
              </w:tc>
            </w:tr>
            <w:tr w:rsidR="00BA1FD6" w:rsidRPr="00BA1FD6" w14:paraId="342B8927" w14:textId="77777777" w:rsidTr="00F41E40">
              <w:trPr>
                <w:trHeight w:val="450"/>
              </w:trPr>
              <w:tc>
                <w:tcPr>
                  <w:tcW w:w="568" w:type="dxa"/>
                </w:tcPr>
                <w:p w14:paraId="2F9866CF" w14:textId="77777777" w:rsidR="00BA1FD6" w:rsidRPr="00BA1FD6" w:rsidRDefault="00BA1FD6" w:rsidP="00BA1FD6">
                  <w:pPr>
                    <w:pStyle w:val="TableParagraph"/>
                    <w:jc w:val="center"/>
                    <w:rPr>
                      <w:sz w:val="24"/>
                      <w:szCs w:val="24"/>
                    </w:rPr>
                  </w:pPr>
                  <w:r w:rsidRPr="00BA1FD6">
                    <w:rPr>
                      <w:sz w:val="24"/>
                      <w:szCs w:val="24"/>
                    </w:rPr>
                    <w:t>Т1</w:t>
                  </w:r>
                </w:p>
              </w:tc>
              <w:tc>
                <w:tcPr>
                  <w:tcW w:w="576" w:type="dxa"/>
                </w:tcPr>
                <w:p w14:paraId="04ACD417" w14:textId="77777777" w:rsidR="00BA1FD6" w:rsidRPr="00BA1FD6" w:rsidRDefault="00BA1FD6" w:rsidP="00BA1FD6">
                  <w:pPr>
                    <w:pStyle w:val="TableParagraph"/>
                    <w:jc w:val="center"/>
                    <w:rPr>
                      <w:sz w:val="24"/>
                      <w:szCs w:val="24"/>
                    </w:rPr>
                  </w:pPr>
                  <w:r w:rsidRPr="00BA1FD6">
                    <w:rPr>
                      <w:sz w:val="24"/>
                      <w:szCs w:val="24"/>
                    </w:rPr>
                    <w:t>Т2</w:t>
                  </w:r>
                </w:p>
              </w:tc>
              <w:tc>
                <w:tcPr>
                  <w:tcW w:w="593" w:type="dxa"/>
                  <w:tcBorders>
                    <w:right w:val="single" w:sz="2" w:space="0" w:color="000000"/>
                  </w:tcBorders>
                </w:tcPr>
                <w:p w14:paraId="7551355E" w14:textId="77777777" w:rsidR="00BA1FD6" w:rsidRPr="00BA1FD6" w:rsidRDefault="00BA1FD6" w:rsidP="00BA1FD6">
                  <w:pPr>
                    <w:pStyle w:val="TableParagraph"/>
                    <w:jc w:val="center"/>
                    <w:rPr>
                      <w:sz w:val="24"/>
                      <w:szCs w:val="24"/>
                    </w:rPr>
                  </w:pPr>
                  <w:r w:rsidRPr="00BA1FD6">
                    <w:rPr>
                      <w:sz w:val="24"/>
                      <w:szCs w:val="24"/>
                    </w:rPr>
                    <w:t>Т3</w:t>
                  </w:r>
                </w:p>
              </w:tc>
              <w:tc>
                <w:tcPr>
                  <w:tcW w:w="619" w:type="dxa"/>
                  <w:tcBorders>
                    <w:left w:val="single" w:sz="2" w:space="0" w:color="000000"/>
                    <w:right w:val="single" w:sz="2" w:space="0" w:color="000000"/>
                  </w:tcBorders>
                </w:tcPr>
                <w:p w14:paraId="47794E22" w14:textId="77777777" w:rsidR="00BA1FD6" w:rsidRPr="00BA1FD6" w:rsidRDefault="00BA1FD6" w:rsidP="00BA1FD6">
                  <w:pPr>
                    <w:pStyle w:val="TableParagraph"/>
                    <w:jc w:val="center"/>
                    <w:rPr>
                      <w:sz w:val="24"/>
                      <w:szCs w:val="24"/>
                    </w:rPr>
                  </w:pPr>
                  <w:r w:rsidRPr="00BA1FD6">
                    <w:rPr>
                      <w:sz w:val="24"/>
                      <w:szCs w:val="24"/>
                    </w:rPr>
                    <w:t>Т4</w:t>
                  </w:r>
                </w:p>
              </w:tc>
              <w:tc>
                <w:tcPr>
                  <w:tcW w:w="726" w:type="dxa"/>
                  <w:tcBorders>
                    <w:left w:val="single" w:sz="2" w:space="0" w:color="000000"/>
                  </w:tcBorders>
                </w:tcPr>
                <w:p w14:paraId="13B75947" w14:textId="77777777" w:rsidR="00BA1FD6" w:rsidRPr="00BA1FD6" w:rsidRDefault="00BA1FD6" w:rsidP="00BA1FD6">
                  <w:pPr>
                    <w:pStyle w:val="TableParagraph"/>
                    <w:jc w:val="center"/>
                    <w:rPr>
                      <w:sz w:val="24"/>
                      <w:szCs w:val="24"/>
                    </w:rPr>
                  </w:pPr>
                  <w:r w:rsidRPr="00BA1FD6">
                    <w:rPr>
                      <w:sz w:val="24"/>
                      <w:szCs w:val="24"/>
                    </w:rPr>
                    <w:t>МК</w:t>
                  </w:r>
                  <w:r w:rsidRPr="00BA1FD6">
                    <w:rPr>
                      <w:spacing w:val="-3"/>
                      <w:sz w:val="24"/>
                      <w:szCs w:val="24"/>
                    </w:rPr>
                    <w:t xml:space="preserve"> </w:t>
                  </w:r>
                  <w:r w:rsidRPr="00BA1FD6">
                    <w:rPr>
                      <w:sz w:val="24"/>
                      <w:szCs w:val="24"/>
                    </w:rPr>
                    <w:t>1</w:t>
                  </w:r>
                </w:p>
              </w:tc>
              <w:tc>
                <w:tcPr>
                  <w:tcW w:w="600" w:type="dxa"/>
                </w:tcPr>
                <w:p w14:paraId="7BE8B3FC" w14:textId="77777777" w:rsidR="00BA1FD6" w:rsidRPr="00BA1FD6" w:rsidRDefault="00BA1FD6" w:rsidP="00BA1FD6">
                  <w:pPr>
                    <w:pStyle w:val="TableParagraph"/>
                    <w:jc w:val="center"/>
                    <w:rPr>
                      <w:sz w:val="24"/>
                      <w:szCs w:val="24"/>
                    </w:rPr>
                  </w:pPr>
                  <w:r w:rsidRPr="00BA1FD6">
                    <w:rPr>
                      <w:sz w:val="24"/>
                      <w:szCs w:val="24"/>
                    </w:rPr>
                    <w:t>Т5</w:t>
                  </w:r>
                </w:p>
              </w:tc>
              <w:tc>
                <w:tcPr>
                  <w:tcW w:w="565" w:type="dxa"/>
                </w:tcPr>
                <w:p w14:paraId="294DB76B" w14:textId="77777777" w:rsidR="00BA1FD6" w:rsidRPr="00BA1FD6" w:rsidRDefault="00BA1FD6" w:rsidP="00BA1FD6">
                  <w:pPr>
                    <w:pStyle w:val="TableParagraph"/>
                    <w:jc w:val="center"/>
                    <w:rPr>
                      <w:sz w:val="24"/>
                      <w:szCs w:val="24"/>
                    </w:rPr>
                  </w:pPr>
                  <w:r w:rsidRPr="00BA1FD6">
                    <w:rPr>
                      <w:sz w:val="24"/>
                      <w:szCs w:val="24"/>
                    </w:rPr>
                    <w:t>Т6</w:t>
                  </w:r>
                </w:p>
              </w:tc>
              <w:tc>
                <w:tcPr>
                  <w:tcW w:w="565" w:type="dxa"/>
                </w:tcPr>
                <w:p w14:paraId="25825ADD" w14:textId="77777777" w:rsidR="00BA1FD6" w:rsidRPr="00BA1FD6" w:rsidRDefault="00BA1FD6" w:rsidP="00BA1FD6">
                  <w:pPr>
                    <w:pStyle w:val="TableParagraph"/>
                    <w:jc w:val="center"/>
                    <w:rPr>
                      <w:sz w:val="24"/>
                      <w:szCs w:val="24"/>
                    </w:rPr>
                  </w:pPr>
                  <w:r w:rsidRPr="00BA1FD6">
                    <w:rPr>
                      <w:sz w:val="24"/>
                      <w:szCs w:val="24"/>
                    </w:rPr>
                    <w:t>Т7</w:t>
                  </w:r>
                </w:p>
              </w:tc>
              <w:tc>
                <w:tcPr>
                  <w:tcW w:w="704" w:type="dxa"/>
                  <w:tcBorders>
                    <w:right w:val="single" w:sz="2" w:space="0" w:color="000000"/>
                  </w:tcBorders>
                </w:tcPr>
                <w:p w14:paraId="14E4A5B5" w14:textId="77777777" w:rsidR="00BA1FD6" w:rsidRPr="00BA1FD6" w:rsidRDefault="00BA1FD6" w:rsidP="00BA1FD6">
                  <w:pPr>
                    <w:pStyle w:val="TableParagraph"/>
                    <w:jc w:val="center"/>
                    <w:rPr>
                      <w:sz w:val="24"/>
                      <w:szCs w:val="24"/>
                    </w:rPr>
                  </w:pPr>
                  <w:r w:rsidRPr="00BA1FD6">
                    <w:rPr>
                      <w:sz w:val="24"/>
                      <w:szCs w:val="24"/>
                    </w:rPr>
                    <w:t>Т8</w:t>
                  </w:r>
                </w:p>
              </w:tc>
              <w:tc>
                <w:tcPr>
                  <w:tcW w:w="716" w:type="dxa"/>
                  <w:tcBorders>
                    <w:left w:val="single" w:sz="2" w:space="0" w:color="000000"/>
                  </w:tcBorders>
                </w:tcPr>
                <w:p w14:paraId="22B5C6EE" w14:textId="77777777" w:rsidR="00BA1FD6" w:rsidRPr="00BA1FD6" w:rsidRDefault="00BA1FD6" w:rsidP="00BA1FD6">
                  <w:pPr>
                    <w:pStyle w:val="TableParagraph"/>
                    <w:jc w:val="center"/>
                    <w:rPr>
                      <w:sz w:val="24"/>
                      <w:szCs w:val="24"/>
                    </w:rPr>
                  </w:pPr>
                  <w:r w:rsidRPr="00BA1FD6">
                    <w:rPr>
                      <w:sz w:val="24"/>
                      <w:szCs w:val="24"/>
                    </w:rPr>
                    <w:t>МК</w:t>
                  </w:r>
                  <w:r w:rsidRPr="00BA1FD6">
                    <w:rPr>
                      <w:spacing w:val="-3"/>
                      <w:sz w:val="24"/>
                      <w:szCs w:val="24"/>
                    </w:rPr>
                    <w:t xml:space="preserve"> </w:t>
                  </w:r>
                  <w:r w:rsidRPr="00BA1FD6">
                    <w:rPr>
                      <w:sz w:val="24"/>
                      <w:szCs w:val="24"/>
                    </w:rPr>
                    <w:t>2</w:t>
                  </w:r>
                </w:p>
              </w:tc>
              <w:tc>
                <w:tcPr>
                  <w:tcW w:w="995" w:type="dxa"/>
                  <w:vMerge/>
                  <w:tcBorders>
                    <w:top w:val="nil"/>
                  </w:tcBorders>
                </w:tcPr>
                <w:p w14:paraId="329D5873" w14:textId="77777777" w:rsidR="00BA1FD6" w:rsidRPr="00BA1FD6" w:rsidRDefault="00BA1FD6" w:rsidP="00BA1FD6">
                  <w:pPr>
                    <w:rPr>
                      <w:rFonts w:ascii="Times New Roman" w:hAnsi="Times New Roman" w:cs="Times New Roman"/>
                      <w:sz w:val="24"/>
                      <w:szCs w:val="24"/>
                      <w:lang w:val="uk-UA"/>
                    </w:rPr>
                  </w:pPr>
                </w:p>
              </w:tc>
              <w:tc>
                <w:tcPr>
                  <w:tcW w:w="1134" w:type="dxa"/>
                  <w:vMerge/>
                  <w:tcBorders>
                    <w:top w:val="nil"/>
                  </w:tcBorders>
                </w:tcPr>
                <w:p w14:paraId="59571243" w14:textId="77777777" w:rsidR="00BA1FD6" w:rsidRPr="00BA1FD6" w:rsidRDefault="00BA1FD6" w:rsidP="00BA1FD6">
                  <w:pPr>
                    <w:rPr>
                      <w:rFonts w:ascii="Times New Roman" w:hAnsi="Times New Roman" w:cs="Times New Roman"/>
                      <w:sz w:val="24"/>
                      <w:szCs w:val="24"/>
                      <w:lang w:val="uk-UA"/>
                    </w:rPr>
                  </w:pPr>
                </w:p>
              </w:tc>
              <w:tc>
                <w:tcPr>
                  <w:tcW w:w="995" w:type="dxa"/>
                  <w:vMerge/>
                  <w:tcBorders>
                    <w:top w:val="nil"/>
                  </w:tcBorders>
                </w:tcPr>
                <w:p w14:paraId="7C64700C" w14:textId="77777777" w:rsidR="00BA1FD6" w:rsidRPr="00BA1FD6" w:rsidRDefault="00BA1FD6" w:rsidP="00BA1FD6">
                  <w:pPr>
                    <w:rPr>
                      <w:rFonts w:ascii="Times New Roman" w:hAnsi="Times New Roman" w:cs="Times New Roman"/>
                      <w:sz w:val="24"/>
                      <w:szCs w:val="24"/>
                      <w:lang w:val="uk-UA"/>
                    </w:rPr>
                  </w:pPr>
                </w:p>
              </w:tc>
            </w:tr>
            <w:tr w:rsidR="00BA1FD6" w:rsidRPr="00BA1FD6" w14:paraId="22DC2E4E" w14:textId="77777777" w:rsidTr="00F41E40">
              <w:trPr>
                <w:trHeight w:val="322"/>
              </w:trPr>
              <w:tc>
                <w:tcPr>
                  <w:tcW w:w="568" w:type="dxa"/>
                </w:tcPr>
                <w:p w14:paraId="05395C56" w14:textId="77777777" w:rsidR="00BA1FD6" w:rsidRPr="00BA1FD6" w:rsidRDefault="00BA1FD6" w:rsidP="00BA1FD6">
                  <w:pPr>
                    <w:pStyle w:val="TableParagraph"/>
                    <w:jc w:val="center"/>
                    <w:rPr>
                      <w:sz w:val="24"/>
                      <w:szCs w:val="24"/>
                    </w:rPr>
                  </w:pPr>
                  <w:r w:rsidRPr="00BA1FD6">
                    <w:rPr>
                      <w:w w:val="99"/>
                      <w:sz w:val="24"/>
                      <w:szCs w:val="24"/>
                    </w:rPr>
                    <w:t>3</w:t>
                  </w:r>
                </w:p>
              </w:tc>
              <w:tc>
                <w:tcPr>
                  <w:tcW w:w="576" w:type="dxa"/>
                </w:tcPr>
                <w:p w14:paraId="04980771" w14:textId="77777777" w:rsidR="00BA1FD6" w:rsidRPr="00BA1FD6" w:rsidRDefault="00BA1FD6" w:rsidP="00BA1FD6">
                  <w:pPr>
                    <w:pStyle w:val="TableParagraph"/>
                    <w:jc w:val="center"/>
                    <w:rPr>
                      <w:sz w:val="24"/>
                      <w:szCs w:val="24"/>
                    </w:rPr>
                  </w:pPr>
                  <w:r w:rsidRPr="00BA1FD6">
                    <w:rPr>
                      <w:w w:val="99"/>
                      <w:sz w:val="24"/>
                      <w:szCs w:val="24"/>
                    </w:rPr>
                    <w:t>3</w:t>
                  </w:r>
                </w:p>
              </w:tc>
              <w:tc>
                <w:tcPr>
                  <w:tcW w:w="593" w:type="dxa"/>
                  <w:tcBorders>
                    <w:right w:val="single" w:sz="2" w:space="0" w:color="000000"/>
                  </w:tcBorders>
                </w:tcPr>
                <w:p w14:paraId="5762365E" w14:textId="77777777" w:rsidR="00BA1FD6" w:rsidRPr="00BA1FD6" w:rsidRDefault="00BA1FD6" w:rsidP="00BA1FD6">
                  <w:pPr>
                    <w:pStyle w:val="TableParagraph"/>
                    <w:jc w:val="center"/>
                    <w:rPr>
                      <w:sz w:val="24"/>
                      <w:szCs w:val="24"/>
                    </w:rPr>
                  </w:pPr>
                  <w:r w:rsidRPr="00BA1FD6">
                    <w:rPr>
                      <w:w w:val="99"/>
                      <w:sz w:val="24"/>
                      <w:szCs w:val="24"/>
                    </w:rPr>
                    <w:t>3</w:t>
                  </w:r>
                </w:p>
              </w:tc>
              <w:tc>
                <w:tcPr>
                  <w:tcW w:w="619" w:type="dxa"/>
                  <w:tcBorders>
                    <w:left w:val="single" w:sz="2" w:space="0" w:color="000000"/>
                    <w:right w:val="single" w:sz="2" w:space="0" w:color="000000"/>
                  </w:tcBorders>
                </w:tcPr>
                <w:p w14:paraId="6DCC9674" w14:textId="77777777" w:rsidR="00BA1FD6" w:rsidRPr="00BA1FD6" w:rsidRDefault="00BA1FD6" w:rsidP="00BA1FD6">
                  <w:pPr>
                    <w:pStyle w:val="TableParagraph"/>
                    <w:jc w:val="center"/>
                    <w:rPr>
                      <w:sz w:val="24"/>
                      <w:szCs w:val="24"/>
                    </w:rPr>
                  </w:pPr>
                  <w:r w:rsidRPr="00BA1FD6">
                    <w:rPr>
                      <w:w w:val="99"/>
                      <w:sz w:val="24"/>
                      <w:szCs w:val="24"/>
                    </w:rPr>
                    <w:t>7</w:t>
                  </w:r>
                </w:p>
              </w:tc>
              <w:tc>
                <w:tcPr>
                  <w:tcW w:w="726" w:type="dxa"/>
                  <w:tcBorders>
                    <w:left w:val="single" w:sz="2" w:space="0" w:color="000000"/>
                  </w:tcBorders>
                </w:tcPr>
                <w:p w14:paraId="5CB4C5F7" w14:textId="77777777" w:rsidR="00BA1FD6" w:rsidRPr="00BA1FD6" w:rsidRDefault="00BA1FD6" w:rsidP="00BA1FD6">
                  <w:pPr>
                    <w:pStyle w:val="TableParagraph"/>
                    <w:jc w:val="center"/>
                    <w:rPr>
                      <w:sz w:val="24"/>
                      <w:szCs w:val="24"/>
                    </w:rPr>
                  </w:pPr>
                  <w:r w:rsidRPr="00BA1FD6">
                    <w:rPr>
                      <w:w w:val="99"/>
                      <w:sz w:val="24"/>
                      <w:szCs w:val="24"/>
                    </w:rPr>
                    <w:t>5</w:t>
                  </w:r>
                </w:p>
              </w:tc>
              <w:tc>
                <w:tcPr>
                  <w:tcW w:w="600" w:type="dxa"/>
                </w:tcPr>
                <w:p w14:paraId="1E1B8F3E" w14:textId="77777777" w:rsidR="00BA1FD6" w:rsidRPr="00BA1FD6" w:rsidRDefault="00BA1FD6" w:rsidP="00BA1FD6">
                  <w:pPr>
                    <w:pStyle w:val="TableParagraph"/>
                    <w:jc w:val="center"/>
                    <w:rPr>
                      <w:sz w:val="24"/>
                      <w:szCs w:val="24"/>
                    </w:rPr>
                  </w:pPr>
                  <w:r w:rsidRPr="00BA1FD6">
                    <w:rPr>
                      <w:w w:val="99"/>
                      <w:sz w:val="24"/>
                      <w:szCs w:val="24"/>
                    </w:rPr>
                    <w:t>3</w:t>
                  </w:r>
                </w:p>
              </w:tc>
              <w:tc>
                <w:tcPr>
                  <w:tcW w:w="565" w:type="dxa"/>
                </w:tcPr>
                <w:p w14:paraId="2252F054" w14:textId="77777777" w:rsidR="00BA1FD6" w:rsidRPr="00BA1FD6" w:rsidRDefault="00BA1FD6" w:rsidP="00BA1FD6">
                  <w:pPr>
                    <w:pStyle w:val="TableParagraph"/>
                    <w:jc w:val="center"/>
                    <w:rPr>
                      <w:sz w:val="24"/>
                      <w:szCs w:val="24"/>
                    </w:rPr>
                  </w:pPr>
                  <w:r w:rsidRPr="00BA1FD6">
                    <w:rPr>
                      <w:w w:val="99"/>
                      <w:sz w:val="24"/>
                      <w:szCs w:val="24"/>
                    </w:rPr>
                    <w:t>6</w:t>
                  </w:r>
                </w:p>
              </w:tc>
              <w:tc>
                <w:tcPr>
                  <w:tcW w:w="565" w:type="dxa"/>
                </w:tcPr>
                <w:p w14:paraId="62DA7FD5" w14:textId="77777777" w:rsidR="00BA1FD6" w:rsidRPr="00BA1FD6" w:rsidRDefault="00BA1FD6" w:rsidP="00BA1FD6">
                  <w:pPr>
                    <w:pStyle w:val="TableParagraph"/>
                    <w:jc w:val="center"/>
                    <w:rPr>
                      <w:sz w:val="24"/>
                      <w:szCs w:val="24"/>
                    </w:rPr>
                  </w:pPr>
                  <w:r w:rsidRPr="00BA1FD6">
                    <w:rPr>
                      <w:sz w:val="24"/>
                      <w:szCs w:val="24"/>
                    </w:rPr>
                    <w:t>6</w:t>
                  </w:r>
                </w:p>
              </w:tc>
              <w:tc>
                <w:tcPr>
                  <w:tcW w:w="704" w:type="dxa"/>
                  <w:tcBorders>
                    <w:right w:val="single" w:sz="2" w:space="0" w:color="000000"/>
                  </w:tcBorders>
                </w:tcPr>
                <w:p w14:paraId="73670CDB" w14:textId="77777777" w:rsidR="00BA1FD6" w:rsidRPr="00BA1FD6" w:rsidRDefault="00BA1FD6" w:rsidP="00BA1FD6">
                  <w:pPr>
                    <w:pStyle w:val="TableParagraph"/>
                    <w:jc w:val="center"/>
                    <w:rPr>
                      <w:sz w:val="24"/>
                      <w:szCs w:val="24"/>
                    </w:rPr>
                  </w:pPr>
                  <w:r w:rsidRPr="00BA1FD6">
                    <w:rPr>
                      <w:w w:val="99"/>
                      <w:sz w:val="24"/>
                      <w:szCs w:val="24"/>
                    </w:rPr>
                    <w:t>10</w:t>
                  </w:r>
                </w:p>
              </w:tc>
              <w:tc>
                <w:tcPr>
                  <w:tcW w:w="716" w:type="dxa"/>
                  <w:tcBorders>
                    <w:left w:val="single" w:sz="2" w:space="0" w:color="000000"/>
                  </w:tcBorders>
                </w:tcPr>
                <w:p w14:paraId="53651EC6" w14:textId="77777777" w:rsidR="00BA1FD6" w:rsidRPr="00BA1FD6" w:rsidRDefault="00BA1FD6" w:rsidP="00BA1FD6">
                  <w:pPr>
                    <w:pStyle w:val="TableParagraph"/>
                    <w:jc w:val="center"/>
                    <w:rPr>
                      <w:sz w:val="24"/>
                      <w:szCs w:val="24"/>
                    </w:rPr>
                  </w:pPr>
                  <w:r w:rsidRPr="00BA1FD6">
                    <w:rPr>
                      <w:w w:val="99"/>
                      <w:sz w:val="24"/>
                      <w:szCs w:val="24"/>
                    </w:rPr>
                    <w:t>5</w:t>
                  </w:r>
                </w:p>
              </w:tc>
              <w:tc>
                <w:tcPr>
                  <w:tcW w:w="995" w:type="dxa"/>
                </w:tcPr>
                <w:p w14:paraId="695A7D73" w14:textId="77777777" w:rsidR="00BA1FD6" w:rsidRPr="00BA1FD6" w:rsidRDefault="00BA1FD6" w:rsidP="00BA1FD6">
                  <w:pPr>
                    <w:pStyle w:val="TableParagraph"/>
                    <w:jc w:val="center"/>
                    <w:rPr>
                      <w:sz w:val="24"/>
                      <w:szCs w:val="24"/>
                    </w:rPr>
                  </w:pPr>
                  <w:r w:rsidRPr="00BA1FD6">
                    <w:rPr>
                      <w:w w:val="99"/>
                      <w:sz w:val="24"/>
                      <w:szCs w:val="24"/>
                    </w:rPr>
                    <w:t>9</w:t>
                  </w:r>
                </w:p>
              </w:tc>
              <w:tc>
                <w:tcPr>
                  <w:tcW w:w="1134" w:type="dxa"/>
                  <w:vMerge/>
                  <w:tcBorders>
                    <w:top w:val="nil"/>
                  </w:tcBorders>
                </w:tcPr>
                <w:p w14:paraId="4F8B97B7" w14:textId="77777777" w:rsidR="00BA1FD6" w:rsidRPr="00BA1FD6" w:rsidRDefault="00BA1FD6" w:rsidP="00BA1FD6">
                  <w:pPr>
                    <w:rPr>
                      <w:rFonts w:ascii="Times New Roman" w:hAnsi="Times New Roman" w:cs="Times New Roman"/>
                      <w:sz w:val="24"/>
                      <w:szCs w:val="24"/>
                      <w:lang w:val="uk-UA"/>
                    </w:rPr>
                  </w:pPr>
                </w:p>
              </w:tc>
              <w:tc>
                <w:tcPr>
                  <w:tcW w:w="995" w:type="dxa"/>
                  <w:vMerge/>
                  <w:tcBorders>
                    <w:top w:val="nil"/>
                  </w:tcBorders>
                </w:tcPr>
                <w:p w14:paraId="394839BF" w14:textId="77777777" w:rsidR="00BA1FD6" w:rsidRPr="00BA1FD6" w:rsidRDefault="00BA1FD6" w:rsidP="00BA1FD6">
                  <w:pPr>
                    <w:rPr>
                      <w:rFonts w:ascii="Times New Roman" w:hAnsi="Times New Roman" w:cs="Times New Roman"/>
                      <w:sz w:val="24"/>
                      <w:szCs w:val="24"/>
                      <w:lang w:val="uk-UA"/>
                    </w:rPr>
                  </w:pPr>
                </w:p>
              </w:tc>
            </w:tr>
          </w:tbl>
          <w:p w14:paraId="47A74891" w14:textId="77777777" w:rsidR="00BA1FD6" w:rsidRPr="00BA1FD6" w:rsidRDefault="00BA1FD6" w:rsidP="00BA1FD6">
            <w:pPr>
              <w:rPr>
                <w:rFonts w:ascii="Times New Roman" w:hAnsi="Times New Roman" w:cs="Times New Roman"/>
                <w:sz w:val="24"/>
                <w:szCs w:val="24"/>
                <w:lang w:val="uk-UA"/>
              </w:rPr>
            </w:pPr>
          </w:p>
          <w:p w14:paraId="51333358" w14:textId="36B20C78" w:rsidR="00BA1FD6" w:rsidRPr="00BA1FD6" w:rsidRDefault="00BA1FD6" w:rsidP="00BA1FD6">
            <w:pPr>
              <w:rPr>
                <w:rFonts w:ascii="Times New Roman" w:eastAsia="Arial Unicode MS" w:hAnsi="Times New Roman" w:cs="Times New Roman"/>
                <w:sz w:val="24"/>
                <w:szCs w:val="24"/>
                <w:lang w:val="uk-UA"/>
              </w:rPr>
            </w:pPr>
            <w:r w:rsidRPr="00BA1FD6">
              <w:rPr>
                <w:rFonts w:ascii="Times New Roman" w:eastAsia="Arial Unicode MS" w:hAnsi="Times New Roman" w:cs="Times New Roman"/>
                <w:sz w:val="24"/>
                <w:szCs w:val="24"/>
                <w:lang w:val="uk-UA"/>
              </w:rPr>
              <w:t>Т1, Т2 ... Т8 – теми змістових модулів.</w:t>
            </w:r>
          </w:p>
          <w:p w14:paraId="238F872A" w14:textId="77777777" w:rsidR="00BA1FD6" w:rsidRPr="00BA1FD6" w:rsidRDefault="00BA1FD6" w:rsidP="00BA1FD6">
            <w:pPr>
              <w:jc w:val="both"/>
              <w:rPr>
                <w:rFonts w:ascii="Times New Roman" w:hAnsi="Times New Roman" w:cs="Times New Roman"/>
                <w:sz w:val="24"/>
                <w:szCs w:val="24"/>
                <w:lang w:val="uk-UA"/>
              </w:rPr>
            </w:pPr>
            <w:r w:rsidRPr="00BA1FD6">
              <w:rPr>
                <w:rFonts w:ascii="Times New Roman" w:eastAsia="Arial Unicode MS" w:hAnsi="Times New Roman" w:cs="Times New Roman"/>
                <w:sz w:val="24"/>
                <w:szCs w:val="24"/>
                <w:lang w:val="uk-UA"/>
              </w:rPr>
              <w:t>МК – модульний контроль</w:t>
            </w:r>
            <w:r w:rsidRPr="00BA1FD6">
              <w:rPr>
                <w:rFonts w:ascii="Times New Roman" w:hAnsi="Times New Roman" w:cs="Times New Roman"/>
                <w:sz w:val="24"/>
                <w:szCs w:val="24"/>
                <w:lang w:val="uk-UA"/>
              </w:rPr>
              <w:t xml:space="preserve"> </w:t>
            </w:r>
          </w:p>
          <w:p w14:paraId="1519D2BD" w14:textId="5DB1C316" w:rsidR="00BA1FD6" w:rsidRPr="00BA1FD6" w:rsidRDefault="00BA1FD6" w:rsidP="00BA1FD6">
            <w:pPr>
              <w:jc w:val="both"/>
              <w:rPr>
                <w:rFonts w:ascii="Times New Roman" w:eastAsia="Arial Unicode MS" w:hAnsi="Times New Roman" w:cs="Times New Roman"/>
                <w:sz w:val="24"/>
                <w:szCs w:val="24"/>
                <w:lang w:val="uk-UA"/>
              </w:rPr>
            </w:pPr>
          </w:p>
        </w:tc>
      </w:tr>
      <w:tr w:rsidR="00BA1FD6" w:rsidRPr="00BA1FD6" w14:paraId="1B54B74B" w14:textId="77777777" w:rsidTr="00BC0AE2">
        <w:tc>
          <w:tcPr>
            <w:tcW w:w="9652" w:type="dxa"/>
            <w:gridSpan w:val="2"/>
          </w:tcPr>
          <w:p w14:paraId="052248B8" w14:textId="77777777" w:rsidR="00BA1FD6" w:rsidRPr="00BA1FD6" w:rsidRDefault="00BA1FD6" w:rsidP="00BA1FD6">
            <w:pPr>
              <w:jc w:val="center"/>
              <w:rPr>
                <w:rFonts w:ascii="Times New Roman" w:hAnsi="Times New Roman" w:cs="Times New Roman"/>
                <w:b/>
                <w:bCs/>
                <w:sz w:val="24"/>
                <w:szCs w:val="24"/>
                <w:lang w:val="uk-UA"/>
              </w:rPr>
            </w:pPr>
            <w:r w:rsidRPr="00BA1FD6">
              <w:rPr>
                <w:rFonts w:ascii="Times New Roman" w:hAnsi="Times New Roman" w:cs="Times New Roman"/>
                <w:sz w:val="24"/>
                <w:szCs w:val="24"/>
                <w:lang w:val="uk-UA"/>
              </w:rPr>
              <w:lastRenderedPageBreak/>
              <w:br w:type="page"/>
            </w:r>
            <w:r w:rsidRPr="00BA1FD6">
              <w:rPr>
                <w:rFonts w:ascii="Times New Roman" w:hAnsi="Times New Roman" w:cs="Times New Roman"/>
                <w:b/>
                <w:bCs/>
                <w:sz w:val="24"/>
                <w:szCs w:val="24"/>
                <w:lang w:val="uk-UA"/>
              </w:rPr>
              <w:t>Оцінка за екзамен: шкала оцінювання національна та ECTS</w:t>
            </w:r>
          </w:p>
          <w:p w14:paraId="0F4C74C4" w14:textId="77777777" w:rsidR="00BA1FD6" w:rsidRPr="00BA1FD6" w:rsidRDefault="00BA1FD6" w:rsidP="00BA1FD6">
            <w:pPr>
              <w:jc w:val="center"/>
              <w:rPr>
                <w:rFonts w:ascii="Times New Roman" w:hAnsi="Times New Roman" w:cs="Times New Roman"/>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94"/>
              <w:gridCol w:w="1579"/>
              <w:gridCol w:w="1645"/>
              <w:gridCol w:w="789"/>
              <w:gridCol w:w="4113"/>
            </w:tblGrid>
            <w:tr w:rsidR="00BA1FD6" w:rsidRPr="00BA1FD6" w14:paraId="3B65CE61" w14:textId="77777777" w:rsidTr="00BA1FD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284658" w14:textId="77777777" w:rsidR="00BA1FD6" w:rsidRPr="00BA1FD6" w:rsidRDefault="00BA1FD6" w:rsidP="00BA1FD6">
                  <w:pPr>
                    <w:spacing w:after="0" w:line="240" w:lineRule="auto"/>
                    <w:jc w:val="center"/>
                    <w:rPr>
                      <w:rFonts w:ascii="Times New Roman" w:hAnsi="Times New Roman" w:cs="Times New Roman"/>
                      <w:sz w:val="24"/>
                      <w:szCs w:val="24"/>
                      <w:lang w:val="uk-UA"/>
                    </w:rPr>
                  </w:pPr>
                  <w:r w:rsidRPr="00BA1FD6">
                    <w:rPr>
                      <w:rFonts w:ascii="Times New Roman"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1F47DB" w14:textId="77777777" w:rsidR="00BA1FD6" w:rsidRPr="00BA1FD6" w:rsidRDefault="00BA1FD6" w:rsidP="00BA1FD6">
                  <w:pPr>
                    <w:spacing w:after="0" w:line="240" w:lineRule="auto"/>
                    <w:jc w:val="center"/>
                    <w:rPr>
                      <w:rFonts w:ascii="Times New Roman" w:hAnsi="Times New Roman" w:cs="Times New Roman"/>
                      <w:sz w:val="24"/>
                      <w:szCs w:val="24"/>
                      <w:lang w:val="uk-UA"/>
                    </w:rPr>
                  </w:pPr>
                  <w:r w:rsidRPr="00BA1FD6">
                    <w:rPr>
                      <w:rFonts w:ascii="Times New Roman"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A1464A5" w14:textId="77777777" w:rsidR="00BA1FD6" w:rsidRPr="00BA1FD6" w:rsidRDefault="00BA1FD6" w:rsidP="00BA1FD6">
                  <w:pPr>
                    <w:spacing w:after="0" w:line="240" w:lineRule="auto"/>
                    <w:jc w:val="center"/>
                    <w:rPr>
                      <w:rFonts w:ascii="Times New Roman" w:hAnsi="Times New Roman" w:cs="Times New Roman"/>
                      <w:sz w:val="24"/>
                      <w:szCs w:val="24"/>
                      <w:lang w:val="uk-UA"/>
                    </w:rPr>
                  </w:pPr>
                  <w:r w:rsidRPr="00BA1FD6">
                    <w:rPr>
                      <w:rFonts w:ascii="Times New Roman" w:hAnsi="Times New Roman" w:cs="Times New Roman"/>
                      <w:b/>
                      <w:bCs/>
                      <w:sz w:val="24"/>
                      <w:szCs w:val="24"/>
                      <w:lang w:val="uk-UA"/>
                    </w:rPr>
                    <w:t>Оцінка за шкалою ECTS</w:t>
                  </w:r>
                </w:p>
              </w:tc>
            </w:tr>
            <w:tr w:rsidR="00BA1FD6" w:rsidRPr="00BA1FD6" w14:paraId="1386B67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4BAB412B"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36 – 40 та більше</w:t>
                  </w:r>
                </w:p>
              </w:tc>
              <w:tc>
                <w:tcPr>
                  <w:tcW w:w="838" w:type="pct"/>
                  <w:tcBorders>
                    <w:top w:val="outset" w:sz="6" w:space="0" w:color="auto"/>
                    <w:left w:val="outset" w:sz="6" w:space="0" w:color="auto"/>
                    <w:bottom w:val="outset" w:sz="6" w:space="0" w:color="auto"/>
                    <w:right w:val="outset" w:sz="6" w:space="0" w:color="auto"/>
                  </w:tcBorders>
                  <w:vAlign w:val="center"/>
                  <w:hideMark/>
                </w:tcPr>
                <w:p w14:paraId="03EFF7F9"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08CDC5"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CACEE3"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6FCFE1"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відмінно</w:t>
                  </w:r>
                </w:p>
              </w:tc>
            </w:tr>
            <w:tr w:rsidR="00BA1FD6" w:rsidRPr="00BA1FD6" w14:paraId="415B5DA9"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213CBC0"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30 – 35</w:t>
                  </w:r>
                </w:p>
              </w:tc>
              <w:tc>
                <w:tcPr>
                  <w:tcW w:w="838" w:type="pct"/>
                  <w:tcBorders>
                    <w:top w:val="outset" w:sz="6" w:space="0" w:color="auto"/>
                    <w:left w:val="outset" w:sz="6" w:space="0" w:color="auto"/>
                    <w:bottom w:val="outset" w:sz="6" w:space="0" w:color="auto"/>
                    <w:right w:val="outset" w:sz="6" w:space="0" w:color="auto"/>
                  </w:tcBorders>
                  <w:vAlign w:val="center"/>
                  <w:hideMark/>
                </w:tcPr>
                <w:p w14:paraId="3C7C65A2"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53CC60"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D42E28"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EFB7F9B"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добре</w:t>
                  </w:r>
                </w:p>
              </w:tc>
            </w:tr>
            <w:tr w:rsidR="00BA1FD6" w:rsidRPr="00BA1FD6" w14:paraId="01585D42"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6924FC13"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24 – 29</w:t>
                  </w:r>
                </w:p>
              </w:tc>
              <w:tc>
                <w:tcPr>
                  <w:tcW w:w="838" w:type="pct"/>
                  <w:tcBorders>
                    <w:top w:val="outset" w:sz="6" w:space="0" w:color="auto"/>
                    <w:left w:val="outset" w:sz="6" w:space="0" w:color="auto"/>
                    <w:bottom w:val="outset" w:sz="6" w:space="0" w:color="auto"/>
                    <w:right w:val="outset" w:sz="6" w:space="0" w:color="auto"/>
                  </w:tcBorders>
                  <w:vAlign w:val="center"/>
                  <w:hideMark/>
                </w:tcPr>
                <w:p w14:paraId="4AE76362"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DC7175"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F95A97"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51876"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задовільно</w:t>
                  </w:r>
                </w:p>
              </w:tc>
            </w:tr>
            <w:tr w:rsidR="00BA1FD6" w:rsidRPr="00BA1FD6" w14:paraId="5F182793" w14:textId="77777777" w:rsidTr="00BA1FD6">
              <w:trPr>
                <w:trHeight w:val="468"/>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5FE6027"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14 – 23</w:t>
                  </w:r>
                </w:p>
              </w:tc>
              <w:tc>
                <w:tcPr>
                  <w:tcW w:w="838" w:type="pct"/>
                  <w:vMerge w:val="restart"/>
                  <w:tcBorders>
                    <w:top w:val="outset" w:sz="6" w:space="0" w:color="auto"/>
                    <w:left w:val="outset" w:sz="6" w:space="0" w:color="auto"/>
                    <w:right w:val="outset" w:sz="6" w:space="0" w:color="auto"/>
                  </w:tcBorders>
                  <w:vAlign w:val="center"/>
                  <w:hideMark/>
                </w:tcPr>
                <w:p w14:paraId="7ABB9454"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364FDB"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A2496C"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E764F1"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незадовільно з можливістю повторного складання</w:t>
                  </w:r>
                </w:p>
              </w:tc>
            </w:tr>
            <w:tr w:rsidR="00BA1FD6" w:rsidRPr="00BA1FD6" w14:paraId="3CA8DB2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CB30AD1"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1 – 13</w:t>
                  </w:r>
                </w:p>
              </w:tc>
              <w:tc>
                <w:tcPr>
                  <w:tcW w:w="838" w:type="pct"/>
                  <w:vMerge/>
                  <w:tcBorders>
                    <w:left w:val="outset" w:sz="6" w:space="0" w:color="auto"/>
                    <w:bottom w:val="outset" w:sz="6" w:space="0" w:color="auto"/>
                    <w:right w:val="outset" w:sz="6" w:space="0" w:color="auto"/>
                  </w:tcBorders>
                  <w:vAlign w:val="center"/>
                  <w:hideMark/>
                </w:tcPr>
                <w:p w14:paraId="3BB2DAA7" w14:textId="77777777" w:rsidR="00BA1FD6" w:rsidRPr="00BA1FD6" w:rsidRDefault="00BA1FD6" w:rsidP="00BA1FD6">
                  <w:pPr>
                    <w:spacing w:after="0" w:line="240" w:lineRule="auto"/>
                    <w:jc w:val="center"/>
                    <w:rPr>
                      <w:rFonts w:ascii="Times New Roman"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77B13A1"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7ACF4F6" w14:textId="77777777" w:rsidR="00BA1FD6" w:rsidRPr="00BA1FD6" w:rsidRDefault="00BA1FD6" w:rsidP="00BA1FD6">
                  <w:pPr>
                    <w:spacing w:after="0" w:line="240" w:lineRule="auto"/>
                    <w:jc w:val="center"/>
                    <w:rPr>
                      <w:rFonts w:ascii="Times New Roman" w:hAnsi="Times New Roman" w:cs="Times New Roman"/>
                      <w:b/>
                      <w:sz w:val="24"/>
                      <w:szCs w:val="24"/>
                      <w:lang w:val="uk-UA"/>
                    </w:rPr>
                  </w:pPr>
                  <w:r w:rsidRPr="00BA1FD6">
                    <w:rPr>
                      <w:rFonts w:ascii="Times New Roman"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E434E" w14:textId="77777777" w:rsidR="00BA1FD6" w:rsidRPr="00BA1FD6" w:rsidRDefault="00BA1FD6" w:rsidP="00BA1FD6">
                  <w:pPr>
                    <w:spacing w:after="0" w:line="240" w:lineRule="auto"/>
                    <w:jc w:val="center"/>
                    <w:rPr>
                      <w:rFonts w:ascii="Times New Roman" w:hAnsi="Times New Roman" w:cs="Times New Roman"/>
                      <w:i/>
                      <w:sz w:val="24"/>
                      <w:szCs w:val="24"/>
                      <w:lang w:val="uk-UA"/>
                    </w:rPr>
                  </w:pPr>
                  <w:r w:rsidRPr="00BA1FD6">
                    <w:rPr>
                      <w:rFonts w:ascii="Times New Roman" w:hAnsi="Times New Roman" w:cs="Times New Roman"/>
                      <w:i/>
                      <w:sz w:val="24"/>
                      <w:szCs w:val="24"/>
                      <w:lang w:val="uk-UA"/>
                    </w:rPr>
                    <w:t>незадовільно з обов’язковим повторним вивченням дисципліни</w:t>
                  </w:r>
                </w:p>
              </w:tc>
            </w:tr>
          </w:tbl>
          <w:p w14:paraId="1BCBE223" w14:textId="34ED575E" w:rsidR="00BA1FD6" w:rsidRPr="00BA1FD6" w:rsidRDefault="00BA1FD6" w:rsidP="00BA1FD6">
            <w:pPr>
              <w:jc w:val="center"/>
              <w:rPr>
                <w:rFonts w:ascii="Times New Roman" w:hAnsi="Times New Roman" w:cs="Times New Roman"/>
                <w:sz w:val="24"/>
                <w:szCs w:val="24"/>
                <w:lang w:val="uk-UA"/>
              </w:rPr>
            </w:pPr>
          </w:p>
          <w:p w14:paraId="494C9DF6" w14:textId="77777777" w:rsidR="00BA1FD6" w:rsidRPr="00BA1FD6" w:rsidRDefault="00BA1FD6" w:rsidP="00BA1FD6">
            <w:pPr>
              <w:jc w:val="both"/>
              <w:rPr>
                <w:rFonts w:ascii="Times New Roman" w:eastAsia="Arial Unicode MS" w:hAnsi="Times New Roman" w:cs="Times New Roman"/>
                <w:bCs/>
                <w:sz w:val="24"/>
                <w:szCs w:val="24"/>
                <w:lang w:val="uk-UA"/>
              </w:rPr>
            </w:pPr>
          </w:p>
        </w:tc>
      </w:tr>
      <w:tr w:rsidR="00BA1FD6" w:rsidRPr="00BA1FD6" w14:paraId="5C38D2C9" w14:textId="77777777" w:rsidTr="00BC0AE2">
        <w:tc>
          <w:tcPr>
            <w:tcW w:w="9652" w:type="dxa"/>
            <w:gridSpan w:val="2"/>
          </w:tcPr>
          <w:p w14:paraId="1C087251" w14:textId="77777777" w:rsidR="00BA1FD6" w:rsidRPr="00BA1FD6" w:rsidRDefault="00BA1FD6" w:rsidP="00BA1FD6">
            <w:pPr>
              <w:jc w:val="center"/>
              <w:rPr>
                <w:rFonts w:ascii="Times New Roman" w:eastAsia="Arial Unicode MS" w:hAnsi="Times New Roman" w:cs="Times New Roman"/>
                <w:b/>
                <w:sz w:val="24"/>
                <w:szCs w:val="24"/>
                <w:lang w:val="uk-UA"/>
              </w:rPr>
            </w:pPr>
            <w:r w:rsidRPr="00BA1FD6">
              <w:rPr>
                <w:rFonts w:ascii="Times New Roman" w:eastAsia="Arial Unicode MS" w:hAnsi="Times New Roman" w:cs="Times New Roman"/>
                <w:b/>
                <w:sz w:val="24"/>
                <w:szCs w:val="24"/>
                <w:lang w:val="uk-UA"/>
              </w:rPr>
              <w:t>Політика курсу:</w:t>
            </w:r>
          </w:p>
          <w:p w14:paraId="0B165E80" w14:textId="77777777" w:rsidR="00BA1FD6" w:rsidRPr="00BA1FD6" w:rsidRDefault="00BA1FD6" w:rsidP="00BA1FD6">
            <w:pPr>
              <w:jc w:val="center"/>
              <w:rPr>
                <w:rFonts w:ascii="Times New Roman" w:eastAsia="Arial Unicode MS" w:hAnsi="Times New Roman" w:cs="Times New Roman"/>
                <w:b/>
                <w:i/>
                <w:iCs/>
                <w:sz w:val="24"/>
                <w:szCs w:val="24"/>
                <w:lang w:val="uk-UA"/>
              </w:rPr>
            </w:pPr>
            <w:r w:rsidRPr="00BA1FD6">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BA1FD6" w:rsidRDefault="00BA1FD6" w:rsidP="00BA1FD6">
            <w:pPr>
              <w:jc w:val="center"/>
              <w:rPr>
                <w:rFonts w:ascii="Times New Roman" w:eastAsia="Arial Unicode MS" w:hAnsi="Times New Roman" w:cs="Times New Roman"/>
                <w:b/>
                <w:i/>
                <w:iCs/>
                <w:sz w:val="24"/>
                <w:szCs w:val="24"/>
                <w:lang w:val="uk-UA"/>
              </w:rPr>
            </w:pPr>
            <w:r w:rsidRPr="00BA1FD6">
              <w:rPr>
                <w:rFonts w:ascii="Times New Roman" w:eastAsia="Arial Unicode MS" w:hAnsi="Times New Roman" w:cs="Times New Roman"/>
                <w:b/>
                <w:i/>
                <w:iCs/>
                <w:sz w:val="24"/>
                <w:szCs w:val="24"/>
                <w:lang w:val="uk-UA"/>
              </w:rPr>
              <w:t>Комунікаційна політика</w:t>
            </w:r>
          </w:p>
          <w:p w14:paraId="14288B0B" w14:textId="747DF6AA"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BA1FD6">
              <w:rPr>
                <w:rFonts w:ascii="Times New Roman" w:eastAsia="Arial Unicode MS" w:hAnsi="Times New Roman" w:cs="Times New Roman"/>
                <w:bCs/>
                <w:sz w:val="24"/>
                <w:szCs w:val="24"/>
                <w:lang w:val="uk-UA"/>
              </w:rPr>
              <w:t>Viber</w:t>
            </w:r>
            <w:proofErr w:type="spellEnd"/>
            <w:r w:rsidRPr="00BA1FD6">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BA1FD6">
              <w:rPr>
                <w:rFonts w:ascii="Times New Roman" w:eastAsia="Arial Unicode MS" w:hAnsi="Times New Roman" w:cs="Times New Roman"/>
                <w:bCs/>
                <w:sz w:val="24"/>
                <w:szCs w:val="24"/>
                <w:lang w:val="uk-UA"/>
              </w:rPr>
              <w:t>Moodle</w:t>
            </w:r>
            <w:proofErr w:type="spellEnd"/>
            <w:r w:rsidRPr="00BA1FD6">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«Психологія особистості». Усі письмові запитання до викладачів стосовно курсу мають надсилатися на університетську електронну пошту кафедри.</w:t>
            </w:r>
          </w:p>
          <w:p w14:paraId="726AEAE7" w14:textId="77777777" w:rsidR="00BA1FD6" w:rsidRPr="00BA1FD6" w:rsidRDefault="00BA1FD6" w:rsidP="00BA1FD6">
            <w:pPr>
              <w:jc w:val="center"/>
              <w:rPr>
                <w:rFonts w:ascii="Times New Roman" w:eastAsia="Arial Unicode MS" w:hAnsi="Times New Roman" w:cs="Times New Roman"/>
                <w:b/>
                <w:i/>
                <w:iCs/>
                <w:sz w:val="24"/>
                <w:szCs w:val="24"/>
                <w:lang w:val="uk-UA"/>
              </w:rPr>
            </w:pPr>
            <w:r w:rsidRPr="00BA1FD6">
              <w:rPr>
                <w:rFonts w:ascii="Times New Roman" w:eastAsia="Arial Unicode MS" w:hAnsi="Times New Roman" w:cs="Times New Roman"/>
                <w:b/>
                <w:i/>
                <w:iCs/>
                <w:sz w:val="24"/>
                <w:szCs w:val="24"/>
                <w:lang w:val="uk-UA"/>
              </w:rPr>
              <w:t>Політика щодо пропусків занять</w:t>
            </w:r>
          </w:p>
          <w:p w14:paraId="0AC28BD1"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w:t>
            </w:r>
            <w:r w:rsidRPr="00BA1FD6">
              <w:rPr>
                <w:rFonts w:ascii="Times New Roman" w:eastAsia="Arial Unicode MS" w:hAnsi="Times New Roman" w:cs="Times New Roman"/>
                <w:bCs/>
                <w:sz w:val="24"/>
                <w:szCs w:val="24"/>
                <w:lang w:val="uk-UA"/>
              </w:rPr>
              <w:lastRenderedPageBreak/>
              <w:t>відвідуваність занять стає тотожною відвідуваності та активності здобувача освіти (виконанню завдань).</w:t>
            </w:r>
          </w:p>
          <w:p w14:paraId="647A99FB" w14:textId="77777777" w:rsidR="00BA1FD6" w:rsidRPr="00BA1FD6" w:rsidRDefault="00BA1FD6" w:rsidP="00BA1FD6">
            <w:pPr>
              <w:jc w:val="center"/>
              <w:rPr>
                <w:rFonts w:ascii="Times New Roman" w:eastAsia="Arial Unicode MS" w:hAnsi="Times New Roman" w:cs="Times New Roman"/>
                <w:b/>
                <w:i/>
                <w:iCs/>
                <w:sz w:val="24"/>
                <w:szCs w:val="24"/>
                <w:lang w:val="uk-UA"/>
              </w:rPr>
            </w:pPr>
            <w:r w:rsidRPr="00BA1FD6">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BA1FD6" w:rsidRDefault="00BA1FD6" w:rsidP="00BA1FD6">
            <w:pPr>
              <w:jc w:val="center"/>
              <w:rPr>
                <w:rFonts w:ascii="Times New Roman" w:eastAsia="Arial Unicode MS" w:hAnsi="Times New Roman" w:cs="Times New Roman"/>
                <w:b/>
                <w:i/>
                <w:iCs/>
                <w:sz w:val="24"/>
                <w:szCs w:val="24"/>
                <w:lang w:val="uk-UA"/>
              </w:rPr>
            </w:pPr>
            <w:r w:rsidRPr="00BA1FD6">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BA1FD6" w:rsidRDefault="00BA1FD6" w:rsidP="00BA1FD6">
            <w:pPr>
              <w:jc w:val="center"/>
              <w:rPr>
                <w:rFonts w:ascii="Times New Roman" w:eastAsia="Arial Unicode MS" w:hAnsi="Times New Roman" w:cs="Times New Roman"/>
                <w:b/>
                <w:i/>
                <w:iCs/>
                <w:sz w:val="24"/>
                <w:szCs w:val="24"/>
                <w:lang w:val="uk-UA"/>
              </w:rPr>
            </w:pPr>
            <w:r w:rsidRPr="00BA1FD6">
              <w:rPr>
                <w:rFonts w:ascii="Times New Roman" w:eastAsia="Arial Unicode MS" w:hAnsi="Times New Roman" w:cs="Times New Roman"/>
                <w:b/>
                <w:i/>
                <w:iCs/>
                <w:sz w:val="24"/>
                <w:szCs w:val="24"/>
                <w:lang w:val="uk-UA"/>
              </w:rPr>
              <w:t>Бонуси</w:t>
            </w:r>
          </w:p>
          <w:p w14:paraId="7411716A" w14:textId="77777777" w:rsidR="00BA1FD6" w:rsidRPr="00BA1FD6" w:rsidRDefault="00BA1FD6" w:rsidP="00BA1FD6">
            <w:pPr>
              <w:jc w:val="both"/>
              <w:rPr>
                <w:rFonts w:ascii="Times New Roman" w:eastAsia="Arial Unicode MS" w:hAnsi="Times New Roman" w:cs="Times New Roman"/>
                <w:bCs/>
                <w:sz w:val="24"/>
                <w:szCs w:val="24"/>
                <w:lang w:val="uk-UA"/>
              </w:rPr>
            </w:pPr>
            <w:r w:rsidRPr="00BA1FD6">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Default="008718B2" w:rsidP="00BA1FD6">
      <w:pPr>
        <w:spacing w:after="0" w:line="240" w:lineRule="auto"/>
        <w:jc w:val="center"/>
        <w:rPr>
          <w:rFonts w:ascii="Times New Roman" w:eastAsia="Arial Unicode MS" w:hAnsi="Times New Roman" w:cs="Times New Roman"/>
          <w:b/>
          <w:sz w:val="24"/>
          <w:szCs w:val="24"/>
          <w:lang w:val="uk-UA"/>
        </w:rPr>
      </w:pPr>
    </w:p>
    <w:p w14:paraId="242308FA" w14:textId="77777777" w:rsidR="00BA1FD6" w:rsidRPr="00BA1FD6" w:rsidRDefault="00BA1FD6" w:rsidP="00BA1FD6">
      <w:pPr>
        <w:spacing w:after="0" w:line="240" w:lineRule="auto"/>
        <w:jc w:val="center"/>
        <w:rPr>
          <w:rFonts w:ascii="Times New Roman" w:eastAsia="Arial Unicode MS" w:hAnsi="Times New Roman" w:cs="Times New Roman"/>
          <w:b/>
          <w:sz w:val="24"/>
          <w:szCs w:val="24"/>
          <w:lang w:val="uk-UA"/>
        </w:rPr>
      </w:pPr>
    </w:p>
    <w:p w14:paraId="682356D8" w14:textId="19FC078D" w:rsidR="008718B2" w:rsidRPr="00BA1FD6" w:rsidRDefault="008718B2" w:rsidP="00BA1FD6">
      <w:pPr>
        <w:pStyle w:val="a7"/>
        <w:jc w:val="both"/>
        <w:rPr>
          <w:rFonts w:ascii="Times New Roman" w:hAnsi="Times New Roman" w:cs="Times New Roman"/>
          <w:sz w:val="28"/>
          <w:szCs w:val="28"/>
          <w:lang w:val="uk-UA" w:eastAsia="ru-RU"/>
        </w:rPr>
      </w:pPr>
      <w:proofErr w:type="spellStart"/>
      <w:r w:rsidRPr="00BA1FD6">
        <w:rPr>
          <w:rFonts w:ascii="Times New Roman" w:hAnsi="Times New Roman" w:cs="Times New Roman"/>
          <w:sz w:val="28"/>
          <w:szCs w:val="28"/>
          <w:lang w:val="uk-UA" w:eastAsia="ru-RU"/>
        </w:rPr>
        <w:t>Силабус</w:t>
      </w:r>
      <w:proofErr w:type="spellEnd"/>
      <w:r w:rsidRPr="00BA1FD6">
        <w:rPr>
          <w:rFonts w:ascii="Times New Roman" w:hAnsi="Times New Roman" w:cs="Times New Roman"/>
          <w:sz w:val="28"/>
          <w:szCs w:val="28"/>
          <w:lang w:val="uk-UA" w:eastAsia="ru-RU"/>
        </w:rPr>
        <w:t xml:space="preserve"> відповідає змісту ОПП «</w:t>
      </w:r>
      <w:r w:rsidR="00702D01" w:rsidRPr="00BA1FD6">
        <w:rPr>
          <w:rFonts w:ascii="Times New Roman" w:hAnsi="Times New Roman" w:cs="Times New Roman"/>
          <w:sz w:val="28"/>
          <w:szCs w:val="28"/>
          <w:lang w:val="uk-UA" w:eastAsia="ru-RU"/>
        </w:rPr>
        <w:t>Соціальна робота</w:t>
      </w:r>
      <w:r w:rsidRPr="00BA1FD6">
        <w:rPr>
          <w:rFonts w:ascii="Times New Roman" w:hAnsi="Times New Roman" w:cs="Times New Roman"/>
          <w:sz w:val="28"/>
          <w:szCs w:val="28"/>
          <w:lang w:val="uk-UA" w:eastAsia="ru-RU"/>
        </w:rPr>
        <w:t>»</w:t>
      </w:r>
      <w:r w:rsidR="00AB759B" w:rsidRPr="00BA1FD6">
        <w:rPr>
          <w:rFonts w:ascii="Times New Roman" w:hAnsi="Times New Roman" w:cs="Times New Roman"/>
          <w:sz w:val="28"/>
          <w:szCs w:val="28"/>
          <w:lang w:val="uk-UA" w:eastAsia="ru-RU"/>
        </w:rPr>
        <w:t xml:space="preserve"> </w:t>
      </w:r>
      <w:r w:rsidRPr="00BA1FD6">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BA1FD6">
        <w:rPr>
          <w:rFonts w:ascii="Times New Roman" w:hAnsi="Times New Roman" w:cs="Times New Roman"/>
          <w:sz w:val="28"/>
          <w:szCs w:val="28"/>
          <w:lang w:val="uk-UA" w:eastAsia="ru-RU"/>
        </w:rPr>
        <w:t>компетентностей</w:t>
      </w:r>
      <w:proofErr w:type="spellEnd"/>
      <w:r w:rsidRPr="00BA1FD6">
        <w:rPr>
          <w:rFonts w:ascii="Times New Roman" w:hAnsi="Times New Roman" w:cs="Times New Roman"/>
          <w:sz w:val="28"/>
          <w:szCs w:val="28"/>
          <w:lang w:val="uk-UA" w:eastAsia="ru-RU"/>
        </w:rPr>
        <w:t xml:space="preserve"> і результатів навчання) спеціальності </w:t>
      </w:r>
      <w:r w:rsidR="00702D01" w:rsidRPr="00BA1FD6">
        <w:rPr>
          <w:rFonts w:ascii="Times New Roman" w:hAnsi="Times New Roman" w:cs="Times New Roman"/>
          <w:sz w:val="28"/>
          <w:szCs w:val="28"/>
          <w:lang w:val="uk-UA" w:eastAsia="ru-RU"/>
        </w:rPr>
        <w:t>231</w:t>
      </w:r>
      <w:r w:rsidRPr="00BA1FD6">
        <w:rPr>
          <w:rFonts w:ascii="Times New Roman" w:hAnsi="Times New Roman" w:cs="Times New Roman"/>
          <w:sz w:val="28"/>
          <w:szCs w:val="28"/>
          <w:lang w:val="uk-UA" w:eastAsia="ru-RU"/>
        </w:rPr>
        <w:t xml:space="preserve"> «</w:t>
      </w:r>
      <w:r w:rsidR="00702D01" w:rsidRPr="00BA1FD6">
        <w:rPr>
          <w:rFonts w:ascii="Times New Roman" w:hAnsi="Times New Roman" w:cs="Times New Roman"/>
          <w:sz w:val="28"/>
          <w:szCs w:val="28"/>
          <w:lang w:val="uk-UA" w:eastAsia="ru-RU"/>
        </w:rPr>
        <w:t>Соціальна робота</w:t>
      </w:r>
      <w:r w:rsidRPr="00BA1FD6">
        <w:rPr>
          <w:rFonts w:ascii="Times New Roman" w:hAnsi="Times New Roman" w:cs="Times New Roman"/>
          <w:sz w:val="28"/>
          <w:szCs w:val="28"/>
          <w:lang w:val="uk-UA" w:eastAsia="ru-RU"/>
        </w:rPr>
        <w:t xml:space="preserve">», яка пройшла процедуру рецензування </w:t>
      </w:r>
      <w:proofErr w:type="spellStart"/>
      <w:r w:rsidRPr="00BA1FD6">
        <w:rPr>
          <w:rFonts w:ascii="Times New Roman" w:hAnsi="Times New Roman" w:cs="Times New Roman"/>
          <w:sz w:val="28"/>
          <w:szCs w:val="28"/>
          <w:lang w:val="uk-UA" w:eastAsia="ru-RU"/>
        </w:rPr>
        <w:t>стейкхолдерами</w:t>
      </w:r>
      <w:proofErr w:type="spellEnd"/>
      <w:r w:rsidRPr="00BA1FD6">
        <w:rPr>
          <w:rFonts w:ascii="Times New Roman" w:hAnsi="Times New Roman" w:cs="Times New Roman"/>
          <w:sz w:val="28"/>
          <w:szCs w:val="28"/>
          <w:lang w:val="uk-UA" w:eastAsia="ru-RU"/>
        </w:rPr>
        <w:t>.</w:t>
      </w:r>
    </w:p>
    <w:p w14:paraId="2EC795C7" w14:textId="77777777" w:rsidR="008718B2" w:rsidRPr="00BA1FD6" w:rsidRDefault="008718B2" w:rsidP="00BA1FD6">
      <w:pPr>
        <w:pStyle w:val="a7"/>
        <w:rPr>
          <w:rFonts w:ascii="Times New Roman" w:hAnsi="Times New Roman" w:cs="Times New Roman"/>
          <w:sz w:val="28"/>
          <w:szCs w:val="28"/>
          <w:lang w:val="uk-UA" w:eastAsia="ru-RU"/>
        </w:rPr>
      </w:pPr>
    </w:p>
    <w:p w14:paraId="0E3F7DFC" w14:textId="1C60136C" w:rsidR="008718B2" w:rsidRPr="00BA1FD6" w:rsidRDefault="008718B2" w:rsidP="00BA1FD6">
      <w:pPr>
        <w:pStyle w:val="a7"/>
        <w:rPr>
          <w:rFonts w:ascii="Times New Roman" w:hAnsi="Times New Roman" w:cs="Times New Roman"/>
          <w:sz w:val="28"/>
          <w:szCs w:val="28"/>
          <w:highlight w:val="yellow"/>
          <w:lang w:val="uk-UA" w:eastAsia="ru-RU"/>
        </w:rPr>
      </w:pPr>
      <w:proofErr w:type="spellStart"/>
      <w:r w:rsidRPr="00BA1FD6">
        <w:rPr>
          <w:rFonts w:ascii="Times New Roman" w:hAnsi="Times New Roman" w:cs="Times New Roman"/>
          <w:sz w:val="28"/>
          <w:szCs w:val="28"/>
          <w:lang w:val="uk-UA" w:eastAsia="ru-RU"/>
        </w:rPr>
        <w:t>Силабус</w:t>
      </w:r>
      <w:proofErr w:type="spellEnd"/>
      <w:r w:rsidRPr="00BA1FD6">
        <w:rPr>
          <w:rFonts w:ascii="Times New Roman" w:hAnsi="Times New Roman" w:cs="Times New Roman"/>
          <w:sz w:val="28"/>
          <w:szCs w:val="28"/>
          <w:lang w:val="uk-UA" w:eastAsia="ru-RU"/>
        </w:rPr>
        <w:t xml:space="preserve"> затверджено на засіданні кафедри</w:t>
      </w:r>
      <w:r w:rsidR="006D6523" w:rsidRPr="00BA1FD6">
        <w:rPr>
          <w:rFonts w:ascii="Times New Roman" w:hAnsi="Times New Roman" w:cs="Times New Roman"/>
          <w:sz w:val="28"/>
          <w:szCs w:val="28"/>
          <w:lang w:val="uk-UA" w:eastAsia="ru-RU"/>
        </w:rPr>
        <w:t xml:space="preserve"> психології та соціальної роботи, </w:t>
      </w:r>
      <w:r w:rsidRPr="00BA1FD6">
        <w:rPr>
          <w:rFonts w:ascii="Times New Roman" w:hAnsi="Times New Roman" w:cs="Times New Roman"/>
          <w:sz w:val="28"/>
          <w:szCs w:val="28"/>
          <w:lang w:val="uk-UA" w:eastAsia="ru-RU"/>
        </w:rPr>
        <w:t>протокол від «28» серпня 2025 р.</w:t>
      </w:r>
      <w:r w:rsidR="006D6523" w:rsidRPr="00BA1FD6">
        <w:rPr>
          <w:rFonts w:ascii="Times New Roman" w:hAnsi="Times New Roman" w:cs="Times New Roman"/>
          <w:sz w:val="28"/>
          <w:szCs w:val="28"/>
          <w:lang w:val="uk-UA" w:eastAsia="ru-RU"/>
        </w:rPr>
        <w:t>,</w:t>
      </w:r>
      <w:r w:rsidRPr="00BA1FD6">
        <w:rPr>
          <w:rFonts w:ascii="Times New Roman" w:hAnsi="Times New Roman" w:cs="Times New Roman"/>
          <w:sz w:val="28"/>
          <w:szCs w:val="28"/>
          <w:lang w:val="uk-UA" w:eastAsia="ru-RU"/>
        </w:rPr>
        <w:t xml:space="preserve"> № 1.</w:t>
      </w:r>
    </w:p>
    <w:p w14:paraId="34D0D84E" w14:textId="5D2675C6" w:rsidR="008718B2" w:rsidRPr="00BA1FD6" w:rsidRDefault="008718B2" w:rsidP="00BA1FD6">
      <w:pPr>
        <w:pStyle w:val="a7"/>
        <w:rPr>
          <w:rFonts w:ascii="Times New Roman" w:hAnsi="Times New Roman" w:cs="Times New Roman"/>
          <w:sz w:val="28"/>
          <w:szCs w:val="28"/>
          <w:lang w:val="uk-UA" w:eastAsia="ru-RU"/>
        </w:rPr>
      </w:pPr>
    </w:p>
    <w:p w14:paraId="36ECB98F" w14:textId="32976C61" w:rsidR="006D6523" w:rsidRPr="00BA1FD6" w:rsidRDefault="006D6523" w:rsidP="00BA1FD6">
      <w:pPr>
        <w:pStyle w:val="a7"/>
        <w:rPr>
          <w:rFonts w:ascii="Times New Roman" w:hAnsi="Times New Roman" w:cs="Times New Roman"/>
          <w:sz w:val="28"/>
          <w:szCs w:val="28"/>
          <w:lang w:val="uk-UA" w:eastAsia="ru-RU"/>
        </w:rPr>
      </w:pPr>
    </w:p>
    <w:p w14:paraId="76259F60" w14:textId="77777777" w:rsidR="006D6523" w:rsidRPr="00BA1FD6" w:rsidRDefault="006D6523" w:rsidP="00BA1FD6">
      <w:pPr>
        <w:pStyle w:val="a7"/>
        <w:rPr>
          <w:rFonts w:ascii="Times New Roman" w:hAnsi="Times New Roman" w:cs="Times New Roman"/>
          <w:sz w:val="28"/>
          <w:szCs w:val="28"/>
          <w:lang w:val="uk-UA" w:eastAsia="ru-RU"/>
        </w:rPr>
      </w:pPr>
    </w:p>
    <w:p w14:paraId="4B07052C" w14:textId="77777777" w:rsidR="008718B2" w:rsidRPr="00BA1FD6" w:rsidRDefault="008718B2" w:rsidP="00BA1FD6">
      <w:pPr>
        <w:spacing w:after="0" w:line="240" w:lineRule="auto"/>
        <w:rPr>
          <w:rFonts w:ascii="Times New Roman" w:eastAsia="Calibri" w:hAnsi="Times New Roman" w:cs="Times New Roman"/>
          <w:b/>
          <w:bCs/>
          <w:sz w:val="28"/>
          <w:szCs w:val="28"/>
          <w:lang w:val="uk-UA" w:eastAsia="ru-RU"/>
        </w:rPr>
      </w:pPr>
      <w:r w:rsidRPr="00BA1FD6">
        <w:rPr>
          <w:rFonts w:ascii="Times New Roman" w:eastAsia="Calibri" w:hAnsi="Times New Roman" w:cs="Times New Roman"/>
          <w:b/>
          <w:bCs/>
          <w:sz w:val="28"/>
          <w:szCs w:val="28"/>
          <w:lang w:val="uk-UA" w:eastAsia="ru-RU"/>
        </w:rPr>
        <w:t>ПОГОДЖЕНО:</w:t>
      </w:r>
    </w:p>
    <w:p w14:paraId="675E44D8" w14:textId="77777777" w:rsidR="008718B2" w:rsidRPr="00BA1FD6" w:rsidRDefault="008718B2" w:rsidP="00BA1FD6">
      <w:pPr>
        <w:tabs>
          <w:tab w:val="left" w:leader="underscore" w:pos="399"/>
          <w:tab w:val="left" w:leader="underscore" w:pos="1652"/>
        </w:tabs>
        <w:spacing w:after="0" w:line="240" w:lineRule="auto"/>
        <w:rPr>
          <w:rFonts w:ascii="Times New Roman" w:eastAsia="Times New Roman" w:hAnsi="Times New Roman" w:cs="Times New Roman"/>
          <w:sz w:val="28"/>
          <w:szCs w:val="28"/>
          <w:lang w:val="uk-UA"/>
        </w:rPr>
      </w:pPr>
      <w:r w:rsidRPr="00BA1FD6">
        <w:rPr>
          <w:rFonts w:ascii="Times New Roman" w:eastAsia="Times New Roman" w:hAnsi="Times New Roman" w:cs="Times New Roman"/>
          <w:sz w:val="28"/>
          <w:szCs w:val="28"/>
          <w:lang w:val="uk-UA"/>
        </w:rPr>
        <w:t xml:space="preserve">Заступник директора </w:t>
      </w:r>
    </w:p>
    <w:p w14:paraId="268406D6" w14:textId="77777777" w:rsidR="008718B2" w:rsidRPr="00BA1FD6" w:rsidRDefault="009A1BB0" w:rsidP="00BA1FD6">
      <w:pPr>
        <w:tabs>
          <w:tab w:val="left" w:leader="underscore" w:pos="399"/>
          <w:tab w:val="left" w:leader="underscore" w:pos="1652"/>
        </w:tabs>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214.85pt;margin-top:13.05pt;width:92.25pt;height:35.25pt;z-index:-251657216">
            <v:imagedata r:id="rId8" o:title=""/>
          </v:shape>
          <o:OLEObject Type="Embed" ProgID="PBrush" ShapeID="_x0000_s1026" DrawAspect="Content" ObjectID="_1821214377" r:id="rId9"/>
        </w:object>
      </w:r>
      <w:r w:rsidR="008718B2" w:rsidRPr="00BA1FD6">
        <w:rPr>
          <w:rFonts w:ascii="Times New Roman" w:eastAsia="Times New Roman" w:hAnsi="Times New Roman" w:cs="Times New Roman"/>
          <w:sz w:val="28"/>
          <w:szCs w:val="28"/>
          <w:lang w:val="uk-UA"/>
        </w:rPr>
        <w:t>з освітньої діяльності</w:t>
      </w:r>
    </w:p>
    <w:p w14:paraId="3206F697" w14:textId="77777777" w:rsidR="008718B2" w:rsidRPr="00BA1FD6" w:rsidRDefault="008718B2" w:rsidP="00BA1FD6">
      <w:pPr>
        <w:tabs>
          <w:tab w:val="left" w:leader="underscore" w:pos="399"/>
          <w:tab w:val="left" w:leader="underscore" w:pos="1652"/>
        </w:tabs>
        <w:spacing w:after="0" w:line="240" w:lineRule="auto"/>
        <w:rPr>
          <w:rFonts w:ascii="Times New Roman" w:eastAsia="Times New Roman" w:hAnsi="Times New Roman" w:cs="Times New Roman"/>
          <w:sz w:val="28"/>
          <w:szCs w:val="28"/>
          <w:lang w:val="uk-UA"/>
        </w:rPr>
      </w:pPr>
      <w:r w:rsidRPr="00BA1FD6">
        <w:rPr>
          <w:rFonts w:ascii="Times New Roman" w:eastAsia="Times New Roman" w:hAnsi="Times New Roman" w:cs="Times New Roman"/>
          <w:sz w:val="28"/>
          <w:szCs w:val="28"/>
          <w:lang w:val="uk-UA"/>
        </w:rPr>
        <w:t>Хмельницького інституту</w:t>
      </w:r>
    </w:p>
    <w:p w14:paraId="502ED732" w14:textId="77777777" w:rsidR="008718B2" w:rsidRPr="00BA1FD6" w:rsidRDefault="008718B2" w:rsidP="00BA1FD6">
      <w:pPr>
        <w:tabs>
          <w:tab w:val="left" w:leader="underscore" w:pos="399"/>
          <w:tab w:val="left" w:leader="underscore" w:pos="1652"/>
        </w:tabs>
        <w:spacing w:after="0" w:line="240" w:lineRule="auto"/>
        <w:rPr>
          <w:rFonts w:ascii="Times New Roman" w:eastAsia="Times New Roman" w:hAnsi="Times New Roman" w:cs="Times New Roman"/>
          <w:sz w:val="28"/>
          <w:szCs w:val="28"/>
          <w:lang w:val="uk-UA"/>
        </w:rPr>
      </w:pPr>
      <w:r w:rsidRPr="00BA1FD6">
        <w:rPr>
          <w:rFonts w:ascii="Times New Roman" w:eastAsia="Times New Roman" w:hAnsi="Times New Roman" w:cs="Times New Roman"/>
          <w:sz w:val="28"/>
          <w:szCs w:val="28"/>
          <w:lang w:val="uk-UA"/>
        </w:rPr>
        <w:t xml:space="preserve">соціальних технологій </w:t>
      </w:r>
      <w:r w:rsidRPr="00BA1FD6">
        <w:rPr>
          <w:rFonts w:ascii="Times New Roman" w:eastAsia="Times New Roman" w:hAnsi="Times New Roman" w:cs="Times New Roman"/>
          <w:sz w:val="28"/>
          <w:szCs w:val="28"/>
          <w:lang w:val="uk-UA"/>
        </w:rPr>
        <w:tab/>
      </w:r>
      <w:r w:rsidRPr="00BA1FD6">
        <w:rPr>
          <w:rFonts w:ascii="Times New Roman" w:eastAsia="Times New Roman" w:hAnsi="Times New Roman" w:cs="Times New Roman"/>
          <w:sz w:val="28"/>
          <w:szCs w:val="28"/>
          <w:lang w:val="uk-UA"/>
        </w:rPr>
        <w:tab/>
      </w:r>
      <w:r w:rsidRPr="00BA1FD6">
        <w:rPr>
          <w:rFonts w:ascii="Times New Roman" w:eastAsia="Times New Roman" w:hAnsi="Times New Roman" w:cs="Times New Roman"/>
          <w:spacing w:val="11"/>
          <w:sz w:val="28"/>
          <w:szCs w:val="28"/>
          <w:lang w:val="uk-UA"/>
        </w:rPr>
        <w:t>_____________</w:t>
      </w:r>
      <w:r w:rsidRPr="00BA1FD6">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BA1FD6" w:rsidRDefault="008718B2" w:rsidP="00BA1FD6">
      <w:pPr>
        <w:widowControl w:val="0"/>
        <w:autoSpaceDE w:val="0"/>
        <w:autoSpaceDN w:val="0"/>
        <w:spacing w:after="0" w:line="240" w:lineRule="auto"/>
        <w:rPr>
          <w:rFonts w:ascii="Times New Roman" w:eastAsia="Times New Roman" w:hAnsi="Times New Roman" w:cs="Times New Roman"/>
          <w:sz w:val="28"/>
          <w:szCs w:val="28"/>
          <w:lang w:val="uk-UA"/>
        </w:rPr>
      </w:pPr>
      <w:r w:rsidRPr="00BA1FD6">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BA1FD6" w:rsidRDefault="008718B2" w:rsidP="00BA1FD6">
      <w:pPr>
        <w:widowControl w:val="0"/>
        <w:autoSpaceDE w:val="0"/>
        <w:autoSpaceDN w:val="0"/>
        <w:spacing w:after="0" w:line="240" w:lineRule="auto"/>
        <w:rPr>
          <w:rFonts w:ascii="Times New Roman" w:eastAsia="Times New Roman" w:hAnsi="Times New Roman" w:cs="Times New Roman"/>
          <w:sz w:val="28"/>
          <w:szCs w:val="28"/>
          <w:lang w:val="uk-UA"/>
        </w:rPr>
      </w:pPr>
      <w:r w:rsidRPr="00BA1FD6">
        <w:rPr>
          <w:rFonts w:ascii="Times New Roman" w:eastAsia="Times New Roman" w:hAnsi="Times New Roman" w:cs="Times New Roman"/>
          <w:sz w:val="28"/>
          <w:szCs w:val="28"/>
          <w:lang w:val="uk-UA"/>
        </w:rPr>
        <w:t xml:space="preserve">Завідувач кафедри психології </w:t>
      </w:r>
    </w:p>
    <w:p w14:paraId="31224306" w14:textId="77777777" w:rsidR="008718B2" w:rsidRPr="00BA1FD6" w:rsidRDefault="008718B2" w:rsidP="00BA1FD6">
      <w:pPr>
        <w:widowControl w:val="0"/>
        <w:autoSpaceDE w:val="0"/>
        <w:autoSpaceDN w:val="0"/>
        <w:spacing w:after="0" w:line="240" w:lineRule="auto"/>
        <w:rPr>
          <w:rFonts w:ascii="Times New Roman" w:eastAsia="Times New Roman" w:hAnsi="Times New Roman" w:cs="Times New Roman"/>
          <w:sz w:val="28"/>
          <w:szCs w:val="28"/>
          <w:lang w:val="uk-UA"/>
        </w:rPr>
      </w:pPr>
      <w:r w:rsidRPr="00BA1FD6">
        <w:rPr>
          <w:rFonts w:ascii="Times New Roman" w:eastAsia="Times New Roman" w:hAnsi="Times New Roman" w:cs="Times New Roman"/>
          <w:sz w:val="28"/>
          <w:szCs w:val="28"/>
          <w:lang w:val="uk-UA"/>
        </w:rPr>
        <w:t>та соціальної роботи</w:t>
      </w:r>
      <w:r w:rsidRPr="00BA1FD6">
        <w:rPr>
          <w:rFonts w:ascii="Times New Roman" w:eastAsia="Times New Roman" w:hAnsi="Times New Roman" w:cs="Times New Roman"/>
          <w:sz w:val="28"/>
          <w:szCs w:val="28"/>
          <w:lang w:val="uk-UA"/>
        </w:rPr>
        <w:tab/>
      </w:r>
      <w:r w:rsidRPr="00BA1FD6">
        <w:rPr>
          <w:rFonts w:ascii="Times New Roman" w:eastAsia="Times New Roman" w:hAnsi="Times New Roman" w:cs="Times New Roman"/>
          <w:sz w:val="28"/>
          <w:szCs w:val="28"/>
          <w:lang w:val="uk-UA"/>
        </w:rPr>
        <w:tab/>
      </w:r>
      <w:r w:rsidRPr="00BA1FD6">
        <w:rPr>
          <w:rFonts w:ascii="Times New Roman" w:eastAsia="Times New Roman" w:hAnsi="Times New Roman" w:cs="Times New Roman"/>
          <w:sz w:val="28"/>
          <w:szCs w:val="28"/>
          <w:lang w:val="uk-UA"/>
        </w:rPr>
        <w:tab/>
        <w:t>__________Світлана КОНДРАТЮК</w:t>
      </w:r>
    </w:p>
    <w:p w14:paraId="0A7202A4" w14:textId="77777777" w:rsidR="008718B2" w:rsidRPr="00BA1FD6" w:rsidRDefault="008718B2" w:rsidP="00BA1FD6">
      <w:pPr>
        <w:pStyle w:val="a7"/>
        <w:jc w:val="both"/>
        <w:rPr>
          <w:rFonts w:ascii="Times New Roman" w:hAnsi="Times New Roman" w:cs="Times New Roman"/>
          <w:sz w:val="28"/>
          <w:szCs w:val="28"/>
          <w:lang w:val="uk-UA" w:eastAsia="ru-RU"/>
        </w:rPr>
      </w:pPr>
    </w:p>
    <w:p w14:paraId="334D50C6" w14:textId="710D54A4" w:rsidR="00F7730C" w:rsidRPr="00BA1FD6" w:rsidRDefault="00F7730C" w:rsidP="00BA1FD6">
      <w:pPr>
        <w:spacing w:after="0" w:line="240" w:lineRule="auto"/>
        <w:rPr>
          <w:rFonts w:ascii="Times New Roman" w:hAnsi="Times New Roman" w:cs="Times New Roman"/>
          <w:sz w:val="24"/>
          <w:szCs w:val="24"/>
          <w:lang w:val="uk-UA"/>
        </w:rPr>
      </w:pPr>
    </w:p>
    <w:sectPr w:rsidR="00F7730C" w:rsidRPr="00BA1FD6"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041D"/>
    <w:multiLevelType w:val="hybridMultilevel"/>
    <w:tmpl w:val="0D88A0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59136C1"/>
    <w:multiLevelType w:val="hybridMultilevel"/>
    <w:tmpl w:val="5C4AE59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AA0A54"/>
    <w:multiLevelType w:val="hybridMultilevel"/>
    <w:tmpl w:val="EB9C7E24"/>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C5B20E3"/>
    <w:multiLevelType w:val="hybridMultilevel"/>
    <w:tmpl w:val="C5C83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BB5DA1"/>
    <w:multiLevelType w:val="multilevel"/>
    <w:tmpl w:val="DAC8ABF0"/>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97"/>
        </w:tabs>
        <w:ind w:left="794" w:hanging="437"/>
      </w:pPr>
      <w:rPr>
        <w:rFonts w:hint="default"/>
        <w:spacing w:val="20"/>
        <w:sz w:val="24"/>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4182"/>
        </w:tabs>
        <w:ind w:left="4182" w:hanging="180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5"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14516A3"/>
    <w:multiLevelType w:val="hybridMultilevel"/>
    <w:tmpl w:val="5E566F8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F83D44"/>
    <w:multiLevelType w:val="hybridMultilevel"/>
    <w:tmpl w:val="B726C338"/>
    <w:lvl w:ilvl="0" w:tplc="7408D348">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3FB18A4"/>
    <w:multiLevelType w:val="hybridMultilevel"/>
    <w:tmpl w:val="EACC5238"/>
    <w:lvl w:ilvl="0" w:tplc="0419000F">
      <w:start w:val="1"/>
      <w:numFmt w:val="decimal"/>
      <w:lvlText w:val="%1."/>
      <w:lvlJc w:val="left"/>
      <w:pPr>
        <w:ind w:left="3905" w:hanging="360"/>
      </w:pPr>
      <w:rPr>
        <w:rFonts w:cs="Times New Roman"/>
      </w:rPr>
    </w:lvl>
    <w:lvl w:ilvl="1" w:tplc="04190019">
      <w:start w:val="1"/>
      <w:numFmt w:val="lowerLetter"/>
      <w:lvlText w:val="%2."/>
      <w:lvlJc w:val="left"/>
      <w:pPr>
        <w:ind w:left="4625" w:hanging="360"/>
      </w:pPr>
      <w:rPr>
        <w:rFonts w:cs="Times New Roman"/>
      </w:rPr>
    </w:lvl>
    <w:lvl w:ilvl="2" w:tplc="0419001B">
      <w:start w:val="1"/>
      <w:numFmt w:val="lowerRoman"/>
      <w:lvlText w:val="%3."/>
      <w:lvlJc w:val="right"/>
      <w:pPr>
        <w:ind w:left="5345" w:hanging="180"/>
      </w:pPr>
      <w:rPr>
        <w:rFonts w:cs="Times New Roman"/>
      </w:rPr>
    </w:lvl>
    <w:lvl w:ilvl="3" w:tplc="0419000F">
      <w:start w:val="1"/>
      <w:numFmt w:val="decimal"/>
      <w:lvlText w:val="%4."/>
      <w:lvlJc w:val="left"/>
      <w:pPr>
        <w:ind w:left="6065" w:hanging="360"/>
      </w:pPr>
      <w:rPr>
        <w:rFonts w:cs="Times New Roman"/>
      </w:rPr>
    </w:lvl>
    <w:lvl w:ilvl="4" w:tplc="04190019">
      <w:start w:val="1"/>
      <w:numFmt w:val="lowerLetter"/>
      <w:lvlText w:val="%5."/>
      <w:lvlJc w:val="left"/>
      <w:pPr>
        <w:ind w:left="6785" w:hanging="360"/>
      </w:pPr>
      <w:rPr>
        <w:rFonts w:cs="Times New Roman"/>
      </w:rPr>
    </w:lvl>
    <w:lvl w:ilvl="5" w:tplc="0419001B">
      <w:start w:val="1"/>
      <w:numFmt w:val="lowerRoman"/>
      <w:lvlText w:val="%6."/>
      <w:lvlJc w:val="right"/>
      <w:pPr>
        <w:ind w:left="7505" w:hanging="180"/>
      </w:pPr>
      <w:rPr>
        <w:rFonts w:cs="Times New Roman"/>
      </w:rPr>
    </w:lvl>
    <w:lvl w:ilvl="6" w:tplc="0419000F">
      <w:start w:val="1"/>
      <w:numFmt w:val="decimal"/>
      <w:lvlText w:val="%7."/>
      <w:lvlJc w:val="left"/>
      <w:pPr>
        <w:ind w:left="8225" w:hanging="360"/>
      </w:pPr>
      <w:rPr>
        <w:rFonts w:cs="Times New Roman"/>
      </w:rPr>
    </w:lvl>
    <w:lvl w:ilvl="7" w:tplc="04190019">
      <w:start w:val="1"/>
      <w:numFmt w:val="lowerLetter"/>
      <w:lvlText w:val="%8."/>
      <w:lvlJc w:val="left"/>
      <w:pPr>
        <w:ind w:left="8945" w:hanging="360"/>
      </w:pPr>
      <w:rPr>
        <w:rFonts w:cs="Times New Roman"/>
      </w:rPr>
    </w:lvl>
    <w:lvl w:ilvl="8" w:tplc="0419001B">
      <w:start w:val="1"/>
      <w:numFmt w:val="lowerRoman"/>
      <w:lvlText w:val="%9."/>
      <w:lvlJc w:val="right"/>
      <w:pPr>
        <w:ind w:left="9665" w:hanging="180"/>
      </w:pPr>
      <w:rPr>
        <w:rFonts w:cs="Times New Roman"/>
      </w:rPr>
    </w:lvl>
  </w:abstractNum>
  <w:abstractNum w:abstractNumId="11" w15:restartNumberingAfterBreak="0">
    <w:nsid w:val="248829F6"/>
    <w:multiLevelType w:val="hybridMultilevel"/>
    <w:tmpl w:val="0FF8E090"/>
    <w:lvl w:ilvl="0" w:tplc="8B8AD64C">
      <w:numFmt w:val="bullet"/>
      <w:lvlText w:val=""/>
      <w:lvlJc w:val="left"/>
      <w:pPr>
        <w:ind w:left="980" w:hanging="425"/>
      </w:pPr>
      <w:rPr>
        <w:rFonts w:ascii="Symbol" w:eastAsia="Symbol" w:hAnsi="Symbol" w:cs="Symbol" w:hint="default"/>
        <w:w w:val="99"/>
        <w:sz w:val="28"/>
        <w:szCs w:val="28"/>
        <w:lang w:val="uk-UA" w:eastAsia="en-US" w:bidi="ar-SA"/>
      </w:rPr>
    </w:lvl>
    <w:lvl w:ilvl="1" w:tplc="BD68B752">
      <w:numFmt w:val="bullet"/>
      <w:lvlText w:val="•"/>
      <w:lvlJc w:val="left"/>
      <w:pPr>
        <w:ind w:left="1972" w:hanging="425"/>
      </w:pPr>
      <w:rPr>
        <w:rFonts w:hint="default"/>
        <w:lang w:val="uk-UA" w:eastAsia="en-US" w:bidi="ar-SA"/>
      </w:rPr>
    </w:lvl>
    <w:lvl w:ilvl="2" w:tplc="6B1C7ED4">
      <w:numFmt w:val="bullet"/>
      <w:lvlText w:val="•"/>
      <w:lvlJc w:val="left"/>
      <w:pPr>
        <w:ind w:left="2965" w:hanging="425"/>
      </w:pPr>
      <w:rPr>
        <w:rFonts w:hint="default"/>
        <w:lang w:val="uk-UA" w:eastAsia="en-US" w:bidi="ar-SA"/>
      </w:rPr>
    </w:lvl>
    <w:lvl w:ilvl="3" w:tplc="242E81CA">
      <w:numFmt w:val="bullet"/>
      <w:lvlText w:val="•"/>
      <w:lvlJc w:val="left"/>
      <w:pPr>
        <w:ind w:left="3957" w:hanging="425"/>
      </w:pPr>
      <w:rPr>
        <w:rFonts w:hint="default"/>
        <w:lang w:val="uk-UA" w:eastAsia="en-US" w:bidi="ar-SA"/>
      </w:rPr>
    </w:lvl>
    <w:lvl w:ilvl="4" w:tplc="A53EC53A">
      <w:numFmt w:val="bullet"/>
      <w:lvlText w:val="•"/>
      <w:lvlJc w:val="left"/>
      <w:pPr>
        <w:ind w:left="4950" w:hanging="425"/>
      </w:pPr>
      <w:rPr>
        <w:rFonts w:hint="default"/>
        <w:lang w:val="uk-UA" w:eastAsia="en-US" w:bidi="ar-SA"/>
      </w:rPr>
    </w:lvl>
    <w:lvl w:ilvl="5" w:tplc="E7A64C86">
      <w:numFmt w:val="bullet"/>
      <w:lvlText w:val="•"/>
      <w:lvlJc w:val="left"/>
      <w:pPr>
        <w:ind w:left="5943" w:hanging="425"/>
      </w:pPr>
      <w:rPr>
        <w:rFonts w:hint="default"/>
        <w:lang w:val="uk-UA" w:eastAsia="en-US" w:bidi="ar-SA"/>
      </w:rPr>
    </w:lvl>
    <w:lvl w:ilvl="6" w:tplc="38EE777A">
      <w:numFmt w:val="bullet"/>
      <w:lvlText w:val="•"/>
      <w:lvlJc w:val="left"/>
      <w:pPr>
        <w:ind w:left="6935" w:hanging="425"/>
      </w:pPr>
      <w:rPr>
        <w:rFonts w:hint="default"/>
        <w:lang w:val="uk-UA" w:eastAsia="en-US" w:bidi="ar-SA"/>
      </w:rPr>
    </w:lvl>
    <w:lvl w:ilvl="7" w:tplc="2182D150">
      <w:numFmt w:val="bullet"/>
      <w:lvlText w:val="•"/>
      <w:lvlJc w:val="left"/>
      <w:pPr>
        <w:ind w:left="7928" w:hanging="425"/>
      </w:pPr>
      <w:rPr>
        <w:rFonts w:hint="default"/>
        <w:lang w:val="uk-UA" w:eastAsia="en-US" w:bidi="ar-SA"/>
      </w:rPr>
    </w:lvl>
    <w:lvl w:ilvl="8" w:tplc="77A205AE">
      <w:numFmt w:val="bullet"/>
      <w:lvlText w:val="•"/>
      <w:lvlJc w:val="left"/>
      <w:pPr>
        <w:ind w:left="8921" w:hanging="425"/>
      </w:pPr>
      <w:rPr>
        <w:rFonts w:hint="default"/>
        <w:lang w:val="uk-UA" w:eastAsia="en-US" w:bidi="ar-SA"/>
      </w:rPr>
    </w:lvl>
  </w:abstractNum>
  <w:abstractNum w:abstractNumId="12"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13" w15:restartNumberingAfterBreak="0">
    <w:nsid w:val="285E527D"/>
    <w:multiLevelType w:val="hybridMultilevel"/>
    <w:tmpl w:val="2264C728"/>
    <w:lvl w:ilvl="0" w:tplc="AE1AB3E2">
      <w:start w:val="2"/>
      <w:numFmt w:val="bullet"/>
      <w:lvlText w:val="-"/>
      <w:lvlJc w:val="left"/>
      <w:pPr>
        <w:ind w:left="1287" w:hanging="360"/>
      </w:pPr>
      <w:rPr>
        <w:rFonts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28946E3B"/>
    <w:multiLevelType w:val="hybridMultilevel"/>
    <w:tmpl w:val="561CF2D4"/>
    <w:lvl w:ilvl="0" w:tplc="69BCEF10">
      <w:numFmt w:val="bullet"/>
      <w:lvlText w:val="-"/>
      <w:lvlJc w:val="left"/>
      <w:pPr>
        <w:ind w:left="1019" w:hanging="142"/>
      </w:pPr>
      <w:rPr>
        <w:rFonts w:hint="default"/>
        <w:w w:val="99"/>
        <w:lang w:val="uk-UA" w:eastAsia="en-US" w:bidi="ar-SA"/>
      </w:rPr>
    </w:lvl>
    <w:lvl w:ilvl="1" w:tplc="FF8A0418">
      <w:numFmt w:val="bullet"/>
      <w:lvlText w:val="•"/>
      <w:lvlJc w:val="left"/>
      <w:pPr>
        <w:ind w:left="2008" w:hanging="142"/>
      </w:pPr>
      <w:rPr>
        <w:rFonts w:hint="default"/>
        <w:lang w:val="uk-UA" w:eastAsia="en-US" w:bidi="ar-SA"/>
      </w:rPr>
    </w:lvl>
    <w:lvl w:ilvl="2" w:tplc="5A2A91C8">
      <w:numFmt w:val="bullet"/>
      <w:lvlText w:val="•"/>
      <w:lvlJc w:val="left"/>
      <w:pPr>
        <w:ind w:left="2997" w:hanging="142"/>
      </w:pPr>
      <w:rPr>
        <w:rFonts w:hint="default"/>
        <w:lang w:val="uk-UA" w:eastAsia="en-US" w:bidi="ar-SA"/>
      </w:rPr>
    </w:lvl>
    <w:lvl w:ilvl="3" w:tplc="129897CA">
      <w:numFmt w:val="bullet"/>
      <w:lvlText w:val="•"/>
      <w:lvlJc w:val="left"/>
      <w:pPr>
        <w:ind w:left="3985" w:hanging="142"/>
      </w:pPr>
      <w:rPr>
        <w:rFonts w:hint="default"/>
        <w:lang w:val="uk-UA" w:eastAsia="en-US" w:bidi="ar-SA"/>
      </w:rPr>
    </w:lvl>
    <w:lvl w:ilvl="4" w:tplc="BE8693DA">
      <w:numFmt w:val="bullet"/>
      <w:lvlText w:val="•"/>
      <w:lvlJc w:val="left"/>
      <w:pPr>
        <w:ind w:left="4974" w:hanging="142"/>
      </w:pPr>
      <w:rPr>
        <w:rFonts w:hint="default"/>
        <w:lang w:val="uk-UA" w:eastAsia="en-US" w:bidi="ar-SA"/>
      </w:rPr>
    </w:lvl>
    <w:lvl w:ilvl="5" w:tplc="7A1E32E8">
      <w:numFmt w:val="bullet"/>
      <w:lvlText w:val="•"/>
      <w:lvlJc w:val="left"/>
      <w:pPr>
        <w:ind w:left="5963" w:hanging="142"/>
      </w:pPr>
      <w:rPr>
        <w:rFonts w:hint="default"/>
        <w:lang w:val="uk-UA" w:eastAsia="en-US" w:bidi="ar-SA"/>
      </w:rPr>
    </w:lvl>
    <w:lvl w:ilvl="6" w:tplc="3D8C7CB8">
      <w:numFmt w:val="bullet"/>
      <w:lvlText w:val="•"/>
      <w:lvlJc w:val="left"/>
      <w:pPr>
        <w:ind w:left="6951" w:hanging="142"/>
      </w:pPr>
      <w:rPr>
        <w:rFonts w:hint="default"/>
        <w:lang w:val="uk-UA" w:eastAsia="en-US" w:bidi="ar-SA"/>
      </w:rPr>
    </w:lvl>
    <w:lvl w:ilvl="7" w:tplc="FD38D070">
      <w:numFmt w:val="bullet"/>
      <w:lvlText w:val="•"/>
      <w:lvlJc w:val="left"/>
      <w:pPr>
        <w:ind w:left="7940" w:hanging="142"/>
      </w:pPr>
      <w:rPr>
        <w:rFonts w:hint="default"/>
        <w:lang w:val="uk-UA" w:eastAsia="en-US" w:bidi="ar-SA"/>
      </w:rPr>
    </w:lvl>
    <w:lvl w:ilvl="8" w:tplc="EEACFA8A">
      <w:numFmt w:val="bullet"/>
      <w:lvlText w:val="•"/>
      <w:lvlJc w:val="left"/>
      <w:pPr>
        <w:ind w:left="8929" w:hanging="142"/>
      </w:pPr>
      <w:rPr>
        <w:rFonts w:hint="default"/>
        <w:lang w:val="uk-UA" w:eastAsia="en-US" w:bidi="ar-SA"/>
      </w:rPr>
    </w:lvl>
  </w:abstractNum>
  <w:abstractNum w:abstractNumId="15"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C98006B"/>
    <w:multiLevelType w:val="hybridMultilevel"/>
    <w:tmpl w:val="D26067FC"/>
    <w:lvl w:ilvl="0" w:tplc="BE428B9C">
      <w:start w:val="1"/>
      <w:numFmt w:val="decimal"/>
      <w:lvlText w:val="%1)"/>
      <w:lvlJc w:val="left"/>
      <w:pPr>
        <w:tabs>
          <w:tab w:val="num" w:pos="927"/>
        </w:tabs>
        <w:ind w:left="927" w:hanging="360"/>
      </w:pPr>
      <w:rPr>
        <w:rFonts w:ascii="Times New Roman" w:hAnsi="Times New Roman" w:cs="Times New Roman" w:hint="default"/>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D584777"/>
    <w:multiLevelType w:val="hybridMultilevel"/>
    <w:tmpl w:val="A8D6B39A"/>
    <w:lvl w:ilvl="0" w:tplc="87CE8B18">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7A04640E">
      <w:numFmt w:val="bullet"/>
      <w:lvlText w:val="•"/>
      <w:lvlJc w:val="left"/>
      <w:pPr>
        <w:ind w:left="1520" w:hanging="425"/>
      </w:pPr>
      <w:rPr>
        <w:rFonts w:hint="default"/>
        <w:lang w:val="uk-UA" w:eastAsia="en-US" w:bidi="ar-SA"/>
      </w:rPr>
    </w:lvl>
    <w:lvl w:ilvl="2" w:tplc="DF821AA6">
      <w:numFmt w:val="bullet"/>
      <w:lvlText w:val="•"/>
      <w:lvlJc w:val="left"/>
      <w:pPr>
        <w:ind w:left="2501" w:hanging="425"/>
      </w:pPr>
      <w:rPr>
        <w:rFonts w:hint="default"/>
        <w:lang w:val="uk-UA" w:eastAsia="en-US" w:bidi="ar-SA"/>
      </w:rPr>
    </w:lvl>
    <w:lvl w:ilvl="3" w:tplc="9D986832">
      <w:numFmt w:val="bullet"/>
      <w:lvlText w:val="•"/>
      <w:lvlJc w:val="left"/>
      <w:pPr>
        <w:ind w:left="3481" w:hanging="425"/>
      </w:pPr>
      <w:rPr>
        <w:rFonts w:hint="default"/>
        <w:lang w:val="uk-UA" w:eastAsia="en-US" w:bidi="ar-SA"/>
      </w:rPr>
    </w:lvl>
    <w:lvl w:ilvl="4" w:tplc="A386D50A">
      <w:numFmt w:val="bullet"/>
      <w:lvlText w:val="•"/>
      <w:lvlJc w:val="left"/>
      <w:pPr>
        <w:ind w:left="4462" w:hanging="425"/>
      </w:pPr>
      <w:rPr>
        <w:rFonts w:hint="default"/>
        <w:lang w:val="uk-UA" w:eastAsia="en-US" w:bidi="ar-SA"/>
      </w:rPr>
    </w:lvl>
    <w:lvl w:ilvl="5" w:tplc="7F54258A">
      <w:numFmt w:val="bullet"/>
      <w:lvlText w:val="•"/>
      <w:lvlJc w:val="left"/>
      <w:pPr>
        <w:ind w:left="5443" w:hanging="425"/>
      </w:pPr>
      <w:rPr>
        <w:rFonts w:hint="default"/>
        <w:lang w:val="uk-UA" w:eastAsia="en-US" w:bidi="ar-SA"/>
      </w:rPr>
    </w:lvl>
    <w:lvl w:ilvl="6" w:tplc="6A4C3DCC">
      <w:numFmt w:val="bullet"/>
      <w:lvlText w:val="•"/>
      <w:lvlJc w:val="left"/>
      <w:pPr>
        <w:ind w:left="6423" w:hanging="425"/>
      </w:pPr>
      <w:rPr>
        <w:rFonts w:hint="default"/>
        <w:lang w:val="uk-UA" w:eastAsia="en-US" w:bidi="ar-SA"/>
      </w:rPr>
    </w:lvl>
    <w:lvl w:ilvl="7" w:tplc="2F8EBC3E">
      <w:numFmt w:val="bullet"/>
      <w:lvlText w:val="•"/>
      <w:lvlJc w:val="left"/>
      <w:pPr>
        <w:ind w:left="7404" w:hanging="425"/>
      </w:pPr>
      <w:rPr>
        <w:rFonts w:hint="default"/>
        <w:lang w:val="uk-UA" w:eastAsia="en-US" w:bidi="ar-SA"/>
      </w:rPr>
    </w:lvl>
    <w:lvl w:ilvl="8" w:tplc="27F2DF4A">
      <w:numFmt w:val="bullet"/>
      <w:lvlText w:val="•"/>
      <w:lvlJc w:val="left"/>
      <w:pPr>
        <w:ind w:left="8385" w:hanging="425"/>
      </w:pPr>
      <w:rPr>
        <w:rFonts w:hint="default"/>
        <w:lang w:val="uk-UA" w:eastAsia="en-US" w:bidi="ar-SA"/>
      </w:rPr>
    </w:lvl>
  </w:abstractNum>
  <w:abstractNum w:abstractNumId="20" w15:restartNumberingAfterBreak="0">
    <w:nsid w:val="2E0522D5"/>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650603E"/>
    <w:multiLevelType w:val="hybridMultilevel"/>
    <w:tmpl w:val="EE4ED140"/>
    <w:lvl w:ilvl="0" w:tplc="3092A8A2">
      <w:start w:val="1"/>
      <w:numFmt w:val="bullet"/>
      <w:lvlText w:val=""/>
      <w:lvlJc w:val="left"/>
      <w:pPr>
        <w:ind w:left="1287" w:hanging="360"/>
      </w:pPr>
      <w:rPr>
        <w:rFonts w:ascii="Symbol" w:hAnsi="Symbol"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3E341B50"/>
    <w:multiLevelType w:val="hybridMultilevel"/>
    <w:tmpl w:val="04FA5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2795B37"/>
    <w:multiLevelType w:val="hybridMultilevel"/>
    <w:tmpl w:val="32BCBD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6851021"/>
    <w:multiLevelType w:val="hybridMultilevel"/>
    <w:tmpl w:val="080C091E"/>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E351A16"/>
    <w:multiLevelType w:val="hybridMultilevel"/>
    <w:tmpl w:val="D28AAE98"/>
    <w:lvl w:ilvl="0" w:tplc="9BB878B2">
      <w:start w:val="1"/>
      <w:numFmt w:val="decimal"/>
      <w:lvlText w:val="%1."/>
      <w:lvlJc w:val="left"/>
      <w:pPr>
        <w:tabs>
          <w:tab w:val="num" w:pos="1212"/>
        </w:tabs>
        <w:ind w:left="1212"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52BE0ECA"/>
    <w:multiLevelType w:val="hybridMultilevel"/>
    <w:tmpl w:val="1234B224"/>
    <w:lvl w:ilvl="0" w:tplc="8E18CF12">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69007E7C">
      <w:numFmt w:val="bullet"/>
      <w:lvlText w:val="•"/>
      <w:lvlJc w:val="left"/>
      <w:pPr>
        <w:ind w:left="1520" w:hanging="425"/>
      </w:pPr>
      <w:rPr>
        <w:rFonts w:hint="default"/>
        <w:lang w:val="uk-UA" w:eastAsia="en-US" w:bidi="ar-SA"/>
      </w:rPr>
    </w:lvl>
    <w:lvl w:ilvl="2" w:tplc="F1E69CBE">
      <w:numFmt w:val="bullet"/>
      <w:lvlText w:val="•"/>
      <w:lvlJc w:val="left"/>
      <w:pPr>
        <w:ind w:left="2501" w:hanging="425"/>
      </w:pPr>
      <w:rPr>
        <w:rFonts w:hint="default"/>
        <w:lang w:val="uk-UA" w:eastAsia="en-US" w:bidi="ar-SA"/>
      </w:rPr>
    </w:lvl>
    <w:lvl w:ilvl="3" w:tplc="8F5081B2">
      <w:numFmt w:val="bullet"/>
      <w:lvlText w:val="•"/>
      <w:lvlJc w:val="left"/>
      <w:pPr>
        <w:ind w:left="3481" w:hanging="425"/>
      </w:pPr>
      <w:rPr>
        <w:rFonts w:hint="default"/>
        <w:lang w:val="uk-UA" w:eastAsia="en-US" w:bidi="ar-SA"/>
      </w:rPr>
    </w:lvl>
    <w:lvl w:ilvl="4" w:tplc="2B8E4708">
      <w:numFmt w:val="bullet"/>
      <w:lvlText w:val="•"/>
      <w:lvlJc w:val="left"/>
      <w:pPr>
        <w:ind w:left="4462" w:hanging="425"/>
      </w:pPr>
      <w:rPr>
        <w:rFonts w:hint="default"/>
        <w:lang w:val="uk-UA" w:eastAsia="en-US" w:bidi="ar-SA"/>
      </w:rPr>
    </w:lvl>
    <w:lvl w:ilvl="5" w:tplc="4F1433E0">
      <w:numFmt w:val="bullet"/>
      <w:lvlText w:val="•"/>
      <w:lvlJc w:val="left"/>
      <w:pPr>
        <w:ind w:left="5443" w:hanging="425"/>
      </w:pPr>
      <w:rPr>
        <w:rFonts w:hint="default"/>
        <w:lang w:val="uk-UA" w:eastAsia="en-US" w:bidi="ar-SA"/>
      </w:rPr>
    </w:lvl>
    <w:lvl w:ilvl="6" w:tplc="68980ACA">
      <w:numFmt w:val="bullet"/>
      <w:lvlText w:val="•"/>
      <w:lvlJc w:val="left"/>
      <w:pPr>
        <w:ind w:left="6423" w:hanging="425"/>
      </w:pPr>
      <w:rPr>
        <w:rFonts w:hint="default"/>
        <w:lang w:val="uk-UA" w:eastAsia="en-US" w:bidi="ar-SA"/>
      </w:rPr>
    </w:lvl>
    <w:lvl w:ilvl="7" w:tplc="5AAE4CB2">
      <w:numFmt w:val="bullet"/>
      <w:lvlText w:val="•"/>
      <w:lvlJc w:val="left"/>
      <w:pPr>
        <w:ind w:left="7404" w:hanging="425"/>
      </w:pPr>
      <w:rPr>
        <w:rFonts w:hint="default"/>
        <w:lang w:val="uk-UA" w:eastAsia="en-US" w:bidi="ar-SA"/>
      </w:rPr>
    </w:lvl>
    <w:lvl w:ilvl="8" w:tplc="A9C8E65E">
      <w:numFmt w:val="bullet"/>
      <w:lvlText w:val="•"/>
      <w:lvlJc w:val="left"/>
      <w:pPr>
        <w:ind w:left="8385" w:hanging="425"/>
      </w:pPr>
      <w:rPr>
        <w:rFonts w:hint="default"/>
        <w:lang w:val="uk-UA" w:eastAsia="en-US" w:bidi="ar-SA"/>
      </w:rPr>
    </w:lvl>
  </w:abstractNum>
  <w:abstractNum w:abstractNumId="33" w15:restartNumberingAfterBreak="0">
    <w:nsid w:val="537F70C2"/>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34" w15:restartNumberingAfterBreak="0">
    <w:nsid w:val="53CC707C"/>
    <w:multiLevelType w:val="hybridMultilevel"/>
    <w:tmpl w:val="4052E934"/>
    <w:lvl w:ilvl="0" w:tplc="00D8D6D4">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55AE3928"/>
    <w:multiLevelType w:val="hybridMultilevel"/>
    <w:tmpl w:val="E2CA1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E232367"/>
    <w:multiLevelType w:val="hybridMultilevel"/>
    <w:tmpl w:val="F072D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4717E2B"/>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6435B2A"/>
    <w:multiLevelType w:val="hybridMultilevel"/>
    <w:tmpl w:val="363E7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0F10CF5"/>
    <w:multiLevelType w:val="hybridMultilevel"/>
    <w:tmpl w:val="767E507E"/>
    <w:lvl w:ilvl="0" w:tplc="0419000F">
      <w:start w:val="1"/>
      <w:numFmt w:val="decimal"/>
      <w:lvlText w:val="%1."/>
      <w:lvlJc w:val="left"/>
      <w:pPr>
        <w:tabs>
          <w:tab w:val="num" w:pos="1553"/>
        </w:tabs>
        <w:ind w:left="1553"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744F45BB"/>
    <w:multiLevelType w:val="hybridMultilevel"/>
    <w:tmpl w:val="8EE8C6AA"/>
    <w:lvl w:ilvl="0" w:tplc="DAD6CE20">
      <w:start w:val="1"/>
      <w:numFmt w:val="decimal"/>
      <w:lvlText w:val="%1"/>
      <w:lvlJc w:val="left"/>
      <w:pPr>
        <w:tabs>
          <w:tab w:val="num" w:pos="2520"/>
        </w:tabs>
        <w:ind w:left="2520" w:hanging="360"/>
      </w:pPr>
      <w:rPr>
        <w:rFonts w:hint="default"/>
      </w:rPr>
    </w:lvl>
    <w:lvl w:ilvl="1" w:tplc="0D803B36">
      <w:start w:val="1"/>
      <w:numFmt w:val="decimal"/>
      <w:lvlText w:val="%2."/>
      <w:lvlJc w:val="left"/>
      <w:pPr>
        <w:tabs>
          <w:tab w:val="num" w:pos="2610"/>
        </w:tabs>
        <w:ind w:left="2610" w:hanging="450"/>
      </w:pPr>
      <w:rPr>
        <w:rFonts w:hint="default"/>
        <w:i w:val="0"/>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43" w15:restartNumberingAfterBreak="0">
    <w:nsid w:val="75563301"/>
    <w:multiLevelType w:val="hybridMultilevel"/>
    <w:tmpl w:val="0BE8085C"/>
    <w:lvl w:ilvl="0" w:tplc="9BB878B2">
      <w:start w:val="1"/>
      <w:numFmt w:val="decimal"/>
      <w:lvlText w:val="%1."/>
      <w:lvlJc w:val="left"/>
      <w:pPr>
        <w:tabs>
          <w:tab w:val="num" w:pos="1212"/>
        </w:tabs>
        <w:ind w:left="1212" w:hanging="360"/>
      </w:pPr>
      <w:rPr>
        <w:rFonts w:hint="default"/>
      </w:rPr>
    </w:lvl>
    <w:lvl w:ilvl="1" w:tplc="19925C6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780E7B3E"/>
    <w:multiLevelType w:val="hybridMultilevel"/>
    <w:tmpl w:val="9050B446"/>
    <w:lvl w:ilvl="0" w:tplc="04190011">
      <w:start w:val="1"/>
      <w:numFmt w:val="decimal"/>
      <w:lvlText w:val="%1)"/>
      <w:lvlJc w:val="left"/>
      <w:pPr>
        <w:tabs>
          <w:tab w:val="num" w:pos="1070"/>
        </w:tabs>
        <w:ind w:left="1070" w:hanging="360"/>
      </w:pPr>
      <w:rPr>
        <w:rFonts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FC2150B"/>
    <w:multiLevelType w:val="hybridMultilevel"/>
    <w:tmpl w:val="D5EC6948"/>
    <w:lvl w:ilvl="0" w:tplc="C6066D2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6"/>
  </w:num>
  <w:num w:numId="2">
    <w:abstractNumId w:val="16"/>
  </w:num>
  <w:num w:numId="3">
    <w:abstractNumId w:val="36"/>
  </w:num>
  <w:num w:numId="4">
    <w:abstractNumId w:val="46"/>
  </w:num>
  <w:num w:numId="5">
    <w:abstractNumId w:val="18"/>
  </w:num>
  <w:num w:numId="6">
    <w:abstractNumId w:val="9"/>
  </w:num>
  <w:num w:numId="7">
    <w:abstractNumId w:val="40"/>
  </w:num>
  <w:num w:numId="8">
    <w:abstractNumId w:val="45"/>
  </w:num>
  <w:num w:numId="9">
    <w:abstractNumId w:val="1"/>
  </w:num>
  <w:num w:numId="10">
    <w:abstractNumId w:val="47"/>
  </w:num>
  <w:num w:numId="11">
    <w:abstractNumId w:val="15"/>
  </w:num>
  <w:num w:numId="12">
    <w:abstractNumId w:val="25"/>
  </w:num>
  <w:num w:numId="13">
    <w:abstractNumId w:val="24"/>
  </w:num>
  <w:num w:numId="14">
    <w:abstractNumId w:val="8"/>
  </w:num>
  <w:num w:numId="15">
    <w:abstractNumId w:val="28"/>
  </w:num>
  <w:num w:numId="16">
    <w:abstractNumId w:val="43"/>
  </w:num>
  <w:num w:numId="17">
    <w:abstractNumId w:val="31"/>
  </w:num>
  <w:num w:numId="18">
    <w:abstractNumId w:val="42"/>
  </w:num>
  <w:num w:numId="19">
    <w:abstractNumId w:val="4"/>
  </w:num>
  <w:num w:numId="20">
    <w:abstractNumId w:val="34"/>
  </w:num>
  <w:num w:numId="21">
    <w:abstractNumId w:val="3"/>
  </w:num>
  <w:num w:numId="22">
    <w:abstractNumId w:val="23"/>
  </w:num>
  <w:num w:numId="23">
    <w:abstractNumId w:val="27"/>
  </w:num>
  <w:num w:numId="24">
    <w:abstractNumId w:val="39"/>
  </w:num>
  <w:num w:numId="25">
    <w:abstractNumId w:val="12"/>
  </w:num>
  <w:num w:numId="26">
    <w:abstractNumId w:val="37"/>
  </w:num>
  <w:num w:numId="27">
    <w:abstractNumId w:val="0"/>
  </w:num>
  <w:num w:numId="28">
    <w:abstractNumId w:val="35"/>
  </w:num>
  <w:num w:numId="29">
    <w:abstractNumId w:val="33"/>
  </w:num>
  <w:num w:numId="30">
    <w:abstractNumId w:val="20"/>
  </w:num>
  <w:num w:numId="31">
    <w:abstractNumId w:val="17"/>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44"/>
  </w:num>
  <w:num w:numId="35">
    <w:abstractNumId w:val="13"/>
  </w:num>
  <w:num w:numId="36">
    <w:abstractNumId w:val="2"/>
  </w:num>
  <w:num w:numId="37">
    <w:abstractNumId w:val="29"/>
  </w:num>
  <w:num w:numId="38">
    <w:abstractNumId w:val="22"/>
  </w:num>
  <w:num w:numId="39">
    <w:abstractNumId w:val="7"/>
  </w:num>
  <w:num w:numId="40">
    <w:abstractNumId w:val="26"/>
  </w:num>
  <w:num w:numId="41">
    <w:abstractNumId w:val="41"/>
  </w:num>
  <w:num w:numId="42">
    <w:abstractNumId w:val="5"/>
  </w:num>
  <w:num w:numId="43">
    <w:abstractNumId w:val="21"/>
  </w:num>
  <w:num w:numId="44">
    <w:abstractNumId w:val="30"/>
  </w:num>
  <w:num w:numId="45">
    <w:abstractNumId w:val="19"/>
  </w:num>
  <w:num w:numId="46">
    <w:abstractNumId w:val="32"/>
  </w:num>
  <w:num w:numId="47">
    <w:abstractNumId w:val="14"/>
  </w:num>
  <w:num w:numId="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8498D"/>
    <w:rsid w:val="00297BF1"/>
    <w:rsid w:val="002B29A8"/>
    <w:rsid w:val="003029C6"/>
    <w:rsid w:val="00373DB1"/>
    <w:rsid w:val="003A21CB"/>
    <w:rsid w:val="003A60BD"/>
    <w:rsid w:val="00444D77"/>
    <w:rsid w:val="004A6200"/>
    <w:rsid w:val="00520AC8"/>
    <w:rsid w:val="00537C93"/>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1BB0"/>
    <w:rsid w:val="009A5000"/>
    <w:rsid w:val="00A47323"/>
    <w:rsid w:val="00A51EE3"/>
    <w:rsid w:val="00A5621C"/>
    <w:rsid w:val="00A64148"/>
    <w:rsid w:val="00AB759B"/>
    <w:rsid w:val="00AE3D95"/>
    <w:rsid w:val="00B32F02"/>
    <w:rsid w:val="00B62387"/>
    <w:rsid w:val="00B94F13"/>
    <w:rsid w:val="00BA1FD6"/>
    <w:rsid w:val="00C36544"/>
    <w:rsid w:val="00C607C5"/>
    <w:rsid w:val="00CB6BB1"/>
    <w:rsid w:val="00CE0C6A"/>
    <w:rsid w:val="00D0792A"/>
    <w:rsid w:val="00D208A4"/>
    <w:rsid w:val="00D268AD"/>
    <w:rsid w:val="00D3485B"/>
    <w:rsid w:val="00D4684D"/>
    <w:rsid w:val="00D57E3D"/>
    <w:rsid w:val="00E0197C"/>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vo.uu.edu.ua/course/view.php?id=388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7</Pages>
  <Words>9857</Words>
  <Characters>5619</Characters>
  <Application>Microsoft Office Word</Application>
  <DocSecurity>0</DocSecurity>
  <Lines>46</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2023-12-03T13:44:00Z</cp:lastPrinted>
  <dcterms:created xsi:type="dcterms:W3CDTF">2025-09-28T17:43:00Z</dcterms:created>
  <dcterms:modified xsi:type="dcterms:W3CDTF">2025-10-05T21:06:00Z</dcterms:modified>
</cp:coreProperties>
</file>