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DA0AF" w14:textId="77777777" w:rsidR="00DA3E7E" w:rsidRPr="00567BFA" w:rsidRDefault="00DA3E7E" w:rsidP="00DA3E7E">
      <w:pPr>
        <w:widowControl/>
        <w:autoSpaceDE/>
        <w:autoSpaceDN/>
        <w:ind w:left="5387"/>
        <w:rPr>
          <w:sz w:val="24"/>
          <w:szCs w:val="24"/>
          <w:lang w:eastAsia="ru-RU"/>
        </w:rPr>
      </w:pPr>
      <w:r w:rsidRPr="00567BFA">
        <w:rPr>
          <w:b/>
          <w:bCs/>
          <w:color w:val="000000"/>
          <w:sz w:val="28"/>
          <w:szCs w:val="28"/>
          <w:lang w:eastAsia="ru-RU"/>
        </w:rPr>
        <w:t>ЗАТВЕРДЖУЮ</w:t>
      </w:r>
    </w:p>
    <w:p w14:paraId="662A2088" w14:textId="3A1B067B" w:rsidR="00DA3E7E" w:rsidRPr="00567BFA" w:rsidRDefault="00723643" w:rsidP="00DA3E7E">
      <w:pPr>
        <w:widowControl/>
        <w:autoSpaceDE/>
        <w:autoSpaceDN/>
        <w:ind w:left="5387"/>
        <w:rPr>
          <w:sz w:val="24"/>
          <w:szCs w:val="24"/>
          <w:lang w:eastAsia="ru-RU"/>
        </w:rPr>
      </w:pPr>
      <w:r w:rsidRPr="00F17552">
        <w:rPr>
          <w:noProof/>
          <w:lang w:eastAsia="ru-RU"/>
        </w:rPr>
        <w:drawing>
          <wp:anchor distT="0" distB="0" distL="114300" distR="114300" simplePos="0" relativeHeight="251662336" behindDoc="0" locked="0" layoutInCell="1" allowOverlap="1" wp14:anchorId="7B4AE11B" wp14:editId="0A293928">
            <wp:simplePos x="0" y="0"/>
            <wp:positionH relativeFrom="margin">
              <wp:posOffset>2926080</wp:posOffset>
            </wp:positionH>
            <wp:positionV relativeFrom="paragraph">
              <wp:posOffset>14312</wp:posOffset>
            </wp:positionV>
            <wp:extent cx="1590244" cy="1583456"/>
            <wp:effectExtent l="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r w:rsidR="00DA3E7E" w:rsidRPr="00567BFA">
        <w:rPr>
          <w:color w:val="000000"/>
          <w:sz w:val="28"/>
          <w:szCs w:val="28"/>
          <w:lang w:eastAsia="ru-RU"/>
        </w:rPr>
        <w:t>Директор Хмельницького інституту соціальних технологій Університету „Україна”</w:t>
      </w:r>
    </w:p>
    <w:p w14:paraId="792EDBC4" w14:textId="26672CB9" w:rsidR="00DA3E7E" w:rsidRPr="00567BFA" w:rsidRDefault="00DA3E7E" w:rsidP="00DA3E7E">
      <w:pPr>
        <w:widowControl/>
        <w:autoSpaceDE/>
        <w:autoSpaceDN/>
        <w:rPr>
          <w:sz w:val="24"/>
          <w:szCs w:val="24"/>
          <w:lang w:eastAsia="ru-RU"/>
        </w:rPr>
      </w:pPr>
    </w:p>
    <w:p w14:paraId="15B1F0A8" w14:textId="1C566986" w:rsidR="00DA3E7E" w:rsidRPr="00567BFA" w:rsidRDefault="00DA3E7E" w:rsidP="00DA3E7E">
      <w:pPr>
        <w:widowControl/>
        <w:autoSpaceDE/>
        <w:autoSpaceDN/>
        <w:spacing w:before="120"/>
        <w:ind w:left="5387"/>
        <w:rPr>
          <w:sz w:val="24"/>
          <w:szCs w:val="24"/>
          <w:lang w:eastAsia="ru-RU"/>
        </w:rPr>
      </w:pPr>
      <w:r w:rsidRPr="00567BFA">
        <w:rPr>
          <w:color w:val="000000"/>
          <w:sz w:val="28"/>
          <w:szCs w:val="28"/>
          <w:lang w:eastAsia="ru-RU"/>
        </w:rPr>
        <w:t>___________ М. Є. Чайковський</w:t>
      </w:r>
    </w:p>
    <w:p w14:paraId="666A19A5" w14:textId="77777777" w:rsidR="00DA3E7E" w:rsidRPr="00567BFA" w:rsidRDefault="00DA3E7E" w:rsidP="00DA3E7E">
      <w:pPr>
        <w:widowControl/>
        <w:autoSpaceDE/>
        <w:autoSpaceDN/>
        <w:ind w:left="5387"/>
        <w:rPr>
          <w:sz w:val="24"/>
          <w:szCs w:val="24"/>
          <w:lang w:eastAsia="ru-RU"/>
        </w:rPr>
      </w:pPr>
      <w:r w:rsidRPr="00567BFA">
        <w:rPr>
          <w:color w:val="000000"/>
          <w:sz w:val="28"/>
          <w:szCs w:val="28"/>
          <w:lang w:eastAsia="ru-RU"/>
        </w:rPr>
        <w:t>„</w:t>
      </w:r>
      <w:r w:rsidRPr="00567BFA">
        <w:rPr>
          <w:color w:val="000000"/>
          <w:sz w:val="28"/>
          <w:szCs w:val="28"/>
          <w:u w:val="single"/>
          <w:lang w:eastAsia="ru-RU"/>
        </w:rPr>
        <w:t xml:space="preserve"> 01 </w:t>
      </w:r>
      <w:r w:rsidRPr="00567BFA">
        <w:rPr>
          <w:color w:val="000000"/>
          <w:sz w:val="28"/>
          <w:szCs w:val="28"/>
          <w:lang w:eastAsia="ru-RU"/>
        </w:rPr>
        <w:t>”</w:t>
      </w:r>
      <w:r w:rsidRPr="00567BFA">
        <w:rPr>
          <w:color w:val="000000"/>
          <w:sz w:val="28"/>
          <w:szCs w:val="28"/>
          <w:u w:val="single"/>
          <w:lang w:eastAsia="ru-RU"/>
        </w:rPr>
        <w:t xml:space="preserve">      09      </w:t>
      </w:r>
      <w:r w:rsidRPr="00567BFA">
        <w:rPr>
          <w:color w:val="000000"/>
          <w:sz w:val="28"/>
          <w:szCs w:val="28"/>
          <w:lang w:eastAsia="ru-RU"/>
        </w:rPr>
        <w:t>2025 р.</w:t>
      </w:r>
    </w:p>
    <w:p w14:paraId="0F66CD20" w14:textId="77777777" w:rsidR="00DA3E7E" w:rsidRPr="00567BFA" w:rsidRDefault="00DA3E7E" w:rsidP="00DA3E7E">
      <w:pPr>
        <w:widowControl/>
        <w:autoSpaceDE/>
        <w:autoSpaceDN/>
        <w:spacing w:after="240"/>
        <w:rPr>
          <w:sz w:val="24"/>
          <w:szCs w:val="24"/>
          <w:lang w:eastAsia="ru-RU"/>
        </w:rPr>
      </w:pPr>
    </w:p>
    <w:p w14:paraId="75D7F39A" w14:textId="77777777" w:rsidR="00DA3E7E" w:rsidRPr="00567BFA" w:rsidRDefault="00DA3E7E" w:rsidP="00DA3E7E">
      <w:pPr>
        <w:widowControl/>
        <w:autoSpaceDE/>
        <w:autoSpaceDN/>
        <w:ind w:right="-284"/>
        <w:jc w:val="center"/>
        <w:rPr>
          <w:sz w:val="24"/>
          <w:szCs w:val="24"/>
          <w:lang w:eastAsia="ru-RU"/>
        </w:rPr>
      </w:pPr>
      <w:r w:rsidRPr="00567BFA">
        <w:rPr>
          <w:b/>
          <w:bCs/>
          <w:color w:val="000000"/>
          <w:sz w:val="28"/>
          <w:szCs w:val="28"/>
          <w:lang w:eastAsia="ru-RU"/>
        </w:rPr>
        <w:t>СИЛАБУС </w:t>
      </w:r>
    </w:p>
    <w:p w14:paraId="78A956E0" w14:textId="77777777" w:rsidR="00DA3E7E" w:rsidRPr="00567BFA" w:rsidRDefault="00DA3E7E" w:rsidP="00DA3E7E">
      <w:pPr>
        <w:widowControl/>
        <w:autoSpaceDE/>
        <w:autoSpaceDN/>
        <w:ind w:right="-284"/>
        <w:jc w:val="center"/>
        <w:rPr>
          <w:sz w:val="24"/>
          <w:szCs w:val="24"/>
          <w:lang w:eastAsia="ru-RU"/>
        </w:rPr>
      </w:pPr>
      <w:r w:rsidRPr="00567BFA">
        <w:rPr>
          <w:b/>
          <w:bCs/>
          <w:color w:val="000000"/>
          <w:sz w:val="28"/>
          <w:szCs w:val="28"/>
          <w:lang w:eastAsia="ru-RU"/>
        </w:rPr>
        <w:t>навчальної дисципліни</w:t>
      </w:r>
    </w:p>
    <w:p w14:paraId="1376BA00" w14:textId="77777777" w:rsidR="00DA3E7E" w:rsidRPr="00567BFA" w:rsidRDefault="00DA3E7E" w:rsidP="00DA3E7E">
      <w:pPr>
        <w:widowControl/>
        <w:autoSpaceDE/>
        <w:autoSpaceDN/>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4834"/>
        <w:gridCol w:w="5631"/>
      </w:tblGrid>
      <w:tr w:rsidR="00DA3E7E" w:rsidRPr="00567BFA" w14:paraId="491318FC"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CA57C2"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 xml:space="preserve">Повна назва дисципліни </w:t>
            </w:r>
            <w:r w:rsidRPr="00567BFA">
              <w:rPr>
                <w:color w:val="000000"/>
                <w:sz w:val="24"/>
                <w:szCs w:val="24"/>
                <w:lang w:eastAsia="ru-RU"/>
              </w:rPr>
              <w:t>(державною мовою)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958B71" w14:textId="66C3BD1A" w:rsidR="00DA3E7E" w:rsidRPr="00567BFA" w:rsidRDefault="00567BFA" w:rsidP="00DA3E7E">
            <w:pPr>
              <w:widowControl/>
              <w:autoSpaceDE/>
              <w:autoSpaceDN/>
              <w:jc w:val="both"/>
              <w:rPr>
                <w:sz w:val="24"/>
                <w:szCs w:val="24"/>
                <w:lang w:eastAsia="ru-RU"/>
              </w:rPr>
            </w:pPr>
            <w:r>
              <w:rPr>
                <w:b/>
                <w:bCs/>
                <w:color w:val="000000"/>
                <w:sz w:val="24"/>
                <w:szCs w:val="24"/>
                <w:lang w:eastAsia="ru-RU"/>
              </w:rPr>
              <w:t>Психологія здорового способу життя, фізичного виховання і спорту</w:t>
            </w:r>
          </w:p>
        </w:tc>
      </w:tr>
      <w:tr w:rsidR="00DA3E7E" w:rsidRPr="00567BFA" w14:paraId="3407A433"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B25874"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Спеціальність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F86355" w14:textId="75048A6F" w:rsidR="00DA3E7E" w:rsidRPr="00567BFA" w:rsidRDefault="0005792C" w:rsidP="00DA3E7E">
            <w:pPr>
              <w:widowControl/>
              <w:autoSpaceDE/>
              <w:autoSpaceDN/>
              <w:jc w:val="both"/>
              <w:rPr>
                <w:sz w:val="24"/>
                <w:szCs w:val="24"/>
                <w:lang w:eastAsia="ru-RU"/>
              </w:rPr>
            </w:pPr>
            <w:r>
              <w:rPr>
                <w:sz w:val="24"/>
                <w:szCs w:val="24"/>
                <w:lang w:eastAsia="ru-RU"/>
              </w:rPr>
              <w:t>017 Фізична культура і спорт; 014 Середня освіта (біологія та здоров’я людини)</w:t>
            </w:r>
          </w:p>
        </w:tc>
      </w:tr>
      <w:tr w:rsidR="00DA3E7E" w:rsidRPr="00567BFA" w14:paraId="0D20BD07"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32F6B8"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Освітня програма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2FC18A"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w:t>
            </w:r>
          </w:p>
        </w:tc>
      </w:tr>
      <w:tr w:rsidR="00DA3E7E" w:rsidRPr="00567BFA" w14:paraId="609E8D8D"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006C9E"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Рівень освіти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53B047"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перший (бакалаврський) рівень</w:t>
            </w:r>
          </w:p>
        </w:tc>
      </w:tr>
      <w:tr w:rsidR="00DA3E7E" w:rsidRPr="00567BFA" w14:paraId="5EB5D008"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A93A82"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Статус навчальної дисципліни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36505D" w14:textId="1D54F246" w:rsidR="00DA3E7E" w:rsidRPr="00567BFA" w:rsidRDefault="0005792C" w:rsidP="00DA3E7E">
            <w:pPr>
              <w:widowControl/>
              <w:autoSpaceDE/>
              <w:autoSpaceDN/>
              <w:jc w:val="both"/>
              <w:rPr>
                <w:sz w:val="24"/>
                <w:szCs w:val="24"/>
                <w:lang w:eastAsia="ru-RU"/>
              </w:rPr>
            </w:pPr>
            <w:r>
              <w:rPr>
                <w:sz w:val="24"/>
                <w:szCs w:val="24"/>
                <w:lang w:eastAsia="ru-RU"/>
              </w:rPr>
              <w:t>обов’язкова</w:t>
            </w:r>
          </w:p>
        </w:tc>
      </w:tr>
      <w:tr w:rsidR="00DA3E7E" w:rsidRPr="00567BFA" w14:paraId="7A7761D8"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FAB159"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Курс і семестр вивчення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72997E" w14:textId="628516C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4 курс, 8 семестр</w:t>
            </w:r>
          </w:p>
        </w:tc>
      </w:tr>
      <w:tr w:rsidR="00DA3E7E" w:rsidRPr="00567BFA" w14:paraId="3573854E"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F18AF6"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Кількість кредитів ЄКТС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CE3FF"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4</w:t>
            </w:r>
          </w:p>
        </w:tc>
      </w:tr>
      <w:tr w:rsidR="00DA3E7E" w:rsidRPr="00567BFA" w14:paraId="252F1B1B" w14:textId="77777777" w:rsidTr="00DA3E7E">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CDC8BF"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 xml:space="preserve">Розподіл за видами занять та годинами навчання </w:t>
            </w:r>
            <w:r w:rsidRPr="00567BFA">
              <w:rPr>
                <w:color w:val="000000"/>
                <w:sz w:val="24"/>
                <w:szCs w:val="24"/>
                <w:lang w:eastAsia="ru-RU"/>
              </w:rPr>
              <w:t>(зазначаються відповідно до навчального плану)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9AFED6" w14:textId="0B4B9080"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Лекції 28/6 год.</w:t>
            </w:r>
          </w:p>
        </w:tc>
      </w:tr>
      <w:tr w:rsidR="00DA3E7E" w:rsidRPr="00567BFA" w14:paraId="6B369EAE" w14:textId="77777777" w:rsidTr="00DA3E7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B2F999A" w14:textId="77777777" w:rsidR="00DA3E7E" w:rsidRPr="00567BFA" w:rsidRDefault="00DA3E7E" w:rsidP="00DA3E7E">
            <w:pPr>
              <w:widowControl/>
              <w:autoSpaceDE/>
              <w:autoSpaceDN/>
              <w:rPr>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2464AB" w14:textId="79173A5F"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Практичні 14/4 год.</w:t>
            </w:r>
          </w:p>
        </w:tc>
      </w:tr>
      <w:tr w:rsidR="00DA3E7E" w:rsidRPr="00567BFA" w14:paraId="67D2A154" w14:textId="77777777" w:rsidTr="00DA3E7E">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7259A5" w14:textId="77777777" w:rsidR="00DA3E7E" w:rsidRPr="00567BFA" w:rsidRDefault="00DA3E7E" w:rsidP="00DA3E7E">
            <w:pPr>
              <w:widowControl/>
              <w:autoSpaceDE/>
              <w:autoSpaceDN/>
              <w:rPr>
                <w:sz w:val="24"/>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E5E017" w14:textId="7CE9E0E6"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Самостійна робота 78/110 год.</w:t>
            </w:r>
          </w:p>
        </w:tc>
      </w:tr>
      <w:tr w:rsidR="00DA3E7E" w:rsidRPr="00567BFA" w14:paraId="5ACE3B2D"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83FE97"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Вид індивідуального завдання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CAAFFC"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реферат</w:t>
            </w:r>
          </w:p>
        </w:tc>
      </w:tr>
      <w:tr w:rsidR="00DA3E7E" w:rsidRPr="00567BFA" w14:paraId="1287A2BC"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C10504"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Форма підсумкового контролю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EA31DC" w14:textId="357A2C16" w:rsidR="00DA3E7E" w:rsidRPr="00567BFA" w:rsidRDefault="00DA3E7E" w:rsidP="00DA3E7E">
            <w:pPr>
              <w:widowControl/>
              <w:autoSpaceDE/>
              <w:autoSpaceDN/>
              <w:jc w:val="both"/>
              <w:rPr>
                <w:sz w:val="24"/>
                <w:szCs w:val="24"/>
                <w:lang w:eastAsia="ru-RU"/>
              </w:rPr>
            </w:pPr>
            <w:r w:rsidRPr="00567BFA">
              <w:rPr>
                <w:sz w:val="24"/>
                <w:szCs w:val="24"/>
                <w:lang w:eastAsia="ru-RU"/>
              </w:rPr>
              <w:t>екзамен</w:t>
            </w:r>
          </w:p>
        </w:tc>
      </w:tr>
      <w:tr w:rsidR="00DA3E7E" w:rsidRPr="00567BFA" w14:paraId="62C3D15A"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7AC9A7"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Матеріали до курсу розміщені на сайті Інтернет-підтримки навчального процесу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113796" w14:textId="77777777" w:rsidR="00DA3E7E" w:rsidRPr="00567BFA" w:rsidRDefault="00723643" w:rsidP="00DA3E7E">
            <w:pPr>
              <w:widowControl/>
              <w:autoSpaceDE/>
              <w:autoSpaceDN/>
              <w:jc w:val="both"/>
              <w:rPr>
                <w:sz w:val="24"/>
                <w:szCs w:val="24"/>
                <w:u w:val="single"/>
                <w:lang w:eastAsia="ru-RU"/>
              </w:rPr>
            </w:pPr>
            <w:hyperlink r:id="rId6">
              <w:r w:rsidR="00DA3E7E" w:rsidRPr="00567BFA">
                <w:rPr>
                  <w:rStyle w:val="a5"/>
                  <w:sz w:val="24"/>
                  <w:szCs w:val="24"/>
                  <w:lang w:eastAsia="ru-RU"/>
                </w:rPr>
                <w:t>https://vo.uu.edu.ua/course/view.php?id=5124</w:t>
              </w:r>
            </w:hyperlink>
          </w:p>
          <w:p w14:paraId="5461484E" w14:textId="155FE642" w:rsidR="00DA3E7E" w:rsidRPr="00567BFA" w:rsidRDefault="00DA3E7E" w:rsidP="00DA3E7E">
            <w:pPr>
              <w:widowControl/>
              <w:autoSpaceDE/>
              <w:autoSpaceDN/>
              <w:jc w:val="both"/>
              <w:rPr>
                <w:sz w:val="24"/>
                <w:szCs w:val="24"/>
                <w:lang w:eastAsia="ru-RU"/>
              </w:rPr>
            </w:pPr>
          </w:p>
          <w:p w14:paraId="331FB732" w14:textId="77777777" w:rsidR="00DA3E7E" w:rsidRPr="00567BFA" w:rsidRDefault="00DA3E7E" w:rsidP="00DA3E7E">
            <w:pPr>
              <w:widowControl/>
              <w:autoSpaceDE/>
              <w:autoSpaceDN/>
              <w:rPr>
                <w:sz w:val="24"/>
                <w:szCs w:val="24"/>
                <w:lang w:eastAsia="ru-RU"/>
              </w:rPr>
            </w:pPr>
          </w:p>
        </w:tc>
      </w:tr>
      <w:tr w:rsidR="00DA3E7E" w:rsidRPr="00567BFA" w14:paraId="6E1D3E28"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4361E2"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Кафедра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0EDC10"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Психології та соціальної роботи</w:t>
            </w:r>
          </w:p>
        </w:tc>
      </w:tr>
      <w:tr w:rsidR="00DA3E7E" w:rsidRPr="00567BFA" w14:paraId="0D26D95A"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E6778B"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Викладач</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AFA3AD" w14:textId="25259DAC" w:rsidR="00DA3E7E" w:rsidRPr="00567BFA" w:rsidRDefault="0085011B" w:rsidP="00DA3E7E">
            <w:pPr>
              <w:widowControl/>
              <w:autoSpaceDE/>
              <w:autoSpaceDN/>
              <w:jc w:val="both"/>
              <w:rPr>
                <w:sz w:val="24"/>
                <w:szCs w:val="24"/>
                <w:lang w:eastAsia="ru-RU"/>
              </w:rPr>
            </w:pPr>
            <w:r w:rsidRPr="00567BFA">
              <w:rPr>
                <w:color w:val="000000"/>
                <w:sz w:val="24"/>
                <w:szCs w:val="24"/>
                <w:lang w:eastAsia="ru-RU"/>
              </w:rPr>
              <w:t>Кравченко Лілія Олексіївна – викладач кафедри психології та соціальної роботи Хмельницького інституту соціальних технологій</w:t>
            </w:r>
          </w:p>
        </w:tc>
      </w:tr>
      <w:tr w:rsidR="00DA3E7E" w:rsidRPr="00567BFA" w14:paraId="00E0C387"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6CF956"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Контактна інформація викладача для консультацій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A60F17" w14:textId="77777777" w:rsidR="00DA3E7E" w:rsidRPr="00567BFA" w:rsidRDefault="00DA3E7E" w:rsidP="00DA3E7E">
            <w:pPr>
              <w:widowControl/>
              <w:autoSpaceDE/>
              <w:autoSpaceDN/>
              <w:jc w:val="both"/>
              <w:rPr>
                <w:sz w:val="24"/>
                <w:szCs w:val="24"/>
                <w:lang w:eastAsia="ru-RU"/>
              </w:rPr>
            </w:pPr>
            <w:r w:rsidRPr="00567BFA">
              <w:rPr>
                <w:i/>
                <w:iCs/>
                <w:color w:val="000000"/>
                <w:sz w:val="24"/>
                <w:szCs w:val="24"/>
                <w:lang w:eastAsia="ru-RU"/>
              </w:rPr>
              <w:t>Телефон інституту:</w:t>
            </w:r>
            <w:r w:rsidRPr="00567BFA">
              <w:rPr>
                <w:color w:val="000000"/>
                <w:sz w:val="24"/>
                <w:szCs w:val="24"/>
                <w:lang w:eastAsia="ru-RU"/>
              </w:rPr>
              <w:t xml:space="preserve"> (0382) 70-45-56</w:t>
            </w:r>
          </w:p>
          <w:p w14:paraId="0C83356D" w14:textId="159860C5" w:rsidR="00DA3E7E" w:rsidRPr="00567BFA" w:rsidRDefault="00DA3E7E" w:rsidP="00DA3E7E">
            <w:pPr>
              <w:widowControl/>
              <w:autoSpaceDE/>
              <w:autoSpaceDN/>
              <w:jc w:val="both"/>
              <w:rPr>
                <w:sz w:val="24"/>
                <w:szCs w:val="24"/>
                <w:lang w:eastAsia="ru-RU"/>
              </w:rPr>
            </w:pPr>
            <w:r w:rsidRPr="00567BFA">
              <w:rPr>
                <w:i/>
                <w:iCs/>
                <w:color w:val="000000"/>
                <w:sz w:val="24"/>
                <w:szCs w:val="24"/>
                <w:lang w:eastAsia="ru-RU"/>
              </w:rPr>
              <w:t>Електронна пошт</w:t>
            </w:r>
            <w:r w:rsidR="0085011B" w:rsidRPr="00567BFA">
              <w:rPr>
                <w:i/>
                <w:iCs/>
                <w:color w:val="000000"/>
                <w:sz w:val="24"/>
                <w:szCs w:val="24"/>
                <w:lang w:eastAsia="ru-RU"/>
              </w:rPr>
              <w:t>а: gmoto5760@gmail.com</w:t>
            </w:r>
          </w:p>
          <w:p w14:paraId="20A54F52" w14:textId="77777777" w:rsidR="00DA3E7E" w:rsidRPr="00567BFA" w:rsidRDefault="00DA3E7E" w:rsidP="00DA3E7E">
            <w:pPr>
              <w:widowControl/>
              <w:autoSpaceDE/>
              <w:autoSpaceDN/>
              <w:rPr>
                <w:sz w:val="24"/>
                <w:szCs w:val="24"/>
                <w:lang w:eastAsia="ru-RU"/>
              </w:rPr>
            </w:pPr>
          </w:p>
        </w:tc>
      </w:tr>
      <w:tr w:rsidR="00DA3E7E" w:rsidRPr="00567BFA" w14:paraId="73CD742A"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B9B123" w14:textId="77777777" w:rsidR="00DA3E7E" w:rsidRPr="00567BFA" w:rsidRDefault="00DA3E7E" w:rsidP="00DA3E7E">
            <w:pPr>
              <w:widowControl/>
              <w:autoSpaceDE/>
              <w:autoSpaceDN/>
              <w:jc w:val="center"/>
              <w:rPr>
                <w:sz w:val="24"/>
                <w:szCs w:val="24"/>
                <w:lang w:eastAsia="ru-RU"/>
              </w:rPr>
            </w:pPr>
            <w:r w:rsidRPr="00567BFA">
              <w:rPr>
                <w:b/>
                <w:bCs/>
                <w:color w:val="000000"/>
                <w:sz w:val="24"/>
                <w:szCs w:val="24"/>
                <w:lang w:eastAsia="ru-RU"/>
              </w:rPr>
              <w:t>Анотація навчальної дисципліни</w:t>
            </w:r>
          </w:p>
        </w:tc>
      </w:tr>
      <w:tr w:rsidR="00DA3E7E" w:rsidRPr="00567BFA" w14:paraId="57CD47ED"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EE5C81"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Мета дисципліни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5F9468" w14:textId="0431419A" w:rsidR="00DA3E7E" w:rsidRPr="00567BFA" w:rsidRDefault="0085011B" w:rsidP="00DA3E7E">
            <w:pPr>
              <w:widowControl/>
              <w:autoSpaceDE/>
              <w:autoSpaceDN/>
              <w:jc w:val="both"/>
              <w:rPr>
                <w:color w:val="000000"/>
                <w:sz w:val="24"/>
                <w:szCs w:val="24"/>
                <w:lang w:eastAsia="ru-RU"/>
              </w:rPr>
            </w:pPr>
            <w:r w:rsidRPr="00567BFA">
              <w:rPr>
                <w:color w:val="000000"/>
                <w:sz w:val="24"/>
                <w:szCs w:val="24"/>
                <w:lang w:eastAsia="ru-RU"/>
              </w:rPr>
              <w:t xml:space="preserve">підготувати компетентних конкурентоспроможних фахівців у галузі фізичного виховання за допомогою теоретичного вивчення матеріалу, експериментальних досліджень та практичних занять сформувати та поглибити </w:t>
            </w:r>
            <w:proofErr w:type="spellStart"/>
            <w:r w:rsidRPr="00567BFA">
              <w:rPr>
                <w:color w:val="000000"/>
                <w:sz w:val="24"/>
                <w:szCs w:val="24"/>
                <w:lang w:eastAsia="ru-RU"/>
              </w:rPr>
              <w:t>професійно</w:t>
            </w:r>
            <w:proofErr w:type="spellEnd"/>
            <w:r w:rsidRPr="00567BFA">
              <w:rPr>
                <w:color w:val="000000"/>
                <w:sz w:val="24"/>
                <w:szCs w:val="24"/>
                <w:lang w:eastAsia="ru-RU"/>
              </w:rPr>
              <w:t xml:space="preserve"> необхідні теоретичні знання і практичні вміння та навички з психологічного забезпечення діяльності у майбутніх вчителів фізичної культури.</w:t>
            </w:r>
          </w:p>
        </w:tc>
      </w:tr>
      <w:tr w:rsidR="00DA3E7E" w:rsidRPr="00567BFA" w14:paraId="7A76F388"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4D2988"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t xml:space="preserve">Мета орієнтована на формування </w:t>
            </w:r>
            <w:proofErr w:type="spellStart"/>
            <w:r w:rsidRPr="00567BFA">
              <w:rPr>
                <w:b/>
                <w:bCs/>
                <w:color w:val="000000"/>
                <w:sz w:val="24"/>
                <w:szCs w:val="24"/>
                <w:lang w:eastAsia="ru-RU"/>
              </w:rPr>
              <w:t>компетентностей</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E7CF95" w14:textId="77777777"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 xml:space="preserve">Здатність застосовувати знання у практичних ситуаціях. </w:t>
            </w:r>
          </w:p>
          <w:p w14:paraId="471349E4" w14:textId="553CDA1E"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Знання та розуміння предметної області та розуміння професійної діяльності.</w:t>
            </w:r>
          </w:p>
          <w:p w14:paraId="4A068399" w14:textId="2CF65FC8"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 xml:space="preserve">Навички використання інформаційних і комунікаційних технологій. </w:t>
            </w:r>
          </w:p>
          <w:p w14:paraId="76F36144" w14:textId="050904F1"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вчитися й оволодівати сучасними знаннями.</w:t>
            </w:r>
          </w:p>
          <w:p w14:paraId="71E761FD" w14:textId="21AA3E2B"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бути критичним і самокритичним.</w:t>
            </w:r>
          </w:p>
          <w:p w14:paraId="54A72384" w14:textId="75816E2A"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приймати обґрунтовані рішення.</w:t>
            </w:r>
          </w:p>
          <w:p w14:paraId="2B0A5B7E" w14:textId="55734051"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генерувати нові ідеї (креативність).</w:t>
            </w:r>
          </w:p>
          <w:p w14:paraId="4764B0C3" w14:textId="73259FCE"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lastRenderedPageBreak/>
              <w:t>Навички міжособистісної взаємодії.</w:t>
            </w:r>
          </w:p>
          <w:p w14:paraId="7CDE0752" w14:textId="64A16858"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працювати в команді.</w:t>
            </w:r>
          </w:p>
          <w:p w14:paraId="6CCBD6DD" w14:textId="4906D019"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та свобод людини і громадянина в Україні, знання юридичних та морально-етичних нормативно-регулятивних засад професійної діяльності психолога і готовність неухильно їх дотримуватись.</w:t>
            </w:r>
          </w:p>
          <w:p w14:paraId="62FEC2B6" w14:textId="45B1309B" w:rsidR="0085011B" w:rsidRPr="00567BFA" w:rsidRDefault="0085011B" w:rsidP="0085011B">
            <w:pPr>
              <w:widowControl/>
              <w:numPr>
                <w:ilvl w:val="0"/>
                <w:numId w:val="10"/>
              </w:numPr>
              <w:autoSpaceDE/>
              <w:autoSpaceDN/>
              <w:ind w:left="360"/>
              <w:jc w:val="both"/>
              <w:textAlignment w:val="baseline"/>
              <w:rPr>
                <w:color w:val="000000"/>
                <w:sz w:val="24"/>
                <w:szCs w:val="24"/>
                <w:lang w:eastAsia="ru-RU"/>
              </w:rPr>
            </w:pPr>
            <w:r w:rsidRPr="00567BFA">
              <w:rPr>
                <w:color w:val="000000"/>
                <w:sz w:val="24"/>
                <w:szCs w:val="24"/>
                <w:lang w:eastAsia="ru-RU"/>
              </w:rPr>
              <w:t>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68254FE5" w14:textId="77777777" w:rsidR="00DA3E7E" w:rsidRPr="00567BFA" w:rsidRDefault="00DA3E7E" w:rsidP="00DA3E7E">
            <w:pPr>
              <w:widowControl/>
              <w:autoSpaceDE/>
              <w:autoSpaceDN/>
              <w:rPr>
                <w:sz w:val="24"/>
                <w:szCs w:val="24"/>
                <w:lang w:eastAsia="ru-RU"/>
              </w:rPr>
            </w:pPr>
          </w:p>
        </w:tc>
      </w:tr>
      <w:tr w:rsidR="00DA3E7E" w:rsidRPr="00567BFA" w14:paraId="5E33E11F" w14:textId="77777777" w:rsidTr="00DA3E7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69A576" w14:textId="77777777" w:rsidR="00DA3E7E" w:rsidRPr="00567BFA" w:rsidRDefault="00DA3E7E" w:rsidP="00DA3E7E">
            <w:pPr>
              <w:widowControl/>
              <w:autoSpaceDE/>
              <w:autoSpaceDN/>
              <w:jc w:val="both"/>
              <w:rPr>
                <w:sz w:val="24"/>
                <w:szCs w:val="24"/>
                <w:lang w:eastAsia="ru-RU"/>
              </w:rPr>
            </w:pPr>
            <w:r w:rsidRPr="00567BFA">
              <w:rPr>
                <w:b/>
                <w:bCs/>
                <w:color w:val="000000"/>
                <w:sz w:val="24"/>
                <w:szCs w:val="24"/>
                <w:lang w:eastAsia="ru-RU"/>
              </w:rPr>
              <w:lastRenderedPageBreak/>
              <w:t>Очікувані результати навчання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33D48" w14:textId="77777777"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r w:rsidRPr="00567BFA">
              <w:rPr>
                <w:color w:val="000000"/>
                <w:sz w:val="24"/>
                <w:szCs w:val="24"/>
                <w:lang w:eastAsia="ru-RU"/>
              </w:rPr>
              <w:t>Аналізувати та пояснювати психічні явища, ідентифікувати психологічні проблеми та пропонувати шляхи їх розв’язання.</w:t>
            </w:r>
          </w:p>
          <w:p w14:paraId="25D2E20D" w14:textId="13CC2A44"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r w:rsidRPr="00567BFA">
              <w:rPr>
                <w:color w:val="000000"/>
                <w:sz w:val="24"/>
                <w:szCs w:val="24"/>
                <w:lang w:eastAsia="ru-RU"/>
              </w:rPr>
              <w:t>Формулювати мету, завдання дослідження, володіти навичками збору первинного матеріалу, вміння дотримуватися процедури дослідження.</w:t>
            </w:r>
          </w:p>
          <w:p w14:paraId="2636DFF8" w14:textId="57FC14A3"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r w:rsidRPr="00567BFA">
              <w:rPr>
                <w:color w:val="000000"/>
                <w:sz w:val="24"/>
                <w:szCs w:val="24"/>
                <w:lang w:eastAsia="ru-RU"/>
              </w:rPr>
              <w:t>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w:t>
            </w:r>
          </w:p>
          <w:p w14:paraId="223AFF5E" w14:textId="64B6A215"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r w:rsidRPr="00567BFA">
              <w:rPr>
                <w:color w:val="000000"/>
                <w:sz w:val="24"/>
                <w:szCs w:val="24"/>
                <w:lang w:eastAsia="ru-RU"/>
              </w:rPr>
              <w:t>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4C637D8F" w14:textId="011588A7"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r w:rsidRPr="00567BFA">
              <w:rPr>
                <w:color w:val="000000"/>
                <w:sz w:val="24"/>
                <w:szCs w:val="24"/>
                <w:lang w:eastAsia="ru-RU"/>
              </w:rPr>
              <w:t xml:space="preserve">Взаємодіяти, вступати в комунікацію, бути зрозумілим, толерантно ставитися до осіб, що мають інші </w:t>
            </w:r>
            <w:proofErr w:type="spellStart"/>
            <w:r w:rsidRPr="00567BFA">
              <w:rPr>
                <w:color w:val="000000"/>
                <w:sz w:val="24"/>
                <w:szCs w:val="24"/>
                <w:lang w:eastAsia="ru-RU"/>
              </w:rPr>
              <w:t>культуральні</w:t>
            </w:r>
            <w:proofErr w:type="spellEnd"/>
            <w:r w:rsidRPr="00567BFA">
              <w:rPr>
                <w:color w:val="000000"/>
                <w:sz w:val="24"/>
                <w:szCs w:val="24"/>
                <w:lang w:eastAsia="ru-RU"/>
              </w:rPr>
              <w:t xml:space="preserve"> чи </w:t>
            </w:r>
            <w:proofErr w:type="spellStart"/>
            <w:r w:rsidRPr="00567BFA">
              <w:rPr>
                <w:color w:val="000000"/>
                <w:sz w:val="24"/>
                <w:szCs w:val="24"/>
                <w:lang w:eastAsia="ru-RU"/>
              </w:rPr>
              <w:t>гендерно</w:t>
            </w:r>
            <w:proofErr w:type="spellEnd"/>
            <w:r w:rsidRPr="00567BFA">
              <w:rPr>
                <w:color w:val="000000"/>
                <w:sz w:val="24"/>
                <w:szCs w:val="24"/>
                <w:lang w:eastAsia="ru-RU"/>
              </w:rPr>
              <w:t>-вікові особливості.</w:t>
            </w:r>
          </w:p>
          <w:p w14:paraId="1FD4AA92" w14:textId="25795863" w:rsidR="0085011B" w:rsidRPr="00567BFA" w:rsidRDefault="0085011B" w:rsidP="0085011B">
            <w:pPr>
              <w:widowControl/>
              <w:numPr>
                <w:ilvl w:val="0"/>
                <w:numId w:val="11"/>
              </w:numPr>
              <w:autoSpaceDE/>
              <w:autoSpaceDN/>
              <w:ind w:left="360"/>
              <w:jc w:val="both"/>
              <w:textAlignment w:val="baseline"/>
              <w:rPr>
                <w:color w:val="000000"/>
                <w:sz w:val="24"/>
                <w:szCs w:val="24"/>
                <w:lang w:eastAsia="ru-RU"/>
              </w:rPr>
            </w:pPr>
            <w:proofErr w:type="spellStart"/>
            <w:r w:rsidRPr="00567BFA">
              <w:rPr>
                <w:color w:val="000000"/>
                <w:sz w:val="24"/>
                <w:szCs w:val="24"/>
                <w:lang w:eastAsia="ru-RU"/>
              </w:rPr>
              <w:t>Відповідально</w:t>
            </w:r>
            <w:proofErr w:type="spellEnd"/>
            <w:r w:rsidRPr="00567BFA">
              <w:rPr>
                <w:color w:val="000000"/>
                <w:sz w:val="24"/>
                <w:szCs w:val="24"/>
                <w:lang w:eastAsia="ru-RU"/>
              </w:rPr>
              <w:t xml:space="preserve"> ставитися до професійного самовдосконалення, навчання саморозвитку.</w:t>
            </w:r>
          </w:p>
          <w:p w14:paraId="6E125010" w14:textId="77777777" w:rsidR="00FB4869" w:rsidRPr="00567BFA" w:rsidRDefault="00FB4869" w:rsidP="00FB4869">
            <w:pPr>
              <w:widowControl/>
              <w:numPr>
                <w:ilvl w:val="0"/>
                <w:numId w:val="11"/>
              </w:numPr>
              <w:autoSpaceDE/>
              <w:autoSpaceDN/>
              <w:jc w:val="both"/>
              <w:textAlignment w:val="baseline"/>
              <w:rPr>
                <w:color w:val="000000"/>
                <w:sz w:val="24"/>
                <w:szCs w:val="24"/>
                <w:lang w:eastAsia="ru-RU"/>
              </w:rPr>
            </w:pPr>
            <w:r w:rsidRPr="00567BFA">
              <w:rPr>
                <w:color w:val="000000"/>
                <w:sz w:val="24"/>
                <w:szCs w:val="24"/>
                <w:lang w:eastAsia="ru-RU"/>
              </w:rPr>
              <w:t>Здатність організовувати та надавати психологічну допомогу (індивідуальну та групову).</w:t>
            </w:r>
          </w:p>
          <w:p w14:paraId="4F96689A" w14:textId="0B0EEEE6" w:rsidR="00FB4869" w:rsidRPr="00567BFA" w:rsidRDefault="00FB4869" w:rsidP="00FB4869">
            <w:pPr>
              <w:widowControl/>
              <w:numPr>
                <w:ilvl w:val="0"/>
                <w:numId w:val="11"/>
              </w:numPr>
              <w:autoSpaceDE/>
              <w:autoSpaceDN/>
              <w:jc w:val="both"/>
              <w:textAlignment w:val="baseline"/>
              <w:rPr>
                <w:color w:val="000000"/>
                <w:sz w:val="24"/>
                <w:szCs w:val="24"/>
                <w:lang w:eastAsia="ru-RU"/>
              </w:rPr>
            </w:pPr>
            <w:r w:rsidRPr="00567BFA">
              <w:rPr>
                <w:color w:val="000000"/>
                <w:sz w:val="24"/>
                <w:szCs w:val="24"/>
                <w:lang w:eastAsia="ru-RU"/>
              </w:rPr>
              <w:t>Здатність здійснювати просвітницьку та психопрофілактичну діяльність відповідно до запиту.</w:t>
            </w:r>
          </w:p>
          <w:p w14:paraId="3B408B1B" w14:textId="740F83AE" w:rsidR="00FB4869" w:rsidRPr="00567BFA" w:rsidRDefault="00FB4869" w:rsidP="00FB4869">
            <w:pPr>
              <w:widowControl/>
              <w:numPr>
                <w:ilvl w:val="0"/>
                <w:numId w:val="11"/>
              </w:numPr>
              <w:autoSpaceDE/>
              <w:autoSpaceDN/>
              <w:jc w:val="both"/>
              <w:textAlignment w:val="baseline"/>
              <w:rPr>
                <w:color w:val="000000"/>
                <w:sz w:val="24"/>
                <w:szCs w:val="24"/>
                <w:lang w:eastAsia="ru-RU"/>
              </w:rPr>
            </w:pPr>
            <w:r w:rsidRPr="00567BFA">
              <w:rPr>
                <w:color w:val="000000"/>
                <w:sz w:val="24"/>
                <w:szCs w:val="24"/>
                <w:lang w:eastAsia="ru-RU"/>
              </w:rPr>
              <w:t>Здатність до особистісного та професійного самовдосконалення, навчання і саморозвитку.</w:t>
            </w:r>
          </w:p>
          <w:p w14:paraId="06B80F69" w14:textId="77777777" w:rsidR="00DA3E7E" w:rsidRPr="00567BFA" w:rsidRDefault="00DA3E7E" w:rsidP="00DA3E7E">
            <w:pPr>
              <w:widowControl/>
              <w:autoSpaceDE/>
              <w:autoSpaceDN/>
              <w:rPr>
                <w:sz w:val="24"/>
                <w:szCs w:val="24"/>
                <w:lang w:eastAsia="ru-RU"/>
              </w:rPr>
            </w:pPr>
          </w:p>
        </w:tc>
      </w:tr>
      <w:tr w:rsidR="00DA3E7E" w:rsidRPr="00567BFA" w14:paraId="66893E3C"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504206" w14:textId="77777777" w:rsidR="00DA3E7E" w:rsidRPr="00567BFA" w:rsidRDefault="00DA3E7E" w:rsidP="00DA3E7E">
            <w:pPr>
              <w:widowControl/>
              <w:autoSpaceDE/>
              <w:autoSpaceDN/>
              <w:jc w:val="center"/>
              <w:rPr>
                <w:sz w:val="24"/>
                <w:szCs w:val="24"/>
                <w:lang w:eastAsia="ru-RU"/>
              </w:rPr>
            </w:pPr>
            <w:r w:rsidRPr="00567BFA">
              <w:rPr>
                <w:b/>
                <w:bCs/>
                <w:color w:val="000000"/>
                <w:sz w:val="24"/>
                <w:szCs w:val="24"/>
                <w:lang w:eastAsia="ru-RU"/>
              </w:rPr>
              <w:t>Перелік тем навчальної дисципліни</w:t>
            </w:r>
          </w:p>
          <w:p w14:paraId="2D0198E7" w14:textId="77777777" w:rsidR="00DA3E7E" w:rsidRPr="00567BFA" w:rsidRDefault="00DA3E7E" w:rsidP="00DA3E7E">
            <w:pPr>
              <w:widowControl/>
              <w:autoSpaceDE/>
              <w:autoSpaceDN/>
              <w:rPr>
                <w:sz w:val="24"/>
                <w:szCs w:val="24"/>
                <w:lang w:eastAsia="ru-RU"/>
              </w:rPr>
            </w:pPr>
          </w:p>
          <w:p w14:paraId="33FDB6B5" w14:textId="77777777" w:rsidR="00FB4869" w:rsidRPr="00567BFA" w:rsidRDefault="00FB4869" w:rsidP="00FB4869">
            <w:pPr>
              <w:jc w:val="center"/>
              <w:outlineLvl w:val="0"/>
              <w:rPr>
                <w:sz w:val="24"/>
                <w:szCs w:val="24"/>
              </w:rPr>
            </w:pPr>
            <w:bookmarkStart w:id="0" w:name="_Hlk179933877"/>
            <w:r w:rsidRPr="00567BFA">
              <w:rPr>
                <w:sz w:val="24"/>
                <w:szCs w:val="24"/>
              </w:rPr>
              <w:t>Змістовий</w:t>
            </w:r>
            <w:r w:rsidRPr="00567BFA">
              <w:rPr>
                <w:spacing w:val="-5"/>
                <w:sz w:val="24"/>
                <w:szCs w:val="24"/>
              </w:rPr>
              <w:t xml:space="preserve"> </w:t>
            </w:r>
            <w:r w:rsidRPr="00567BFA">
              <w:rPr>
                <w:sz w:val="24"/>
                <w:szCs w:val="24"/>
              </w:rPr>
              <w:t>модуль</w:t>
            </w:r>
            <w:r w:rsidRPr="00567BFA">
              <w:rPr>
                <w:spacing w:val="-6"/>
                <w:sz w:val="24"/>
                <w:szCs w:val="24"/>
              </w:rPr>
              <w:t xml:space="preserve"> </w:t>
            </w:r>
            <w:r w:rsidRPr="00567BFA">
              <w:rPr>
                <w:sz w:val="24"/>
                <w:szCs w:val="24"/>
              </w:rPr>
              <w:t>1.</w:t>
            </w:r>
          </w:p>
          <w:p w14:paraId="27570B88" w14:textId="77777777" w:rsidR="00FB4869" w:rsidRPr="00567BFA" w:rsidRDefault="00FB4869" w:rsidP="00FB4869">
            <w:pPr>
              <w:jc w:val="center"/>
              <w:outlineLvl w:val="0"/>
              <w:rPr>
                <w:sz w:val="24"/>
                <w:szCs w:val="24"/>
              </w:rPr>
            </w:pPr>
            <w:r w:rsidRPr="00567BFA">
              <w:rPr>
                <w:sz w:val="24"/>
                <w:szCs w:val="24"/>
              </w:rPr>
              <w:t>Психологія здорового способу життя</w:t>
            </w:r>
          </w:p>
          <w:p w14:paraId="516228B6" w14:textId="77777777" w:rsidR="00FB4869" w:rsidRPr="00567BFA" w:rsidRDefault="00FB4869" w:rsidP="00FB4869">
            <w:pPr>
              <w:jc w:val="center"/>
              <w:rPr>
                <w:sz w:val="24"/>
                <w:szCs w:val="24"/>
              </w:rPr>
            </w:pPr>
          </w:p>
          <w:p w14:paraId="249900ED" w14:textId="045B8538" w:rsidR="00FB4869" w:rsidRPr="00567BFA" w:rsidRDefault="00FB4869" w:rsidP="00FB4869">
            <w:pPr>
              <w:ind w:firstLine="720"/>
              <w:jc w:val="both"/>
              <w:outlineLvl w:val="0"/>
              <w:rPr>
                <w:sz w:val="24"/>
                <w:szCs w:val="24"/>
              </w:rPr>
            </w:pPr>
            <w:r w:rsidRPr="00567BFA">
              <w:rPr>
                <w:sz w:val="24"/>
                <w:szCs w:val="24"/>
              </w:rPr>
              <w:lastRenderedPageBreak/>
              <w:t>Тема</w:t>
            </w:r>
            <w:r w:rsidRPr="00567BFA">
              <w:rPr>
                <w:spacing w:val="-4"/>
                <w:sz w:val="24"/>
                <w:szCs w:val="24"/>
              </w:rPr>
              <w:t xml:space="preserve"> </w:t>
            </w:r>
            <w:r w:rsidRPr="00567BFA">
              <w:rPr>
                <w:sz w:val="24"/>
                <w:szCs w:val="24"/>
              </w:rPr>
              <w:t>1.</w:t>
            </w:r>
            <w:r w:rsidRPr="00567BFA">
              <w:rPr>
                <w:spacing w:val="-5"/>
                <w:sz w:val="24"/>
                <w:szCs w:val="24"/>
              </w:rPr>
              <w:t xml:space="preserve"> </w:t>
            </w:r>
            <w:r w:rsidRPr="00567BFA">
              <w:rPr>
                <w:sz w:val="24"/>
                <w:szCs w:val="24"/>
              </w:rPr>
              <w:t>Психологія здорового способу життя як навчально-наукова дисципліна.</w:t>
            </w:r>
          </w:p>
          <w:p w14:paraId="575058C9" w14:textId="21BE8021" w:rsidR="00FB4869" w:rsidRPr="00567BFA" w:rsidRDefault="00FB4869" w:rsidP="00FB4869">
            <w:pPr>
              <w:ind w:firstLine="720"/>
              <w:jc w:val="both"/>
              <w:outlineLvl w:val="0"/>
              <w:rPr>
                <w:color w:val="000000" w:themeColor="text1"/>
                <w:sz w:val="24"/>
                <w:szCs w:val="24"/>
              </w:rPr>
            </w:pPr>
            <w:r w:rsidRPr="00567BFA">
              <w:rPr>
                <w:color w:val="000000" w:themeColor="text1"/>
                <w:sz w:val="24"/>
                <w:szCs w:val="24"/>
              </w:rPr>
              <w:t>Тема</w:t>
            </w:r>
            <w:r w:rsidRPr="00567BFA">
              <w:rPr>
                <w:color w:val="000000" w:themeColor="text1"/>
                <w:spacing w:val="-4"/>
                <w:sz w:val="24"/>
                <w:szCs w:val="24"/>
              </w:rPr>
              <w:t xml:space="preserve"> </w:t>
            </w:r>
            <w:r w:rsidRPr="00567BFA">
              <w:rPr>
                <w:color w:val="000000" w:themeColor="text1"/>
                <w:sz w:val="24"/>
                <w:szCs w:val="24"/>
              </w:rPr>
              <w:t>2.</w:t>
            </w:r>
            <w:r w:rsidRPr="00567BFA">
              <w:rPr>
                <w:color w:val="000000" w:themeColor="text1"/>
                <w:spacing w:val="-5"/>
                <w:sz w:val="24"/>
                <w:szCs w:val="24"/>
              </w:rPr>
              <w:t xml:space="preserve"> </w:t>
            </w:r>
            <w:r w:rsidRPr="00567BFA">
              <w:rPr>
                <w:color w:val="000000" w:themeColor="text1"/>
                <w:sz w:val="24"/>
                <w:szCs w:val="24"/>
              </w:rPr>
              <w:t>Здоров’я людини і підходи до його визначення.</w:t>
            </w:r>
          </w:p>
          <w:p w14:paraId="71245591" w14:textId="4762ECA6" w:rsidR="00FB4869" w:rsidRPr="00567BFA" w:rsidRDefault="00FB4869" w:rsidP="00FB4869">
            <w:pPr>
              <w:ind w:firstLine="720"/>
              <w:jc w:val="both"/>
              <w:rPr>
                <w:sz w:val="24"/>
                <w:szCs w:val="24"/>
              </w:rPr>
            </w:pPr>
            <w:r w:rsidRPr="00567BFA">
              <w:rPr>
                <w:sz w:val="24"/>
                <w:szCs w:val="24"/>
              </w:rPr>
              <w:t xml:space="preserve">Тема 3. Поняття стресу. Розвиток </w:t>
            </w:r>
            <w:proofErr w:type="spellStart"/>
            <w:r w:rsidRPr="00567BFA">
              <w:rPr>
                <w:sz w:val="24"/>
                <w:szCs w:val="24"/>
              </w:rPr>
              <w:t>стресостійкості</w:t>
            </w:r>
            <w:proofErr w:type="spellEnd"/>
            <w:r w:rsidRPr="00567BFA">
              <w:rPr>
                <w:sz w:val="24"/>
                <w:szCs w:val="24"/>
              </w:rPr>
              <w:t xml:space="preserve"> як складова здорового способу життя.</w:t>
            </w:r>
            <w:bookmarkStart w:id="1" w:name="_Hlk180195362"/>
          </w:p>
          <w:bookmarkEnd w:id="1"/>
          <w:p w14:paraId="19F3815B" w14:textId="77777777" w:rsidR="00FB4869" w:rsidRPr="00567BFA" w:rsidRDefault="00FB4869" w:rsidP="00FB4869">
            <w:pPr>
              <w:jc w:val="center"/>
              <w:outlineLvl w:val="0"/>
              <w:rPr>
                <w:sz w:val="24"/>
                <w:szCs w:val="24"/>
              </w:rPr>
            </w:pPr>
            <w:r w:rsidRPr="00567BFA">
              <w:rPr>
                <w:sz w:val="24"/>
                <w:szCs w:val="24"/>
              </w:rPr>
              <w:t>Змістовий</w:t>
            </w:r>
            <w:r w:rsidRPr="00567BFA">
              <w:rPr>
                <w:spacing w:val="-5"/>
                <w:sz w:val="24"/>
                <w:szCs w:val="24"/>
              </w:rPr>
              <w:t xml:space="preserve"> </w:t>
            </w:r>
            <w:r w:rsidRPr="00567BFA">
              <w:rPr>
                <w:sz w:val="24"/>
                <w:szCs w:val="24"/>
              </w:rPr>
              <w:t>модуль</w:t>
            </w:r>
            <w:r w:rsidRPr="00567BFA">
              <w:rPr>
                <w:spacing w:val="-6"/>
                <w:sz w:val="24"/>
                <w:szCs w:val="24"/>
              </w:rPr>
              <w:t xml:space="preserve"> </w:t>
            </w:r>
            <w:r w:rsidRPr="00567BFA">
              <w:rPr>
                <w:sz w:val="24"/>
                <w:szCs w:val="24"/>
              </w:rPr>
              <w:t>2.</w:t>
            </w:r>
          </w:p>
          <w:p w14:paraId="44B2801C" w14:textId="391D7EFC" w:rsidR="00FB4869" w:rsidRPr="00567BFA" w:rsidRDefault="00FB4869" w:rsidP="00FB4869">
            <w:pPr>
              <w:jc w:val="center"/>
              <w:outlineLvl w:val="0"/>
              <w:rPr>
                <w:spacing w:val="-5"/>
                <w:sz w:val="24"/>
                <w:szCs w:val="24"/>
              </w:rPr>
            </w:pPr>
            <w:r w:rsidRPr="00567BFA">
              <w:rPr>
                <w:spacing w:val="-6"/>
                <w:sz w:val="24"/>
                <w:szCs w:val="24"/>
              </w:rPr>
              <w:t>Психологічні складові</w:t>
            </w:r>
            <w:r w:rsidRPr="00567BFA">
              <w:rPr>
                <w:spacing w:val="-28"/>
                <w:sz w:val="24"/>
                <w:szCs w:val="24"/>
              </w:rPr>
              <w:t xml:space="preserve"> </w:t>
            </w:r>
            <w:r w:rsidRPr="00567BFA">
              <w:rPr>
                <w:spacing w:val="-6"/>
                <w:sz w:val="24"/>
                <w:szCs w:val="24"/>
              </w:rPr>
              <w:t>здорового</w:t>
            </w:r>
            <w:r w:rsidRPr="00567BFA">
              <w:rPr>
                <w:spacing w:val="-24"/>
                <w:sz w:val="24"/>
                <w:szCs w:val="24"/>
              </w:rPr>
              <w:t xml:space="preserve"> </w:t>
            </w:r>
            <w:r w:rsidRPr="00567BFA">
              <w:rPr>
                <w:spacing w:val="-6"/>
                <w:sz w:val="24"/>
                <w:szCs w:val="24"/>
              </w:rPr>
              <w:t>способу</w:t>
            </w:r>
            <w:r w:rsidRPr="00567BFA">
              <w:rPr>
                <w:spacing w:val="-24"/>
                <w:sz w:val="24"/>
                <w:szCs w:val="24"/>
              </w:rPr>
              <w:t xml:space="preserve"> </w:t>
            </w:r>
            <w:r w:rsidRPr="00567BFA">
              <w:rPr>
                <w:spacing w:val="-5"/>
                <w:sz w:val="24"/>
                <w:szCs w:val="24"/>
              </w:rPr>
              <w:t>життя</w:t>
            </w:r>
          </w:p>
          <w:p w14:paraId="50EE073D" w14:textId="39DD3E75" w:rsidR="00FB4869" w:rsidRPr="00567BFA" w:rsidRDefault="00FB4869" w:rsidP="00FB4869">
            <w:pPr>
              <w:ind w:firstLine="720"/>
              <w:jc w:val="both"/>
              <w:rPr>
                <w:sz w:val="24"/>
                <w:szCs w:val="24"/>
              </w:rPr>
            </w:pPr>
            <w:r w:rsidRPr="00567BFA">
              <w:rPr>
                <w:sz w:val="24"/>
                <w:szCs w:val="24"/>
              </w:rPr>
              <w:t>Тема 4. Емоційний інтелект. Методи розвитку емоційного інтелекту як запорука психічного здоров’я. Тривожність. Методи подолання тривожності як запорука здорового способу життя.</w:t>
            </w:r>
          </w:p>
          <w:p w14:paraId="51A8B97E" w14:textId="0F03AA8A" w:rsidR="00FB4869" w:rsidRPr="00567BFA" w:rsidRDefault="00FB4869" w:rsidP="00FB4869">
            <w:pPr>
              <w:ind w:firstLine="720"/>
              <w:jc w:val="both"/>
              <w:rPr>
                <w:sz w:val="24"/>
                <w:szCs w:val="24"/>
              </w:rPr>
            </w:pPr>
            <w:r w:rsidRPr="00567BFA">
              <w:rPr>
                <w:sz w:val="24"/>
                <w:szCs w:val="24"/>
              </w:rPr>
              <w:t xml:space="preserve">Тема 5. Психологія впевненості особистості. Концепція ненасильницького спілкування як запорука здорової комунікації. </w:t>
            </w:r>
          </w:p>
          <w:p w14:paraId="5FEEAF0B" w14:textId="155400BB" w:rsidR="00FB4869" w:rsidRPr="00567BFA" w:rsidRDefault="00FB4869" w:rsidP="00FB4869">
            <w:pPr>
              <w:ind w:firstLine="720"/>
              <w:jc w:val="both"/>
              <w:rPr>
                <w:sz w:val="24"/>
                <w:szCs w:val="24"/>
              </w:rPr>
            </w:pPr>
            <w:r w:rsidRPr="00567BFA">
              <w:rPr>
                <w:sz w:val="24"/>
                <w:szCs w:val="24"/>
              </w:rPr>
              <w:t>Тема 6. Психогігієна та психопрофілактика.</w:t>
            </w:r>
          </w:p>
          <w:p w14:paraId="62BE1C80" w14:textId="77777777" w:rsidR="00FB4869" w:rsidRPr="00567BFA" w:rsidRDefault="00FB4869" w:rsidP="00FB4869">
            <w:pPr>
              <w:ind w:firstLine="720"/>
              <w:jc w:val="both"/>
              <w:rPr>
                <w:sz w:val="24"/>
                <w:szCs w:val="24"/>
              </w:rPr>
            </w:pPr>
          </w:p>
          <w:p w14:paraId="32583CBB" w14:textId="77777777" w:rsidR="00FB4869" w:rsidRPr="00567BFA" w:rsidRDefault="00FB4869" w:rsidP="00FB4869">
            <w:pPr>
              <w:spacing w:before="217"/>
              <w:ind w:left="1423" w:right="705"/>
              <w:jc w:val="center"/>
              <w:outlineLvl w:val="0"/>
              <w:rPr>
                <w:sz w:val="24"/>
                <w:szCs w:val="24"/>
              </w:rPr>
            </w:pPr>
            <w:r w:rsidRPr="00567BFA">
              <w:rPr>
                <w:sz w:val="24"/>
                <w:szCs w:val="24"/>
              </w:rPr>
              <w:t>Змістовий</w:t>
            </w:r>
            <w:r w:rsidRPr="00567BFA">
              <w:rPr>
                <w:spacing w:val="-5"/>
                <w:sz w:val="24"/>
                <w:szCs w:val="24"/>
              </w:rPr>
              <w:t xml:space="preserve"> </w:t>
            </w:r>
            <w:r w:rsidRPr="00567BFA">
              <w:rPr>
                <w:sz w:val="24"/>
                <w:szCs w:val="24"/>
              </w:rPr>
              <w:t>модуль</w:t>
            </w:r>
            <w:r w:rsidRPr="00567BFA">
              <w:rPr>
                <w:spacing w:val="-6"/>
                <w:sz w:val="24"/>
                <w:szCs w:val="24"/>
              </w:rPr>
              <w:t xml:space="preserve"> </w:t>
            </w:r>
            <w:r w:rsidRPr="00567BFA">
              <w:rPr>
                <w:sz w:val="24"/>
                <w:szCs w:val="24"/>
              </w:rPr>
              <w:t>3.</w:t>
            </w:r>
          </w:p>
          <w:bookmarkEnd w:id="0"/>
          <w:p w14:paraId="7A7133EF" w14:textId="5C21BFCD" w:rsidR="00FB4869" w:rsidRPr="00567BFA" w:rsidRDefault="00FB4869" w:rsidP="002B63E7">
            <w:pPr>
              <w:spacing w:before="2"/>
              <w:ind w:left="1425" w:right="705"/>
              <w:jc w:val="center"/>
              <w:rPr>
                <w:sz w:val="24"/>
                <w:szCs w:val="24"/>
              </w:rPr>
            </w:pPr>
            <w:r w:rsidRPr="00567BFA">
              <w:rPr>
                <w:sz w:val="24"/>
                <w:szCs w:val="24"/>
              </w:rPr>
              <w:t>Психологія</w:t>
            </w:r>
            <w:r w:rsidRPr="00567BFA">
              <w:rPr>
                <w:spacing w:val="-10"/>
                <w:sz w:val="24"/>
                <w:szCs w:val="24"/>
              </w:rPr>
              <w:t xml:space="preserve"> </w:t>
            </w:r>
            <w:r w:rsidRPr="00567BFA">
              <w:rPr>
                <w:sz w:val="24"/>
                <w:szCs w:val="24"/>
              </w:rPr>
              <w:t>фізичного виховання</w:t>
            </w:r>
            <w:r w:rsidRPr="00567BFA">
              <w:rPr>
                <w:spacing w:val="-9"/>
                <w:sz w:val="24"/>
                <w:szCs w:val="24"/>
              </w:rPr>
              <w:t xml:space="preserve"> </w:t>
            </w:r>
          </w:p>
          <w:p w14:paraId="049CDCD6" w14:textId="2D916294" w:rsidR="00FB4869" w:rsidRPr="00567BFA" w:rsidRDefault="00FB4869" w:rsidP="002B63E7">
            <w:pPr>
              <w:ind w:firstLine="566"/>
              <w:jc w:val="both"/>
              <w:outlineLvl w:val="0"/>
              <w:rPr>
                <w:sz w:val="24"/>
                <w:szCs w:val="24"/>
              </w:rPr>
            </w:pPr>
            <w:bookmarkStart w:id="2" w:name="_Hlk210570476"/>
            <w:r w:rsidRPr="00567BFA">
              <w:rPr>
                <w:sz w:val="24"/>
                <w:szCs w:val="24"/>
              </w:rPr>
              <w:t>Тема</w:t>
            </w:r>
            <w:r w:rsidRPr="00567BFA">
              <w:rPr>
                <w:spacing w:val="1"/>
                <w:sz w:val="24"/>
                <w:szCs w:val="24"/>
              </w:rPr>
              <w:t xml:space="preserve"> </w:t>
            </w:r>
            <w:r w:rsidRPr="00567BFA">
              <w:rPr>
                <w:sz w:val="24"/>
                <w:szCs w:val="24"/>
              </w:rPr>
              <w:t>7.</w:t>
            </w:r>
            <w:r w:rsidRPr="00567BFA">
              <w:rPr>
                <w:spacing w:val="1"/>
                <w:sz w:val="24"/>
                <w:szCs w:val="24"/>
              </w:rPr>
              <w:t xml:space="preserve"> </w:t>
            </w:r>
            <w:bookmarkEnd w:id="2"/>
            <w:r w:rsidRPr="00567BFA">
              <w:rPr>
                <w:sz w:val="24"/>
                <w:szCs w:val="24"/>
              </w:rPr>
              <w:t>Предмет та</w:t>
            </w:r>
            <w:r w:rsidRPr="00567BFA">
              <w:rPr>
                <w:spacing w:val="1"/>
                <w:sz w:val="24"/>
                <w:szCs w:val="24"/>
              </w:rPr>
              <w:t xml:space="preserve"> </w:t>
            </w:r>
            <w:r w:rsidRPr="00567BFA">
              <w:rPr>
                <w:sz w:val="24"/>
                <w:szCs w:val="24"/>
              </w:rPr>
              <w:t>завдання</w:t>
            </w:r>
            <w:r w:rsidRPr="00567BFA">
              <w:rPr>
                <w:spacing w:val="1"/>
                <w:sz w:val="24"/>
                <w:szCs w:val="24"/>
              </w:rPr>
              <w:t xml:space="preserve"> </w:t>
            </w:r>
            <w:r w:rsidRPr="00567BFA">
              <w:rPr>
                <w:sz w:val="24"/>
                <w:szCs w:val="24"/>
              </w:rPr>
              <w:t>психології</w:t>
            </w:r>
            <w:r w:rsidRPr="00567BFA">
              <w:rPr>
                <w:spacing w:val="1"/>
                <w:sz w:val="24"/>
                <w:szCs w:val="24"/>
              </w:rPr>
              <w:t xml:space="preserve"> </w:t>
            </w:r>
            <w:r w:rsidRPr="00567BFA">
              <w:rPr>
                <w:sz w:val="24"/>
                <w:szCs w:val="24"/>
              </w:rPr>
              <w:t>фізичного виховання.</w:t>
            </w:r>
          </w:p>
          <w:p w14:paraId="3697BAC6" w14:textId="28E3993E" w:rsidR="00FB4869" w:rsidRPr="00567BFA" w:rsidRDefault="00FB4869" w:rsidP="00FB4869">
            <w:pPr>
              <w:rPr>
                <w:sz w:val="24"/>
                <w:szCs w:val="24"/>
              </w:rPr>
            </w:pPr>
            <w:r w:rsidRPr="00567BFA">
              <w:rPr>
                <w:sz w:val="24"/>
                <w:szCs w:val="24"/>
              </w:rPr>
              <w:t xml:space="preserve">        Тема 8. Психологічні основи навчання на </w:t>
            </w:r>
            <w:proofErr w:type="spellStart"/>
            <w:r w:rsidRPr="00567BFA">
              <w:rPr>
                <w:sz w:val="24"/>
                <w:szCs w:val="24"/>
              </w:rPr>
              <w:t>уроках</w:t>
            </w:r>
            <w:proofErr w:type="spellEnd"/>
            <w:r w:rsidRPr="00567BFA">
              <w:rPr>
                <w:sz w:val="24"/>
                <w:szCs w:val="24"/>
              </w:rPr>
              <w:t xml:space="preserve"> фізичної культури</w:t>
            </w:r>
            <w:r w:rsidR="002B63E7" w:rsidRPr="00567BFA">
              <w:rPr>
                <w:sz w:val="24"/>
                <w:szCs w:val="24"/>
              </w:rPr>
              <w:t>.</w:t>
            </w:r>
          </w:p>
          <w:p w14:paraId="61B18F41" w14:textId="044FC972" w:rsidR="00FB4869" w:rsidRPr="00567BFA" w:rsidRDefault="00FB4869" w:rsidP="002B63E7">
            <w:pPr>
              <w:rPr>
                <w:sz w:val="24"/>
                <w:szCs w:val="24"/>
              </w:rPr>
            </w:pPr>
            <w:r w:rsidRPr="00567BFA">
              <w:rPr>
                <w:sz w:val="24"/>
                <w:szCs w:val="24"/>
              </w:rPr>
              <w:t xml:space="preserve">        Тема 9. Психологія особистості вчителя фізичної культури.</w:t>
            </w:r>
          </w:p>
          <w:p w14:paraId="4A12464B" w14:textId="02CEDC12" w:rsidR="00FB4869" w:rsidRPr="00567BFA" w:rsidRDefault="00FB4869" w:rsidP="00FB4869">
            <w:pPr>
              <w:rPr>
                <w:sz w:val="24"/>
                <w:szCs w:val="24"/>
              </w:rPr>
            </w:pPr>
            <w:r w:rsidRPr="00567BFA">
              <w:rPr>
                <w:sz w:val="24"/>
                <w:szCs w:val="24"/>
              </w:rPr>
              <w:t xml:space="preserve">        Тема 10. Психологія школяра у навчальній діяльності з фізичної культури.</w:t>
            </w:r>
          </w:p>
          <w:p w14:paraId="3A1F88FB" w14:textId="77777777" w:rsidR="00FB4869" w:rsidRPr="00567BFA" w:rsidRDefault="00FB4869" w:rsidP="00FB4869">
            <w:pPr>
              <w:ind w:left="962"/>
              <w:jc w:val="both"/>
              <w:rPr>
                <w:sz w:val="24"/>
                <w:szCs w:val="24"/>
              </w:rPr>
            </w:pPr>
            <w:r w:rsidRPr="00567BFA">
              <w:rPr>
                <w:sz w:val="24"/>
                <w:szCs w:val="24"/>
              </w:rPr>
              <w:t xml:space="preserve"> </w:t>
            </w:r>
          </w:p>
          <w:p w14:paraId="66D6E7F0" w14:textId="77777777" w:rsidR="00FB4869" w:rsidRPr="00567BFA" w:rsidRDefault="00FB4869" w:rsidP="00FB4869">
            <w:pPr>
              <w:jc w:val="center"/>
              <w:outlineLvl w:val="0"/>
              <w:rPr>
                <w:sz w:val="24"/>
                <w:szCs w:val="24"/>
              </w:rPr>
            </w:pPr>
            <w:r w:rsidRPr="00567BFA">
              <w:rPr>
                <w:sz w:val="24"/>
                <w:szCs w:val="24"/>
              </w:rPr>
              <w:t>Змістовий</w:t>
            </w:r>
            <w:r w:rsidRPr="00567BFA">
              <w:rPr>
                <w:spacing w:val="-5"/>
                <w:sz w:val="24"/>
                <w:szCs w:val="24"/>
              </w:rPr>
              <w:t xml:space="preserve"> </w:t>
            </w:r>
            <w:r w:rsidRPr="00567BFA">
              <w:rPr>
                <w:sz w:val="24"/>
                <w:szCs w:val="24"/>
              </w:rPr>
              <w:t>модуль</w:t>
            </w:r>
            <w:r w:rsidRPr="00567BFA">
              <w:rPr>
                <w:spacing w:val="-6"/>
                <w:sz w:val="24"/>
                <w:szCs w:val="24"/>
              </w:rPr>
              <w:t xml:space="preserve"> </w:t>
            </w:r>
            <w:r w:rsidRPr="00567BFA">
              <w:rPr>
                <w:sz w:val="24"/>
                <w:szCs w:val="24"/>
              </w:rPr>
              <w:t>4.</w:t>
            </w:r>
          </w:p>
          <w:p w14:paraId="7D664F92" w14:textId="54DD49FF" w:rsidR="00FB4869" w:rsidRPr="00567BFA" w:rsidRDefault="00FB4869" w:rsidP="002B63E7">
            <w:pPr>
              <w:ind w:firstLine="566"/>
              <w:jc w:val="center"/>
              <w:rPr>
                <w:sz w:val="24"/>
                <w:szCs w:val="24"/>
              </w:rPr>
            </w:pPr>
            <w:r w:rsidRPr="00567BFA">
              <w:rPr>
                <w:sz w:val="24"/>
                <w:szCs w:val="24"/>
              </w:rPr>
              <w:t>Психологія спорту</w:t>
            </w:r>
          </w:p>
          <w:p w14:paraId="21B0CF4C" w14:textId="23EAC232" w:rsidR="00FB4869" w:rsidRPr="00567BFA" w:rsidRDefault="00FB4869" w:rsidP="00FB4869">
            <w:pPr>
              <w:jc w:val="both"/>
              <w:rPr>
                <w:sz w:val="24"/>
                <w:szCs w:val="24"/>
              </w:rPr>
            </w:pPr>
            <w:r w:rsidRPr="00567BFA">
              <w:rPr>
                <w:sz w:val="24"/>
                <w:szCs w:val="24"/>
              </w:rPr>
              <w:t xml:space="preserve">       Тема 11. Поняття, значення та методи психології спорту.</w:t>
            </w:r>
          </w:p>
          <w:p w14:paraId="043FC083" w14:textId="494C48D1" w:rsidR="00FB4869" w:rsidRPr="00567BFA" w:rsidRDefault="00FB4869" w:rsidP="00FB4869">
            <w:pPr>
              <w:rPr>
                <w:sz w:val="24"/>
                <w:szCs w:val="24"/>
              </w:rPr>
            </w:pPr>
            <w:r w:rsidRPr="00567BFA">
              <w:rPr>
                <w:sz w:val="24"/>
                <w:szCs w:val="24"/>
              </w:rPr>
              <w:t xml:space="preserve">        Тема 12. Психологія особистості тренера.</w:t>
            </w:r>
          </w:p>
          <w:p w14:paraId="1CC91A2A" w14:textId="77777777" w:rsidR="00FB4869" w:rsidRPr="00567BFA" w:rsidRDefault="00FB4869" w:rsidP="00FB4869">
            <w:pPr>
              <w:rPr>
                <w:sz w:val="24"/>
                <w:szCs w:val="24"/>
              </w:rPr>
            </w:pPr>
            <w:r w:rsidRPr="00567BFA">
              <w:rPr>
                <w:sz w:val="24"/>
                <w:szCs w:val="24"/>
              </w:rPr>
              <w:t xml:space="preserve">        Тема 13. </w:t>
            </w:r>
            <w:bookmarkStart w:id="3" w:name="_Hlk180186465"/>
            <w:r w:rsidRPr="00567BFA">
              <w:rPr>
                <w:sz w:val="24"/>
                <w:szCs w:val="24"/>
              </w:rPr>
              <w:t>Психічні стани в процесі занять фізичним вправами</w:t>
            </w:r>
            <w:bookmarkEnd w:id="3"/>
            <w:r w:rsidRPr="00567BFA">
              <w:rPr>
                <w:sz w:val="24"/>
                <w:szCs w:val="24"/>
              </w:rPr>
              <w:t xml:space="preserve">. Психологічна підготовка у фізичному вихованні. </w:t>
            </w:r>
          </w:p>
          <w:p w14:paraId="0CB4B762" w14:textId="77777777" w:rsidR="00FB4869" w:rsidRPr="00567BFA" w:rsidRDefault="00FB4869" w:rsidP="00FB4869">
            <w:pPr>
              <w:ind w:firstLine="566"/>
              <w:jc w:val="both"/>
              <w:rPr>
                <w:sz w:val="24"/>
                <w:szCs w:val="24"/>
              </w:rPr>
            </w:pPr>
            <w:r w:rsidRPr="00567BFA">
              <w:rPr>
                <w:sz w:val="24"/>
                <w:szCs w:val="24"/>
              </w:rPr>
              <w:t>Тема 14. Модельні психологічні характеристики в спорті</w:t>
            </w:r>
          </w:p>
          <w:p w14:paraId="5173E79C" w14:textId="77777777" w:rsidR="00DA3E7E" w:rsidRPr="00567BFA" w:rsidRDefault="00DA3E7E" w:rsidP="002B63E7">
            <w:pPr>
              <w:jc w:val="both"/>
              <w:rPr>
                <w:sz w:val="24"/>
                <w:szCs w:val="24"/>
                <w:lang w:eastAsia="ru-RU"/>
              </w:rPr>
            </w:pPr>
          </w:p>
        </w:tc>
      </w:tr>
      <w:tr w:rsidR="00DA3E7E" w:rsidRPr="00567BFA" w14:paraId="5150E33A"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257996" w14:textId="77777777" w:rsidR="00DA3E7E" w:rsidRPr="00567BFA" w:rsidRDefault="00DA3E7E" w:rsidP="00DA3E7E">
            <w:pPr>
              <w:widowControl/>
              <w:autoSpaceDE/>
              <w:autoSpaceDN/>
              <w:jc w:val="center"/>
              <w:rPr>
                <w:sz w:val="24"/>
                <w:szCs w:val="24"/>
                <w:lang w:eastAsia="ru-RU"/>
              </w:rPr>
            </w:pPr>
            <w:r w:rsidRPr="00567BFA">
              <w:rPr>
                <w:b/>
                <w:bCs/>
                <w:color w:val="000000"/>
                <w:sz w:val="24"/>
                <w:szCs w:val="24"/>
                <w:lang w:eastAsia="ru-RU"/>
              </w:rPr>
              <w:lastRenderedPageBreak/>
              <w:t>Рекомендовані джерела:</w:t>
            </w:r>
          </w:p>
          <w:p w14:paraId="4AB637A6" w14:textId="77777777" w:rsidR="00DA3E7E" w:rsidRPr="00567BFA" w:rsidRDefault="00DA3E7E" w:rsidP="00DA3E7E">
            <w:pPr>
              <w:widowControl/>
              <w:shd w:val="clear" w:color="auto" w:fill="FFFFFF"/>
              <w:autoSpaceDE/>
              <w:autoSpaceDN/>
              <w:jc w:val="center"/>
              <w:rPr>
                <w:sz w:val="24"/>
                <w:szCs w:val="24"/>
                <w:lang w:eastAsia="ru-RU"/>
              </w:rPr>
            </w:pPr>
            <w:r w:rsidRPr="00567BFA">
              <w:rPr>
                <w:b/>
                <w:bCs/>
                <w:color w:val="000000"/>
                <w:sz w:val="24"/>
                <w:szCs w:val="24"/>
                <w:lang w:eastAsia="ru-RU"/>
              </w:rPr>
              <w:t>Основна:</w:t>
            </w:r>
          </w:p>
          <w:p w14:paraId="78F89EEA" w14:textId="5AF2E41D" w:rsidR="002B63E7" w:rsidRPr="00567BFA" w:rsidRDefault="002B63E7" w:rsidP="002B63E7">
            <w:pPr>
              <w:widowControl/>
              <w:autoSpaceDE/>
              <w:autoSpaceDN/>
              <w:jc w:val="both"/>
              <w:textAlignment w:val="baseline"/>
              <w:rPr>
                <w:b/>
                <w:color w:val="000000"/>
                <w:sz w:val="24"/>
                <w:szCs w:val="24"/>
                <w:lang w:eastAsia="ru-RU"/>
              </w:rPr>
            </w:pPr>
          </w:p>
          <w:p w14:paraId="74F5788E"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proofErr w:type="spellStart"/>
            <w:r w:rsidRPr="00567BFA">
              <w:rPr>
                <w:color w:val="000000"/>
                <w:sz w:val="24"/>
                <w:szCs w:val="24"/>
                <w:lang w:eastAsia="ru-RU"/>
              </w:rPr>
              <w:t>Іваній</w:t>
            </w:r>
            <w:proofErr w:type="spellEnd"/>
            <w:r w:rsidRPr="00567BFA">
              <w:rPr>
                <w:color w:val="000000"/>
                <w:sz w:val="24"/>
                <w:szCs w:val="24"/>
                <w:lang w:eastAsia="ru-RU"/>
              </w:rPr>
              <w:t xml:space="preserve"> І. В., Сергієнко В. М. Психологія фізичного виховання та спорту : навчально-методичний посібник. Суми : ФОП </w:t>
            </w:r>
            <w:proofErr w:type="spellStart"/>
            <w:r w:rsidRPr="00567BFA">
              <w:rPr>
                <w:color w:val="000000"/>
                <w:sz w:val="24"/>
                <w:szCs w:val="24"/>
                <w:lang w:eastAsia="ru-RU"/>
              </w:rPr>
              <w:t>Цьома</w:t>
            </w:r>
            <w:proofErr w:type="spellEnd"/>
            <w:r w:rsidRPr="00567BFA">
              <w:rPr>
                <w:color w:val="000000"/>
                <w:sz w:val="24"/>
                <w:szCs w:val="24"/>
                <w:lang w:eastAsia="ru-RU"/>
              </w:rPr>
              <w:t xml:space="preserve"> С.П., 2016. 204 с.</w:t>
            </w:r>
          </w:p>
          <w:p w14:paraId="081EE20A"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proofErr w:type="spellStart"/>
            <w:r w:rsidRPr="00567BFA">
              <w:rPr>
                <w:color w:val="000000"/>
                <w:sz w:val="24"/>
                <w:szCs w:val="24"/>
                <w:lang w:eastAsia="ru-RU"/>
              </w:rPr>
              <w:t>Остополець</w:t>
            </w:r>
            <w:proofErr w:type="spellEnd"/>
            <w:r w:rsidRPr="00567BFA">
              <w:rPr>
                <w:color w:val="000000"/>
                <w:sz w:val="24"/>
                <w:szCs w:val="24"/>
                <w:lang w:eastAsia="ru-RU"/>
              </w:rPr>
              <w:t xml:space="preserve"> І.Ю., Лисенко Л.Л. Психологія фізичного виховання: навчальний посібник з курсу / </w:t>
            </w:r>
            <w:proofErr w:type="spellStart"/>
            <w:r w:rsidRPr="00567BFA">
              <w:rPr>
                <w:color w:val="000000"/>
                <w:sz w:val="24"/>
                <w:szCs w:val="24"/>
                <w:lang w:eastAsia="ru-RU"/>
              </w:rPr>
              <w:t>І.Ю.Остополець</w:t>
            </w:r>
            <w:proofErr w:type="spellEnd"/>
            <w:r w:rsidRPr="00567BFA">
              <w:rPr>
                <w:color w:val="000000"/>
                <w:sz w:val="24"/>
                <w:szCs w:val="24"/>
                <w:lang w:eastAsia="ru-RU"/>
              </w:rPr>
              <w:t>, Л.Л. Лисенко. – Слов’янськ: ДДПУ. 2015. 102 с.</w:t>
            </w:r>
          </w:p>
          <w:p w14:paraId="23D25640" w14:textId="043D6590" w:rsidR="002B63E7" w:rsidRPr="00567BFA" w:rsidRDefault="002B63E7" w:rsidP="002B63E7">
            <w:pPr>
              <w:widowControl/>
              <w:autoSpaceDE/>
              <w:autoSpaceDN/>
              <w:ind w:left="601"/>
              <w:jc w:val="center"/>
              <w:textAlignment w:val="baseline"/>
              <w:rPr>
                <w:b/>
                <w:bCs/>
                <w:color w:val="000000"/>
                <w:sz w:val="24"/>
                <w:szCs w:val="24"/>
                <w:lang w:eastAsia="ru-RU"/>
              </w:rPr>
            </w:pPr>
            <w:r w:rsidRPr="00567BFA">
              <w:rPr>
                <w:b/>
                <w:bCs/>
                <w:color w:val="000000"/>
                <w:sz w:val="24"/>
                <w:szCs w:val="24"/>
                <w:lang w:eastAsia="ru-RU"/>
              </w:rPr>
              <w:t>Допоміжна:</w:t>
            </w:r>
          </w:p>
          <w:p w14:paraId="5743AD11"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proofErr w:type="spellStart"/>
            <w:r w:rsidRPr="00567BFA">
              <w:rPr>
                <w:color w:val="000000"/>
                <w:sz w:val="24"/>
                <w:szCs w:val="24"/>
                <w:lang w:eastAsia="ru-RU"/>
              </w:rPr>
              <w:t>Безверхня</w:t>
            </w:r>
            <w:proofErr w:type="spellEnd"/>
            <w:r w:rsidRPr="00567BFA">
              <w:rPr>
                <w:color w:val="000000"/>
                <w:sz w:val="24"/>
                <w:szCs w:val="24"/>
                <w:lang w:eastAsia="ru-RU"/>
              </w:rPr>
              <w:t xml:space="preserve"> Г.В. Психологія фізичного виховання. Умань, 2013. 42 с.</w:t>
            </w:r>
          </w:p>
          <w:p w14:paraId="5A533A85"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r w:rsidRPr="00567BFA">
              <w:rPr>
                <w:color w:val="000000"/>
                <w:sz w:val="24"/>
                <w:szCs w:val="24"/>
                <w:lang w:eastAsia="ru-RU"/>
              </w:rPr>
              <w:t xml:space="preserve">Психологія здоров’я: </w:t>
            </w:r>
            <w:proofErr w:type="spellStart"/>
            <w:r w:rsidRPr="00567BFA">
              <w:rPr>
                <w:color w:val="000000"/>
                <w:sz w:val="24"/>
                <w:szCs w:val="24"/>
                <w:lang w:eastAsia="ru-RU"/>
              </w:rPr>
              <w:t>Зб</w:t>
            </w:r>
            <w:proofErr w:type="spellEnd"/>
            <w:r w:rsidRPr="00567BFA">
              <w:rPr>
                <w:color w:val="000000"/>
                <w:sz w:val="24"/>
                <w:szCs w:val="24"/>
                <w:lang w:eastAsia="ru-RU"/>
              </w:rPr>
              <w:t xml:space="preserve">. Завдань для самостійної роботи студентів / Уклад.: Г.В. </w:t>
            </w:r>
            <w:proofErr w:type="spellStart"/>
            <w:r w:rsidRPr="00567BFA">
              <w:rPr>
                <w:color w:val="000000"/>
                <w:sz w:val="24"/>
                <w:szCs w:val="24"/>
                <w:lang w:eastAsia="ru-RU"/>
              </w:rPr>
              <w:t>Ложкін</w:t>
            </w:r>
            <w:proofErr w:type="spellEnd"/>
            <w:r w:rsidRPr="00567BFA">
              <w:rPr>
                <w:color w:val="000000"/>
                <w:sz w:val="24"/>
                <w:szCs w:val="24"/>
                <w:lang w:eastAsia="ru-RU"/>
              </w:rPr>
              <w:t>, В.О. Федченко. Київ : НТУУ «КПІ», 2011. 48 с.</w:t>
            </w:r>
          </w:p>
          <w:p w14:paraId="45F8D5E2" w14:textId="77777777" w:rsidR="002B63E7" w:rsidRPr="00567BFA" w:rsidRDefault="002B63E7" w:rsidP="002B63E7">
            <w:pPr>
              <w:widowControl/>
              <w:numPr>
                <w:ilvl w:val="0"/>
                <w:numId w:val="12"/>
              </w:numPr>
              <w:autoSpaceDE/>
              <w:autoSpaceDN/>
              <w:ind w:left="961"/>
              <w:jc w:val="both"/>
              <w:textAlignment w:val="baseline"/>
              <w:rPr>
                <w:i/>
                <w:color w:val="000000"/>
                <w:sz w:val="24"/>
                <w:szCs w:val="24"/>
                <w:lang w:eastAsia="ru-RU"/>
              </w:rPr>
            </w:pPr>
            <w:r w:rsidRPr="00567BFA">
              <w:rPr>
                <w:color w:val="000000"/>
                <w:sz w:val="24"/>
                <w:szCs w:val="24"/>
                <w:lang w:eastAsia="ru-RU"/>
              </w:rPr>
              <w:t xml:space="preserve">Толкунова І. В., Смоляр І. І., </w:t>
            </w:r>
            <w:proofErr w:type="spellStart"/>
            <w:r w:rsidRPr="00567BFA">
              <w:rPr>
                <w:color w:val="000000"/>
                <w:sz w:val="24"/>
                <w:szCs w:val="24"/>
                <w:lang w:eastAsia="ru-RU"/>
              </w:rPr>
              <w:t>Вахнова</w:t>
            </w:r>
            <w:proofErr w:type="spellEnd"/>
            <w:r w:rsidRPr="00567BFA">
              <w:rPr>
                <w:color w:val="000000"/>
                <w:sz w:val="24"/>
                <w:szCs w:val="24"/>
                <w:lang w:eastAsia="ru-RU"/>
              </w:rPr>
              <w:t xml:space="preserve"> А. П. Формування ціннісного ставлення та мотивації до здоров’я у дітей старшого шкільного віку на </w:t>
            </w:r>
            <w:proofErr w:type="spellStart"/>
            <w:r w:rsidRPr="00567BFA">
              <w:rPr>
                <w:color w:val="000000"/>
                <w:sz w:val="24"/>
                <w:szCs w:val="24"/>
                <w:lang w:eastAsia="ru-RU"/>
              </w:rPr>
              <w:t>уроках</w:t>
            </w:r>
            <w:proofErr w:type="spellEnd"/>
            <w:r w:rsidRPr="00567BFA">
              <w:rPr>
                <w:color w:val="000000"/>
                <w:sz w:val="24"/>
                <w:szCs w:val="24"/>
                <w:lang w:eastAsia="ru-RU"/>
              </w:rPr>
              <w:t xml:space="preserve"> фізичної культури. </w:t>
            </w:r>
            <w:r w:rsidRPr="00567BFA">
              <w:rPr>
                <w:i/>
                <w:color w:val="000000"/>
                <w:sz w:val="24"/>
                <w:szCs w:val="24"/>
                <w:lang w:eastAsia="ru-RU"/>
              </w:rPr>
              <w:t>Науковий часопис НПУ імені М. П. Драгоманова</w:t>
            </w:r>
            <w:r w:rsidRPr="00567BFA">
              <w:rPr>
                <w:color w:val="000000"/>
                <w:sz w:val="24"/>
                <w:szCs w:val="24"/>
                <w:lang w:eastAsia="ru-RU"/>
              </w:rPr>
              <w:t xml:space="preserve">. </w:t>
            </w:r>
            <w:r w:rsidRPr="00567BFA">
              <w:rPr>
                <w:i/>
                <w:color w:val="000000"/>
                <w:sz w:val="24"/>
                <w:szCs w:val="24"/>
                <w:lang w:eastAsia="ru-RU"/>
              </w:rPr>
              <w:t>Серія : Науково-педагогічні проблеми фізичної культури (фізична культура і спорт).</w:t>
            </w:r>
          </w:p>
          <w:p w14:paraId="76322992"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r w:rsidRPr="00567BFA">
              <w:rPr>
                <w:color w:val="000000"/>
                <w:sz w:val="24"/>
                <w:szCs w:val="24"/>
                <w:lang w:eastAsia="ru-RU"/>
              </w:rPr>
              <w:t xml:space="preserve">/ за </w:t>
            </w:r>
            <w:proofErr w:type="spellStart"/>
            <w:r w:rsidRPr="00567BFA">
              <w:rPr>
                <w:color w:val="000000"/>
                <w:sz w:val="24"/>
                <w:szCs w:val="24"/>
                <w:lang w:eastAsia="ru-RU"/>
              </w:rPr>
              <w:t>рег</w:t>
            </w:r>
            <w:proofErr w:type="spellEnd"/>
            <w:r w:rsidRPr="00567BFA">
              <w:rPr>
                <w:color w:val="000000"/>
                <w:sz w:val="24"/>
                <w:szCs w:val="24"/>
                <w:lang w:eastAsia="ru-RU"/>
              </w:rPr>
              <w:t xml:space="preserve">. Г. М. </w:t>
            </w:r>
            <w:proofErr w:type="spellStart"/>
            <w:r w:rsidRPr="00567BFA">
              <w:rPr>
                <w:color w:val="000000"/>
                <w:sz w:val="24"/>
                <w:szCs w:val="24"/>
                <w:lang w:eastAsia="ru-RU"/>
              </w:rPr>
              <w:t>Арзютов</w:t>
            </w:r>
            <w:proofErr w:type="spellEnd"/>
            <w:r w:rsidRPr="00567BFA">
              <w:rPr>
                <w:color w:val="000000"/>
                <w:sz w:val="24"/>
                <w:szCs w:val="24"/>
                <w:lang w:eastAsia="ru-RU"/>
              </w:rPr>
              <w:t>. Київ : НПУ ім.. М. П. Драгоманова, 2016. Випуск 3 (72) 16. С. 24–27.</w:t>
            </w:r>
          </w:p>
          <w:p w14:paraId="7D71CA82"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r w:rsidRPr="00567BFA">
              <w:rPr>
                <w:color w:val="000000"/>
                <w:sz w:val="24"/>
                <w:szCs w:val="24"/>
                <w:lang w:eastAsia="ru-RU"/>
              </w:rPr>
              <w:t xml:space="preserve">Толкунова І.В., Гринь О.Р., Смоляр І.І., Голець О.В. Психологія здоров’я людини/за ред. </w:t>
            </w:r>
            <w:proofErr w:type="spellStart"/>
            <w:r w:rsidRPr="00567BFA">
              <w:rPr>
                <w:color w:val="000000"/>
                <w:sz w:val="24"/>
                <w:szCs w:val="24"/>
                <w:lang w:eastAsia="ru-RU"/>
              </w:rPr>
              <w:t>І.В.Толкунової</w:t>
            </w:r>
            <w:proofErr w:type="spellEnd"/>
            <w:r w:rsidRPr="00567BFA">
              <w:rPr>
                <w:color w:val="000000"/>
                <w:sz w:val="24"/>
                <w:szCs w:val="24"/>
                <w:lang w:eastAsia="ru-RU"/>
              </w:rPr>
              <w:t>.-Київ: 2018.-156 с.</w:t>
            </w:r>
          </w:p>
          <w:p w14:paraId="1172E2D4"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proofErr w:type="spellStart"/>
            <w:r w:rsidRPr="00567BFA">
              <w:rPr>
                <w:color w:val="000000"/>
                <w:sz w:val="24"/>
                <w:szCs w:val="24"/>
                <w:lang w:eastAsia="ru-RU"/>
              </w:rPr>
              <w:t>Ложкін</w:t>
            </w:r>
            <w:proofErr w:type="spellEnd"/>
            <w:r w:rsidRPr="00567BFA">
              <w:rPr>
                <w:color w:val="000000"/>
                <w:sz w:val="24"/>
                <w:szCs w:val="24"/>
                <w:lang w:eastAsia="ru-RU"/>
              </w:rPr>
              <w:t xml:space="preserve"> Г.В., Блохіна І.О. Психологія здорового способу життя: </w:t>
            </w:r>
            <w:proofErr w:type="spellStart"/>
            <w:r w:rsidRPr="00567BFA">
              <w:rPr>
                <w:color w:val="000000"/>
                <w:sz w:val="24"/>
                <w:szCs w:val="24"/>
                <w:lang w:eastAsia="ru-RU"/>
              </w:rPr>
              <w:t>навч</w:t>
            </w:r>
            <w:proofErr w:type="spellEnd"/>
            <w:r w:rsidRPr="00567BFA">
              <w:rPr>
                <w:color w:val="000000"/>
                <w:sz w:val="24"/>
                <w:szCs w:val="24"/>
                <w:lang w:eastAsia="ru-RU"/>
              </w:rPr>
              <w:t xml:space="preserve">. </w:t>
            </w:r>
            <w:proofErr w:type="spellStart"/>
            <w:r w:rsidRPr="00567BFA">
              <w:rPr>
                <w:color w:val="000000"/>
                <w:sz w:val="24"/>
                <w:szCs w:val="24"/>
                <w:lang w:eastAsia="ru-RU"/>
              </w:rPr>
              <w:t>посіб</w:t>
            </w:r>
            <w:proofErr w:type="spellEnd"/>
            <w:r w:rsidRPr="00567BFA">
              <w:rPr>
                <w:color w:val="000000"/>
                <w:sz w:val="24"/>
                <w:szCs w:val="24"/>
                <w:lang w:eastAsia="ru-RU"/>
              </w:rPr>
              <w:t xml:space="preserve">. для </w:t>
            </w:r>
            <w:proofErr w:type="spellStart"/>
            <w:r w:rsidRPr="00567BFA">
              <w:rPr>
                <w:color w:val="000000"/>
                <w:sz w:val="24"/>
                <w:szCs w:val="24"/>
                <w:lang w:eastAsia="ru-RU"/>
              </w:rPr>
              <w:t>студ</w:t>
            </w:r>
            <w:proofErr w:type="spellEnd"/>
            <w:r w:rsidRPr="00567BFA">
              <w:rPr>
                <w:color w:val="000000"/>
                <w:sz w:val="24"/>
                <w:szCs w:val="24"/>
                <w:lang w:eastAsia="ru-RU"/>
              </w:rPr>
              <w:t>. – Київ : КПІ ім. Ігоря Сікорського, 2018. – 96 с.</w:t>
            </w:r>
          </w:p>
          <w:p w14:paraId="7F748D65" w14:textId="77777777" w:rsidR="002B63E7" w:rsidRPr="00567BFA" w:rsidRDefault="002B63E7" w:rsidP="002B63E7">
            <w:pPr>
              <w:widowControl/>
              <w:numPr>
                <w:ilvl w:val="0"/>
                <w:numId w:val="12"/>
              </w:numPr>
              <w:autoSpaceDE/>
              <w:autoSpaceDN/>
              <w:ind w:left="961"/>
              <w:jc w:val="both"/>
              <w:textAlignment w:val="baseline"/>
              <w:rPr>
                <w:color w:val="000000"/>
                <w:sz w:val="24"/>
                <w:szCs w:val="24"/>
                <w:lang w:eastAsia="ru-RU"/>
              </w:rPr>
            </w:pPr>
            <w:proofErr w:type="spellStart"/>
            <w:r w:rsidRPr="00567BFA">
              <w:rPr>
                <w:color w:val="000000"/>
                <w:sz w:val="24"/>
                <w:szCs w:val="24"/>
                <w:lang w:eastAsia="ru-RU"/>
              </w:rPr>
              <w:t>Коцан</w:t>
            </w:r>
            <w:proofErr w:type="spellEnd"/>
            <w:r w:rsidRPr="00567BFA">
              <w:rPr>
                <w:color w:val="000000"/>
                <w:sz w:val="24"/>
                <w:szCs w:val="24"/>
                <w:lang w:eastAsia="ru-RU"/>
              </w:rPr>
              <w:t xml:space="preserve"> І. Я., </w:t>
            </w:r>
            <w:proofErr w:type="spellStart"/>
            <w:r w:rsidRPr="00567BFA">
              <w:rPr>
                <w:color w:val="000000"/>
                <w:sz w:val="24"/>
                <w:szCs w:val="24"/>
                <w:lang w:eastAsia="ru-RU"/>
              </w:rPr>
              <w:t>Ложкін</w:t>
            </w:r>
            <w:proofErr w:type="spellEnd"/>
            <w:r w:rsidRPr="00567BFA">
              <w:rPr>
                <w:color w:val="000000"/>
                <w:sz w:val="24"/>
                <w:szCs w:val="24"/>
                <w:lang w:eastAsia="ru-RU"/>
              </w:rPr>
              <w:t xml:space="preserve"> Г. В., </w:t>
            </w:r>
            <w:proofErr w:type="spellStart"/>
            <w:r w:rsidRPr="00567BFA">
              <w:rPr>
                <w:color w:val="000000"/>
                <w:sz w:val="24"/>
                <w:szCs w:val="24"/>
                <w:lang w:eastAsia="ru-RU"/>
              </w:rPr>
              <w:t>Мушкевич</w:t>
            </w:r>
            <w:proofErr w:type="spellEnd"/>
            <w:r w:rsidRPr="00567BFA">
              <w:rPr>
                <w:color w:val="000000"/>
                <w:sz w:val="24"/>
                <w:szCs w:val="24"/>
                <w:lang w:eastAsia="ru-RU"/>
              </w:rPr>
              <w:t xml:space="preserve"> М. І. К 75 Психологія здоров’я людини / За ред. І. Я. </w:t>
            </w:r>
            <w:proofErr w:type="spellStart"/>
            <w:r w:rsidRPr="00567BFA">
              <w:rPr>
                <w:color w:val="000000"/>
                <w:sz w:val="24"/>
                <w:szCs w:val="24"/>
                <w:lang w:eastAsia="ru-RU"/>
              </w:rPr>
              <w:t>Коцана</w:t>
            </w:r>
            <w:proofErr w:type="spellEnd"/>
            <w:r w:rsidRPr="00567BFA">
              <w:rPr>
                <w:color w:val="000000"/>
                <w:sz w:val="24"/>
                <w:szCs w:val="24"/>
                <w:lang w:eastAsia="ru-RU"/>
              </w:rPr>
              <w:t xml:space="preserve">.– Луцьк: РВВ ―Вежа‖ </w:t>
            </w:r>
            <w:proofErr w:type="spellStart"/>
            <w:r w:rsidRPr="00567BFA">
              <w:rPr>
                <w:color w:val="000000"/>
                <w:sz w:val="24"/>
                <w:szCs w:val="24"/>
                <w:lang w:eastAsia="ru-RU"/>
              </w:rPr>
              <w:t>Волин</w:t>
            </w:r>
            <w:proofErr w:type="spellEnd"/>
            <w:r w:rsidRPr="00567BFA">
              <w:rPr>
                <w:color w:val="000000"/>
                <w:sz w:val="24"/>
                <w:szCs w:val="24"/>
                <w:lang w:eastAsia="ru-RU"/>
              </w:rPr>
              <w:t xml:space="preserve">. </w:t>
            </w:r>
            <w:proofErr w:type="spellStart"/>
            <w:r w:rsidRPr="00567BFA">
              <w:rPr>
                <w:color w:val="000000"/>
                <w:sz w:val="24"/>
                <w:szCs w:val="24"/>
                <w:lang w:eastAsia="ru-RU"/>
              </w:rPr>
              <w:t>нац</w:t>
            </w:r>
            <w:proofErr w:type="spellEnd"/>
            <w:r w:rsidRPr="00567BFA">
              <w:rPr>
                <w:color w:val="000000"/>
                <w:sz w:val="24"/>
                <w:szCs w:val="24"/>
                <w:lang w:eastAsia="ru-RU"/>
              </w:rPr>
              <w:t>. ун-ту ім. Лесі Українки, 2011.– 430 с.</w:t>
            </w:r>
          </w:p>
          <w:p w14:paraId="0B0170CB" w14:textId="77777777" w:rsidR="00DA3E7E" w:rsidRPr="00567BFA" w:rsidRDefault="00DA3E7E" w:rsidP="00DA3E7E">
            <w:pPr>
              <w:widowControl/>
              <w:autoSpaceDE/>
              <w:autoSpaceDN/>
              <w:rPr>
                <w:sz w:val="24"/>
                <w:szCs w:val="24"/>
                <w:lang w:eastAsia="ru-RU"/>
              </w:rPr>
            </w:pPr>
          </w:p>
        </w:tc>
      </w:tr>
      <w:tr w:rsidR="00DA3E7E" w:rsidRPr="00567BFA" w14:paraId="51BF70F1"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2A0CDA" w14:textId="77777777" w:rsidR="00DA3E7E" w:rsidRPr="00567BFA" w:rsidRDefault="00DA3E7E" w:rsidP="00DA3E7E">
            <w:pPr>
              <w:widowControl/>
              <w:autoSpaceDE/>
              <w:autoSpaceDN/>
              <w:jc w:val="center"/>
              <w:rPr>
                <w:sz w:val="24"/>
                <w:szCs w:val="24"/>
                <w:lang w:eastAsia="ru-RU"/>
              </w:rPr>
            </w:pPr>
            <w:r w:rsidRPr="00567BFA">
              <w:rPr>
                <w:b/>
                <w:bCs/>
                <w:color w:val="000000"/>
                <w:sz w:val="24"/>
                <w:szCs w:val="24"/>
                <w:lang w:eastAsia="ru-RU"/>
              </w:rPr>
              <w:t xml:space="preserve">Рекомендовані курси для поглибленого вивчення дисципліни </w:t>
            </w:r>
            <w:r w:rsidRPr="00567BFA">
              <w:rPr>
                <w:b/>
                <w:bCs/>
                <w:color w:val="000000"/>
                <w:sz w:val="24"/>
                <w:szCs w:val="24"/>
                <w:lang w:eastAsia="ru-RU"/>
              </w:rPr>
              <w:br/>
              <w:t>(неформальна освіта):</w:t>
            </w:r>
          </w:p>
          <w:p w14:paraId="133BC670"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https://prometheus.org.ua/courses-catalog/</w:t>
            </w:r>
          </w:p>
          <w:p w14:paraId="773875D9"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https://ed-era.com/courses/</w:t>
            </w:r>
          </w:p>
          <w:p w14:paraId="4C0E0AC1"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https://www.enableme.com.ua/ua/article/najkrasi-bezkostovni-onlajn-kursi-dla-ukrainciv-11573</w:t>
            </w:r>
          </w:p>
        </w:tc>
      </w:tr>
      <w:tr w:rsidR="00DA3E7E" w:rsidRPr="00567BFA" w14:paraId="54504D2E"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5CBDCB" w14:textId="77777777" w:rsidR="00DA3E7E" w:rsidRPr="00567BFA" w:rsidRDefault="00DA3E7E" w:rsidP="00DA3E7E">
            <w:pPr>
              <w:widowControl/>
              <w:autoSpaceDE/>
              <w:autoSpaceDN/>
              <w:jc w:val="center"/>
              <w:rPr>
                <w:sz w:val="24"/>
                <w:szCs w:val="24"/>
                <w:lang w:eastAsia="ru-RU"/>
              </w:rPr>
            </w:pPr>
            <w:r w:rsidRPr="00567BFA">
              <w:rPr>
                <w:b/>
                <w:bCs/>
                <w:color w:val="000000"/>
                <w:sz w:val="24"/>
                <w:szCs w:val="24"/>
                <w:lang w:eastAsia="ru-RU"/>
              </w:rPr>
              <w:t>Система оцінювання результатів навчання:</w:t>
            </w:r>
          </w:p>
          <w:p w14:paraId="58E9F255" w14:textId="77777777" w:rsidR="00DA3E7E" w:rsidRPr="00567BFA" w:rsidRDefault="00DA3E7E" w:rsidP="00DA3E7E">
            <w:pPr>
              <w:widowControl/>
              <w:autoSpaceDE/>
              <w:autoSpaceDN/>
              <w:jc w:val="both"/>
              <w:rPr>
                <w:sz w:val="24"/>
                <w:szCs w:val="24"/>
                <w:lang w:eastAsia="ru-RU"/>
              </w:rPr>
            </w:pPr>
            <w:r w:rsidRPr="00567BFA">
              <w:rPr>
                <w:color w:val="000000"/>
                <w:sz w:val="24"/>
                <w:szCs w:val="24"/>
                <w:lang w:eastAsia="ru-RU"/>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w:t>
            </w:r>
            <w:r w:rsidRPr="00567BFA">
              <w:rPr>
                <w:color w:val="000000"/>
                <w:sz w:val="24"/>
                <w:szCs w:val="24"/>
                <w:lang w:eastAsia="ru-RU"/>
              </w:rPr>
              <w:lastRenderedPageBreak/>
              <w:t>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2027BB3" w14:textId="77777777" w:rsidR="00DA3E7E" w:rsidRPr="00567BFA" w:rsidRDefault="00DA3E7E" w:rsidP="00DA3E7E">
            <w:pPr>
              <w:widowControl/>
              <w:autoSpaceDE/>
              <w:autoSpaceDN/>
              <w:rPr>
                <w:sz w:val="24"/>
                <w:szCs w:val="24"/>
                <w:lang w:eastAsia="ru-RU"/>
              </w:rPr>
            </w:pPr>
          </w:p>
        </w:tc>
      </w:tr>
      <w:tr w:rsidR="00DA3E7E" w:rsidRPr="00567BFA" w14:paraId="3966EC63" w14:textId="77777777" w:rsidTr="00DA3E7E">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AC924C" w14:textId="77777777" w:rsidR="009A763F" w:rsidRPr="00567BFA" w:rsidRDefault="009A763F" w:rsidP="009A763F">
            <w:pPr>
              <w:spacing w:before="7"/>
              <w:rPr>
                <w:b/>
                <w:sz w:val="10"/>
                <w:szCs w:val="28"/>
              </w:rPr>
            </w:pPr>
          </w:p>
          <w:tbl>
            <w:tblPr>
              <w:tblW w:w="11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6"/>
              <w:gridCol w:w="457"/>
              <w:gridCol w:w="432"/>
              <w:gridCol w:w="460"/>
              <w:gridCol w:w="479"/>
              <w:gridCol w:w="481"/>
              <w:gridCol w:w="428"/>
              <w:gridCol w:w="461"/>
              <w:gridCol w:w="384"/>
              <w:gridCol w:w="399"/>
              <w:gridCol w:w="398"/>
              <w:gridCol w:w="469"/>
              <w:gridCol w:w="454"/>
              <w:gridCol w:w="455"/>
              <w:gridCol w:w="488"/>
              <w:gridCol w:w="526"/>
              <w:gridCol w:w="526"/>
              <w:gridCol w:w="518"/>
              <w:gridCol w:w="588"/>
              <w:gridCol w:w="691"/>
              <w:gridCol w:w="709"/>
            </w:tblGrid>
            <w:tr w:rsidR="009A763F" w:rsidRPr="00567BFA" w14:paraId="3F82D213" w14:textId="77777777" w:rsidTr="00FA7EEC">
              <w:trPr>
                <w:trHeight w:val="267"/>
              </w:trPr>
              <w:tc>
                <w:tcPr>
                  <w:tcW w:w="9653" w:type="dxa"/>
                  <w:gridSpan w:val="19"/>
                </w:tcPr>
                <w:p w14:paraId="5F7533BE" w14:textId="77777777" w:rsidR="009A763F" w:rsidRPr="00567BFA" w:rsidRDefault="009A763F" w:rsidP="009A763F">
                  <w:pPr>
                    <w:spacing w:line="256" w:lineRule="exact"/>
                    <w:ind w:left="2263" w:right="2217"/>
                    <w:jc w:val="center"/>
                    <w:rPr>
                      <w:sz w:val="24"/>
                    </w:rPr>
                  </w:pPr>
                  <w:r w:rsidRPr="00567BFA">
                    <w:rPr>
                      <w:sz w:val="24"/>
                    </w:rPr>
                    <w:t>Поточне</w:t>
                  </w:r>
                  <w:r w:rsidRPr="00567BFA">
                    <w:rPr>
                      <w:spacing w:val="-8"/>
                      <w:sz w:val="24"/>
                    </w:rPr>
                    <w:t xml:space="preserve"> </w:t>
                  </w:r>
                  <w:r w:rsidRPr="00567BFA">
                    <w:rPr>
                      <w:sz w:val="24"/>
                    </w:rPr>
                    <w:t>тестування</w:t>
                  </w:r>
                  <w:r w:rsidRPr="00567BFA">
                    <w:rPr>
                      <w:spacing w:val="-4"/>
                      <w:sz w:val="24"/>
                    </w:rPr>
                    <w:t xml:space="preserve"> </w:t>
                  </w:r>
                  <w:r w:rsidRPr="00567BFA">
                    <w:rPr>
                      <w:sz w:val="24"/>
                    </w:rPr>
                    <w:t>та</w:t>
                  </w:r>
                  <w:r w:rsidRPr="00567BFA">
                    <w:rPr>
                      <w:spacing w:val="-6"/>
                      <w:sz w:val="24"/>
                    </w:rPr>
                    <w:t xml:space="preserve"> </w:t>
                  </w:r>
                  <w:r w:rsidRPr="00567BFA">
                    <w:rPr>
                      <w:sz w:val="24"/>
                    </w:rPr>
                    <w:t>самостійна</w:t>
                  </w:r>
                  <w:r w:rsidRPr="00567BFA">
                    <w:rPr>
                      <w:spacing w:val="-7"/>
                      <w:sz w:val="24"/>
                    </w:rPr>
                    <w:t xml:space="preserve"> </w:t>
                  </w:r>
                  <w:r w:rsidRPr="00567BFA">
                    <w:rPr>
                      <w:sz w:val="24"/>
                    </w:rPr>
                    <w:t>робота</w:t>
                  </w:r>
                </w:p>
              </w:tc>
              <w:tc>
                <w:tcPr>
                  <w:tcW w:w="688" w:type="dxa"/>
                  <w:vMerge w:val="restart"/>
                </w:tcPr>
                <w:p w14:paraId="2E4EDA77" w14:textId="77777777" w:rsidR="009A763F" w:rsidRPr="00567BFA" w:rsidRDefault="009A763F" w:rsidP="009A763F">
                  <w:pPr>
                    <w:spacing w:before="4"/>
                    <w:rPr>
                      <w:b/>
                      <w:sz w:val="24"/>
                    </w:rPr>
                  </w:pPr>
                </w:p>
                <w:p w14:paraId="221FC3ED" w14:textId="77777777" w:rsidR="009A763F" w:rsidRPr="00567BFA" w:rsidRDefault="009A763F" w:rsidP="009A763F">
                  <w:pPr>
                    <w:ind w:left="182"/>
                    <w:rPr>
                      <w:sz w:val="24"/>
                    </w:rPr>
                  </w:pPr>
                  <w:r w:rsidRPr="00567BFA">
                    <w:rPr>
                      <w:sz w:val="24"/>
                    </w:rPr>
                    <w:t>Су</w:t>
                  </w:r>
                </w:p>
                <w:p w14:paraId="37AC1385" w14:textId="77777777" w:rsidR="009A763F" w:rsidRPr="00567BFA" w:rsidRDefault="009A763F" w:rsidP="009A763F">
                  <w:pPr>
                    <w:ind w:left="182"/>
                    <w:rPr>
                      <w:sz w:val="24"/>
                    </w:rPr>
                  </w:pPr>
                  <w:proofErr w:type="spellStart"/>
                  <w:r w:rsidRPr="00567BFA">
                    <w:rPr>
                      <w:sz w:val="24"/>
                    </w:rPr>
                    <w:t>ма</w:t>
                  </w:r>
                  <w:proofErr w:type="spellEnd"/>
                </w:p>
              </w:tc>
              <w:tc>
                <w:tcPr>
                  <w:tcW w:w="1113" w:type="dxa"/>
                  <w:vMerge w:val="restart"/>
                </w:tcPr>
                <w:p w14:paraId="5F75A689" w14:textId="77777777" w:rsidR="009A763F" w:rsidRPr="00567BFA" w:rsidRDefault="009A763F" w:rsidP="009A763F">
                  <w:pPr>
                    <w:spacing w:before="4"/>
                    <w:rPr>
                      <w:bCs/>
                      <w:sz w:val="24"/>
                    </w:rPr>
                  </w:pPr>
                  <w:r w:rsidRPr="00567BFA">
                    <w:rPr>
                      <w:bCs/>
                      <w:sz w:val="24"/>
                    </w:rPr>
                    <w:t>Екзамен</w:t>
                  </w:r>
                </w:p>
              </w:tc>
            </w:tr>
            <w:tr w:rsidR="009A763F" w:rsidRPr="00567BFA" w14:paraId="34DA1E8A" w14:textId="77777777" w:rsidTr="00FA7EEC">
              <w:trPr>
                <w:trHeight w:val="533"/>
              </w:trPr>
              <w:tc>
                <w:tcPr>
                  <w:tcW w:w="1841" w:type="dxa"/>
                  <w:gridSpan w:val="4"/>
                  <w:vAlign w:val="center"/>
                </w:tcPr>
                <w:p w14:paraId="18C209DB" w14:textId="77777777" w:rsidR="009A763F" w:rsidRPr="00567BFA" w:rsidRDefault="009A763F" w:rsidP="009A763F">
                  <w:pPr>
                    <w:spacing w:before="133"/>
                    <w:ind w:left="131"/>
                    <w:jc w:val="center"/>
                    <w:rPr>
                      <w:spacing w:val="-2"/>
                      <w:sz w:val="24"/>
                    </w:rPr>
                  </w:pPr>
                  <w:r w:rsidRPr="00567BFA">
                    <w:rPr>
                      <w:sz w:val="24"/>
                    </w:rPr>
                    <w:t>Змістовий</w:t>
                  </w:r>
                  <w:r w:rsidRPr="00567BFA">
                    <w:rPr>
                      <w:spacing w:val="-2"/>
                      <w:sz w:val="24"/>
                    </w:rPr>
                    <w:t xml:space="preserve"> </w:t>
                  </w:r>
                </w:p>
                <w:p w14:paraId="6700E010" w14:textId="77777777" w:rsidR="009A763F" w:rsidRPr="00567BFA" w:rsidRDefault="009A763F" w:rsidP="009A763F">
                  <w:pPr>
                    <w:spacing w:before="133"/>
                    <w:ind w:left="131"/>
                    <w:jc w:val="center"/>
                    <w:rPr>
                      <w:sz w:val="24"/>
                    </w:rPr>
                  </w:pPr>
                  <w:r w:rsidRPr="00567BFA">
                    <w:rPr>
                      <w:sz w:val="24"/>
                    </w:rPr>
                    <w:t>модуль 1</w:t>
                  </w:r>
                </w:p>
              </w:tc>
              <w:tc>
                <w:tcPr>
                  <w:tcW w:w="2129" w:type="dxa"/>
                  <w:gridSpan w:val="4"/>
                  <w:tcBorders>
                    <w:top w:val="single" w:sz="4" w:space="0" w:color="auto"/>
                    <w:right w:val="single" w:sz="4" w:space="0" w:color="auto"/>
                  </w:tcBorders>
                  <w:vAlign w:val="center"/>
                </w:tcPr>
                <w:p w14:paraId="27A0A6EC" w14:textId="77777777" w:rsidR="009A763F" w:rsidRPr="00567BFA" w:rsidRDefault="009A763F" w:rsidP="009A763F">
                  <w:pPr>
                    <w:spacing w:line="276" w:lineRule="exact"/>
                    <w:ind w:left="369" w:right="248" w:hanging="60"/>
                    <w:jc w:val="center"/>
                    <w:rPr>
                      <w:sz w:val="24"/>
                    </w:rPr>
                  </w:pPr>
                  <w:r w:rsidRPr="00567BFA">
                    <w:rPr>
                      <w:sz w:val="24"/>
                    </w:rPr>
                    <w:t>Змістовий</w:t>
                  </w:r>
                  <w:r w:rsidRPr="00567BFA">
                    <w:rPr>
                      <w:spacing w:val="-3"/>
                      <w:sz w:val="24"/>
                    </w:rPr>
                    <w:t xml:space="preserve"> </w:t>
                  </w:r>
                  <w:r w:rsidRPr="00567BFA">
                    <w:rPr>
                      <w:sz w:val="24"/>
                    </w:rPr>
                    <w:t>модуль 2</w:t>
                  </w:r>
                </w:p>
              </w:tc>
              <w:tc>
                <w:tcPr>
                  <w:tcW w:w="2268" w:type="dxa"/>
                  <w:gridSpan w:val="5"/>
                  <w:tcBorders>
                    <w:top w:val="single" w:sz="4" w:space="0" w:color="auto"/>
                    <w:right w:val="single" w:sz="4" w:space="0" w:color="auto"/>
                  </w:tcBorders>
                  <w:vAlign w:val="center"/>
                </w:tcPr>
                <w:p w14:paraId="59306ECB" w14:textId="77777777" w:rsidR="009A763F" w:rsidRPr="00567BFA" w:rsidRDefault="009A763F" w:rsidP="009A763F">
                  <w:pPr>
                    <w:spacing w:line="276" w:lineRule="exact"/>
                    <w:ind w:left="460" w:right="308" w:hanging="60"/>
                    <w:jc w:val="center"/>
                    <w:rPr>
                      <w:sz w:val="24"/>
                    </w:rPr>
                  </w:pPr>
                  <w:r w:rsidRPr="00567BFA">
                    <w:rPr>
                      <w:sz w:val="24"/>
                    </w:rPr>
                    <w:t>Змістовий</w:t>
                  </w:r>
                  <w:r w:rsidRPr="00567BFA">
                    <w:rPr>
                      <w:spacing w:val="-58"/>
                      <w:sz w:val="24"/>
                    </w:rPr>
                    <w:t xml:space="preserve"> </w:t>
                  </w:r>
                  <w:r w:rsidRPr="00567BFA">
                    <w:rPr>
                      <w:sz w:val="24"/>
                    </w:rPr>
                    <w:t>модуль</w:t>
                  </w:r>
                  <w:r w:rsidRPr="00567BFA">
                    <w:rPr>
                      <w:spacing w:val="-2"/>
                      <w:sz w:val="24"/>
                    </w:rPr>
                    <w:t xml:space="preserve"> </w:t>
                  </w:r>
                  <w:r w:rsidRPr="00567BFA">
                    <w:rPr>
                      <w:sz w:val="24"/>
                    </w:rPr>
                    <w:t>3</w:t>
                  </w:r>
                </w:p>
              </w:tc>
              <w:tc>
                <w:tcPr>
                  <w:tcW w:w="2999" w:type="dxa"/>
                  <w:gridSpan w:val="5"/>
                  <w:tcBorders>
                    <w:left w:val="single" w:sz="4" w:space="0" w:color="auto"/>
                  </w:tcBorders>
                  <w:vAlign w:val="center"/>
                </w:tcPr>
                <w:p w14:paraId="32175164" w14:textId="77777777" w:rsidR="009A763F" w:rsidRPr="00567BFA" w:rsidRDefault="009A763F" w:rsidP="009A763F">
                  <w:pPr>
                    <w:spacing w:line="276" w:lineRule="exact"/>
                    <w:ind w:left="460" w:right="308" w:hanging="60"/>
                    <w:jc w:val="center"/>
                    <w:rPr>
                      <w:sz w:val="24"/>
                    </w:rPr>
                  </w:pPr>
                  <w:r w:rsidRPr="00567BFA">
                    <w:rPr>
                      <w:sz w:val="24"/>
                    </w:rPr>
                    <w:t xml:space="preserve">Змістовий </w:t>
                  </w:r>
                  <w:r w:rsidRPr="00567BFA">
                    <w:rPr>
                      <w:spacing w:val="-58"/>
                      <w:sz w:val="24"/>
                    </w:rPr>
                    <w:t xml:space="preserve"> </w:t>
                  </w:r>
                  <w:r w:rsidRPr="00567BFA">
                    <w:rPr>
                      <w:sz w:val="24"/>
                    </w:rPr>
                    <w:t>модуль</w:t>
                  </w:r>
                  <w:r w:rsidRPr="00567BFA">
                    <w:rPr>
                      <w:spacing w:val="-2"/>
                      <w:sz w:val="24"/>
                    </w:rPr>
                    <w:t xml:space="preserve"> </w:t>
                  </w:r>
                  <w:r w:rsidRPr="00567BFA">
                    <w:rPr>
                      <w:sz w:val="24"/>
                    </w:rPr>
                    <w:t>4</w:t>
                  </w:r>
                </w:p>
              </w:tc>
              <w:tc>
                <w:tcPr>
                  <w:tcW w:w="416" w:type="dxa"/>
                  <w:vAlign w:val="center"/>
                </w:tcPr>
                <w:p w14:paraId="439A3588" w14:textId="77777777" w:rsidR="009A763F" w:rsidRPr="00567BFA" w:rsidRDefault="009A763F" w:rsidP="009A763F">
                  <w:pPr>
                    <w:spacing w:before="133"/>
                    <w:ind w:left="97" w:right="9"/>
                    <w:jc w:val="center"/>
                    <w:rPr>
                      <w:sz w:val="24"/>
                    </w:rPr>
                  </w:pPr>
                  <w:r w:rsidRPr="00567BFA">
                    <w:rPr>
                      <w:sz w:val="24"/>
                    </w:rPr>
                    <w:t>ІНДЗ</w:t>
                  </w:r>
                </w:p>
              </w:tc>
              <w:tc>
                <w:tcPr>
                  <w:tcW w:w="688" w:type="dxa"/>
                  <w:vMerge/>
                </w:tcPr>
                <w:p w14:paraId="0E0471D5" w14:textId="77777777" w:rsidR="009A763F" w:rsidRPr="00567BFA" w:rsidRDefault="009A763F" w:rsidP="009A763F">
                  <w:pPr>
                    <w:rPr>
                      <w:sz w:val="2"/>
                      <w:szCs w:val="2"/>
                    </w:rPr>
                  </w:pPr>
                </w:p>
              </w:tc>
              <w:tc>
                <w:tcPr>
                  <w:tcW w:w="1113" w:type="dxa"/>
                  <w:vMerge/>
                </w:tcPr>
                <w:p w14:paraId="5B8FC089" w14:textId="77777777" w:rsidR="009A763F" w:rsidRPr="00567BFA" w:rsidRDefault="009A763F" w:rsidP="009A763F">
                  <w:pPr>
                    <w:rPr>
                      <w:sz w:val="2"/>
                      <w:szCs w:val="2"/>
                    </w:rPr>
                  </w:pPr>
                </w:p>
              </w:tc>
            </w:tr>
            <w:tr w:rsidR="009A763F" w:rsidRPr="00567BFA" w14:paraId="5DD24388" w14:textId="77777777" w:rsidTr="00FA7EEC">
              <w:trPr>
                <w:trHeight w:val="535"/>
              </w:trPr>
              <w:tc>
                <w:tcPr>
                  <w:tcW w:w="425" w:type="dxa"/>
                  <w:vAlign w:val="center"/>
                </w:tcPr>
                <w:p w14:paraId="2ED254A6" w14:textId="77777777" w:rsidR="009A763F" w:rsidRPr="00567BFA" w:rsidRDefault="009A763F" w:rsidP="009A763F">
                  <w:pPr>
                    <w:spacing w:before="137"/>
                    <w:ind w:left="68" w:right="45"/>
                    <w:jc w:val="center"/>
                    <w:rPr>
                      <w:sz w:val="24"/>
                      <w:szCs w:val="24"/>
                    </w:rPr>
                  </w:pPr>
                  <w:r w:rsidRPr="00567BFA">
                    <w:rPr>
                      <w:sz w:val="24"/>
                      <w:szCs w:val="24"/>
                    </w:rPr>
                    <w:t>Т1</w:t>
                  </w:r>
                </w:p>
              </w:tc>
              <w:tc>
                <w:tcPr>
                  <w:tcW w:w="425" w:type="dxa"/>
                  <w:vAlign w:val="center"/>
                </w:tcPr>
                <w:p w14:paraId="560626D7" w14:textId="77777777" w:rsidR="009A763F" w:rsidRPr="00567BFA" w:rsidRDefault="009A763F" w:rsidP="009A763F">
                  <w:pPr>
                    <w:spacing w:before="137"/>
                    <w:ind w:left="82" w:right="68"/>
                    <w:jc w:val="center"/>
                    <w:rPr>
                      <w:sz w:val="24"/>
                      <w:szCs w:val="24"/>
                    </w:rPr>
                  </w:pPr>
                  <w:r w:rsidRPr="00567BFA">
                    <w:rPr>
                      <w:sz w:val="24"/>
                      <w:szCs w:val="24"/>
                    </w:rPr>
                    <w:t>Т2</w:t>
                  </w:r>
                </w:p>
              </w:tc>
              <w:tc>
                <w:tcPr>
                  <w:tcW w:w="566" w:type="dxa"/>
                  <w:tcBorders>
                    <w:right w:val="single" w:sz="2" w:space="0" w:color="000000"/>
                  </w:tcBorders>
                  <w:vAlign w:val="center"/>
                </w:tcPr>
                <w:p w14:paraId="450CEB55" w14:textId="77777777" w:rsidR="009A763F" w:rsidRPr="00567BFA" w:rsidRDefault="009A763F" w:rsidP="009A763F">
                  <w:pPr>
                    <w:spacing w:before="137"/>
                    <w:ind w:left="60" w:right="46"/>
                    <w:jc w:val="center"/>
                    <w:rPr>
                      <w:sz w:val="24"/>
                      <w:szCs w:val="24"/>
                    </w:rPr>
                  </w:pPr>
                  <w:r w:rsidRPr="00567BFA">
                    <w:rPr>
                      <w:sz w:val="24"/>
                      <w:szCs w:val="24"/>
                    </w:rPr>
                    <w:t>Т3</w:t>
                  </w:r>
                </w:p>
              </w:tc>
              <w:tc>
                <w:tcPr>
                  <w:tcW w:w="425" w:type="dxa"/>
                  <w:tcBorders>
                    <w:left w:val="single" w:sz="2" w:space="0" w:color="000000"/>
                  </w:tcBorders>
                  <w:vAlign w:val="center"/>
                </w:tcPr>
                <w:p w14:paraId="1BAD04EE" w14:textId="77777777" w:rsidR="009A763F" w:rsidRPr="00567BFA" w:rsidRDefault="009A763F" w:rsidP="009A763F">
                  <w:pPr>
                    <w:spacing w:line="276" w:lineRule="exact"/>
                    <w:ind w:right="48"/>
                    <w:jc w:val="center"/>
                    <w:rPr>
                      <w:sz w:val="24"/>
                      <w:szCs w:val="24"/>
                    </w:rPr>
                  </w:pPr>
                  <w:r w:rsidRPr="00567BFA">
                    <w:rPr>
                      <w:sz w:val="24"/>
                      <w:szCs w:val="24"/>
                    </w:rPr>
                    <w:t>МК</w:t>
                  </w:r>
                  <w:r w:rsidRPr="00567BFA">
                    <w:rPr>
                      <w:spacing w:val="-57"/>
                      <w:sz w:val="24"/>
                      <w:szCs w:val="24"/>
                    </w:rPr>
                    <w:t xml:space="preserve"> </w:t>
                  </w:r>
                  <w:r w:rsidRPr="00567BFA">
                    <w:rPr>
                      <w:sz w:val="24"/>
                      <w:szCs w:val="24"/>
                    </w:rPr>
                    <w:t>1</w:t>
                  </w:r>
                </w:p>
              </w:tc>
              <w:tc>
                <w:tcPr>
                  <w:tcW w:w="567" w:type="dxa"/>
                  <w:vAlign w:val="center"/>
                </w:tcPr>
                <w:p w14:paraId="57A2EB43" w14:textId="77777777" w:rsidR="009A763F" w:rsidRPr="00567BFA" w:rsidRDefault="009A763F" w:rsidP="009A763F">
                  <w:pPr>
                    <w:spacing w:before="137"/>
                    <w:ind w:left="108" w:right="79"/>
                    <w:jc w:val="center"/>
                    <w:rPr>
                      <w:sz w:val="24"/>
                      <w:szCs w:val="24"/>
                    </w:rPr>
                  </w:pPr>
                  <w:r w:rsidRPr="00567BFA">
                    <w:rPr>
                      <w:sz w:val="24"/>
                      <w:szCs w:val="24"/>
                    </w:rPr>
                    <w:t>Т4</w:t>
                  </w:r>
                </w:p>
              </w:tc>
              <w:tc>
                <w:tcPr>
                  <w:tcW w:w="567" w:type="dxa"/>
                  <w:vAlign w:val="center"/>
                </w:tcPr>
                <w:p w14:paraId="20284A26" w14:textId="77777777" w:rsidR="009A763F" w:rsidRPr="00567BFA" w:rsidRDefault="009A763F" w:rsidP="009A763F">
                  <w:pPr>
                    <w:spacing w:before="137"/>
                    <w:ind w:left="108" w:right="83"/>
                    <w:jc w:val="center"/>
                    <w:rPr>
                      <w:sz w:val="24"/>
                      <w:szCs w:val="24"/>
                    </w:rPr>
                  </w:pPr>
                  <w:r w:rsidRPr="00567BFA">
                    <w:rPr>
                      <w:sz w:val="24"/>
                      <w:szCs w:val="24"/>
                    </w:rPr>
                    <w:t>Т5</w:t>
                  </w:r>
                </w:p>
              </w:tc>
              <w:tc>
                <w:tcPr>
                  <w:tcW w:w="570" w:type="dxa"/>
                  <w:vAlign w:val="center"/>
                </w:tcPr>
                <w:p w14:paraId="44B1615B" w14:textId="77777777" w:rsidR="009A763F" w:rsidRPr="00567BFA" w:rsidRDefault="009A763F" w:rsidP="009A763F">
                  <w:pPr>
                    <w:spacing w:before="137"/>
                    <w:ind w:left="65" w:right="34"/>
                    <w:jc w:val="center"/>
                    <w:rPr>
                      <w:sz w:val="24"/>
                      <w:szCs w:val="24"/>
                    </w:rPr>
                  </w:pPr>
                  <w:r w:rsidRPr="00567BFA">
                    <w:rPr>
                      <w:sz w:val="24"/>
                      <w:szCs w:val="24"/>
                    </w:rPr>
                    <w:t>Т6</w:t>
                  </w:r>
                </w:p>
              </w:tc>
              <w:tc>
                <w:tcPr>
                  <w:tcW w:w="425" w:type="dxa"/>
                  <w:vAlign w:val="center"/>
                </w:tcPr>
                <w:p w14:paraId="63F0B9D2" w14:textId="77777777" w:rsidR="009A763F" w:rsidRPr="00567BFA" w:rsidRDefault="009A763F" w:rsidP="009A763F">
                  <w:pPr>
                    <w:spacing w:line="276" w:lineRule="exact"/>
                    <w:ind w:right="49"/>
                    <w:jc w:val="center"/>
                    <w:rPr>
                      <w:sz w:val="24"/>
                      <w:szCs w:val="24"/>
                    </w:rPr>
                  </w:pPr>
                  <w:r w:rsidRPr="00567BFA">
                    <w:rPr>
                      <w:sz w:val="24"/>
                      <w:szCs w:val="24"/>
                    </w:rPr>
                    <w:t>МК 2</w:t>
                  </w:r>
                </w:p>
              </w:tc>
              <w:tc>
                <w:tcPr>
                  <w:tcW w:w="425" w:type="dxa"/>
                  <w:vAlign w:val="center"/>
                </w:tcPr>
                <w:p w14:paraId="25159E5C" w14:textId="77777777" w:rsidR="009A763F" w:rsidRPr="00567BFA" w:rsidRDefault="009A763F" w:rsidP="009A763F">
                  <w:pPr>
                    <w:spacing w:before="137"/>
                    <w:ind w:left="24" w:right="-29"/>
                    <w:jc w:val="center"/>
                    <w:rPr>
                      <w:sz w:val="24"/>
                      <w:szCs w:val="24"/>
                    </w:rPr>
                  </w:pPr>
                  <w:r w:rsidRPr="00567BFA">
                    <w:rPr>
                      <w:sz w:val="24"/>
                      <w:szCs w:val="24"/>
                    </w:rPr>
                    <w:t>Т7</w:t>
                  </w:r>
                </w:p>
              </w:tc>
              <w:tc>
                <w:tcPr>
                  <w:tcW w:w="426" w:type="dxa"/>
                  <w:vAlign w:val="center"/>
                </w:tcPr>
                <w:p w14:paraId="4968E692" w14:textId="77777777" w:rsidR="009A763F" w:rsidRPr="00567BFA" w:rsidRDefault="009A763F" w:rsidP="009A763F">
                  <w:pPr>
                    <w:spacing w:before="137"/>
                    <w:ind w:left="50"/>
                    <w:jc w:val="center"/>
                    <w:rPr>
                      <w:sz w:val="24"/>
                      <w:szCs w:val="24"/>
                    </w:rPr>
                  </w:pPr>
                  <w:r w:rsidRPr="00567BFA">
                    <w:rPr>
                      <w:sz w:val="24"/>
                      <w:szCs w:val="24"/>
                    </w:rPr>
                    <w:t>Т8</w:t>
                  </w:r>
                </w:p>
              </w:tc>
              <w:tc>
                <w:tcPr>
                  <w:tcW w:w="425" w:type="dxa"/>
                  <w:vAlign w:val="center"/>
                </w:tcPr>
                <w:p w14:paraId="58623CE3" w14:textId="77777777" w:rsidR="009A763F" w:rsidRPr="00567BFA" w:rsidRDefault="009A763F" w:rsidP="009A763F">
                  <w:pPr>
                    <w:spacing w:line="276" w:lineRule="exact"/>
                    <w:ind w:left="175" w:right="-25" w:hanging="128"/>
                    <w:jc w:val="center"/>
                    <w:rPr>
                      <w:sz w:val="24"/>
                      <w:szCs w:val="24"/>
                    </w:rPr>
                  </w:pPr>
                  <w:r w:rsidRPr="00567BFA">
                    <w:rPr>
                      <w:sz w:val="24"/>
                      <w:szCs w:val="24"/>
                    </w:rPr>
                    <w:t>Т9</w:t>
                  </w:r>
                </w:p>
              </w:tc>
              <w:tc>
                <w:tcPr>
                  <w:tcW w:w="567" w:type="dxa"/>
                  <w:vAlign w:val="center"/>
                </w:tcPr>
                <w:p w14:paraId="4BC6C61A" w14:textId="77777777" w:rsidR="009A763F" w:rsidRPr="00567BFA" w:rsidRDefault="009A763F" w:rsidP="009A763F">
                  <w:pPr>
                    <w:spacing w:before="137"/>
                    <w:ind w:left="51" w:right="-15"/>
                    <w:jc w:val="center"/>
                    <w:rPr>
                      <w:sz w:val="24"/>
                      <w:szCs w:val="24"/>
                    </w:rPr>
                  </w:pPr>
                  <w:r w:rsidRPr="00567BFA">
                    <w:rPr>
                      <w:sz w:val="24"/>
                      <w:szCs w:val="24"/>
                    </w:rPr>
                    <w:t>Т10</w:t>
                  </w:r>
                </w:p>
              </w:tc>
              <w:tc>
                <w:tcPr>
                  <w:tcW w:w="425" w:type="dxa"/>
                  <w:vAlign w:val="center"/>
                </w:tcPr>
                <w:p w14:paraId="23AAB408" w14:textId="77777777" w:rsidR="009A763F" w:rsidRPr="00567BFA" w:rsidRDefault="009A763F" w:rsidP="009A763F">
                  <w:pPr>
                    <w:spacing w:before="137"/>
                    <w:ind w:left="38" w:right="-29"/>
                    <w:jc w:val="center"/>
                    <w:rPr>
                      <w:sz w:val="24"/>
                      <w:szCs w:val="24"/>
                    </w:rPr>
                  </w:pPr>
                  <w:r w:rsidRPr="00567BFA">
                    <w:rPr>
                      <w:sz w:val="24"/>
                      <w:szCs w:val="24"/>
                    </w:rPr>
                    <w:t>МК 3</w:t>
                  </w:r>
                </w:p>
              </w:tc>
              <w:tc>
                <w:tcPr>
                  <w:tcW w:w="567" w:type="dxa"/>
                  <w:tcBorders>
                    <w:right w:val="single" w:sz="4" w:space="0" w:color="auto"/>
                  </w:tcBorders>
                  <w:vAlign w:val="center"/>
                </w:tcPr>
                <w:p w14:paraId="66C94F8D" w14:textId="77777777" w:rsidR="009A763F" w:rsidRPr="00567BFA" w:rsidRDefault="009A763F" w:rsidP="009A763F">
                  <w:pPr>
                    <w:spacing w:line="276" w:lineRule="exact"/>
                    <w:ind w:left="159" w:right="-3" w:hanging="75"/>
                    <w:jc w:val="center"/>
                    <w:rPr>
                      <w:sz w:val="24"/>
                      <w:szCs w:val="24"/>
                    </w:rPr>
                  </w:pPr>
                  <w:r w:rsidRPr="00567BFA">
                    <w:rPr>
                      <w:sz w:val="24"/>
                      <w:szCs w:val="24"/>
                    </w:rPr>
                    <w:t>Т1</w:t>
                  </w:r>
                  <w:r w:rsidRPr="00567BFA">
                    <w:rPr>
                      <w:spacing w:val="-57"/>
                      <w:sz w:val="24"/>
                      <w:szCs w:val="24"/>
                    </w:rPr>
                    <w:t>1</w:t>
                  </w:r>
                </w:p>
              </w:tc>
              <w:tc>
                <w:tcPr>
                  <w:tcW w:w="567" w:type="dxa"/>
                  <w:tcBorders>
                    <w:left w:val="single" w:sz="4" w:space="0" w:color="auto"/>
                  </w:tcBorders>
                  <w:vAlign w:val="center"/>
                </w:tcPr>
                <w:p w14:paraId="53FDBA59" w14:textId="77777777" w:rsidR="009A763F" w:rsidRPr="00567BFA" w:rsidRDefault="009A763F" w:rsidP="009A763F">
                  <w:pPr>
                    <w:spacing w:line="276" w:lineRule="exact"/>
                    <w:ind w:left="159" w:right="-3" w:hanging="75"/>
                    <w:jc w:val="center"/>
                    <w:rPr>
                      <w:sz w:val="24"/>
                      <w:szCs w:val="24"/>
                    </w:rPr>
                  </w:pPr>
                  <w:r w:rsidRPr="00567BFA">
                    <w:rPr>
                      <w:sz w:val="24"/>
                      <w:szCs w:val="24"/>
                    </w:rPr>
                    <w:t>Т12</w:t>
                  </w:r>
                </w:p>
              </w:tc>
              <w:tc>
                <w:tcPr>
                  <w:tcW w:w="709" w:type="dxa"/>
                  <w:vAlign w:val="center"/>
                </w:tcPr>
                <w:p w14:paraId="47E2D846" w14:textId="77777777" w:rsidR="009A763F" w:rsidRPr="00567BFA" w:rsidRDefault="009A763F" w:rsidP="009A763F">
                  <w:pPr>
                    <w:spacing w:line="276" w:lineRule="exact"/>
                    <w:ind w:left="244" w:right="33" w:hanging="128"/>
                    <w:jc w:val="center"/>
                    <w:rPr>
                      <w:sz w:val="24"/>
                      <w:szCs w:val="24"/>
                    </w:rPr>
                  </w:pPr>
                  <w:r w:rsidRPr="00567BFA">
                    <w:rPr>
                      <w:sz w:val="24"/>
                      <w:szCs w:val="24"/>
                    </w:rPr>
                    <w:t>Т13</w:t>
                  </w:r>
                </w:p>
              </w:tc>
              <w:tc>
                <w:tcPr>
                  <w:tcW w:w="567" w:type="dxa"/>
                  <w:vAlign w:val="center"/>
                </w:tcPr>
                <w:p w14:paraId="648FDD81" w14:textId="77777777" w:rsidR="009A763F" w:rsidRPr="00567BFA" w:rsidRDefault="009A763F" w:rsidP="009A763F">
                  <w:pPr>
                    <w:spacing w:line="276" w:lineRule="exact"/>
                    <w:ind w:left="244" w:right="33" w:hanging="128"/>
                    <w:jc w:val="center"/>
                    <w:rPr>
                      <w:sz w:val="24"/>
                      <w:szCs w:val="24"/>
                    </w:rPr>
                  </w:pPr>
                  <w:r w:rsidRPr="00567BFA">
                    <w:rPr>
                      <w:sz w:val="24"/>
                      <w:szCs w:val="24"/>
                    </w:rPr>
                    <w:t>Т14</w:t>
                  </w:r>
                </w:p>
              </w:tc>
              <w:tc>
                <w:tcPr>
                  <w:tcW w:w="589" w:type="dxa"/>
                  <w:vAlign w:val="center"/>
                </w:tcPr>
                <w:p w14:paraId="7E31832A" w14:textId="77777777" w:rsidR="009A763F" w:rsidRPr="00567BFA" w:rsidRDefault="009A763F" w:rsidP="009A763F">
                  <w:pPr>
                    <w:spacing w:line="276" w:lineRule="exact"/>
                    <w:ind w:left="244" w:right="33" w:hanging="128"/>
                    <w:jc w:val="center"/>
                    <w:rPr>
                      <w:sz w:val="24"/>
                      <w:szCs w:val="24"/>
                    </w:rPr>
                  </w:pPr>
                  <w:r w:rsidRPr="00567BFA">
                    <w:rPr>
                      <w:sz w:val="24"/>
                      <w:szCs w:val="24"/>
                    </w:rPr>
                    <w:t>МК</w:t>
                  </w:r>
                  <w:r w:rsidRPr="00567BFA">
                    <w:rPr>
                      <w:spacing w:val="-57"/>
                      <w:sz w:val="24"/>
                      <w:szCs w:val="24"/>
                    </w:rPr>
                    <w:t xml:space="preserve"> </w:t>
                  </w:r>
                  <w:r w:rsidRPr="00567BFA">
                    <w:rPr>
                      <w:sz w:val="24"/>
                      <w:szCs w:val="24"/>
                    </w:rPr>
                    <w:t>4</w:t>
                  </w:r>
                </w:p>
              </w:tc>
              <w:tc>
                <w:tcPr>
                  <w:tcW w:w="416" w:type="dxa"/>
                  <w:vAlign w:val="center"/>
                </w:tcPr>
                <w:p w14:paraId="4C81D246" w14:textId="77777777" w:rsidR="009A763F" w:rsidRPr="00567BFA" w:rsidRDefault="009A763F" w:rsidP="009A763F">
                  <w:pPr>
                    <w:jc w:val="center"/>
                    <w:rPr>
                      <w:sz w:val="26"/>
                    </w:rPr>
                  </w:pPr>
                </w:p>
              </w:tc>
              <w:tc>
                <w:tcPr>
                  <w:tcW w:w="688" w:type="dxa"/>
                  <w:vMerge w:val="restart"/>
                </w:tcPr>
                <w:p w14:paraId="2B6CB68D" w14:textId="77777777" w:rsidR="009A763F" w:rsidRPr="00567BFA" w:rsidRDefault="009A763F" w:rsidP="009A763F">
                  <w:pPr>
                    <w:spacing w:line="270" w:lineRule="atLeast"/>
                    <w:ind w:left="103" w:right="8" w:firstLine="1"/>
                    <w:jc w:val="center"/>
                    <w:rPr>
                      <w:sz w:val="24"/>
                    </w:rPr>
                  </w:pPr>
                  <w:r w:rsidRPr="00567BFA">
                    <w:rPr>
                      <w:sz w:val="24"/>
                    </w:rPr>
                    <w:t>не</w:t>
                  </w:r>
                  <w:r w:rsidRPr="00567BFA">
                    <w:rPr>
                      <w:spacing w:val="1"/>
                      <w:sz w:val="24"/>
                    </w:rPr>
                    <w:t xml:space="preserve"> </w:t>
                  </w:r>
                  <w:r w:rsidRPr="00567BFA">
                    <w:rPr>
                      <w:sz w:val="24"/>
                    </w:rPr>
                    <w:t>більше</w:t>
                  </w:r>
                  <w:r w:rsidRPr="00567BFA">
                    <w:rPr>
                      <w:spacing w:val="-57"/>
                      <w:sz w:val="24"/>
                    </w:rPr>
                    <w:t xml:space="preserve"> </w:t>
                  </w:r>
                  <w:r w:rsidRPr="00567BFA">
                    <w:rPr>
                      <w:sz w:val="24"/>
                    </w:rPr>
                    <w:t>100</w:t>
                  </w:r>
                </w:p>
              </w:tc>
              <w:tc>
                <w:tcPr>
                  <w:tcW w:w="1100" w:type="dxa"/>
                  <w:vMerge w:val="restart"/>
                </w:tcPr>
                <w:p w14:paraId="04A40103" w14:textId="77777777" w:rsidR="009A763F" w:rsidRPr="00567BFA" w:rsidRDefault="009A763F" w:rsidP="009A763F">
                  <w:pPr>
                    <w:spacing w:line="270" w:lineRule="atLeast"/>
                    <w:ind w:left="103" w:right="8" w:firstLine="1"/>
                    <w:jc w:val="center"/>
                    <w:rPr>
                      <w:spacing w:val="-57"/>
                      <w:sz w:val="24"/>
                    </w:rPr>
                  </w:pPr>
                  <w:r w:rsidRPr="00567BFA">
                    <w:rPr>
                      <w:sz w:val="24"/>
                    </w:rPr>
                    <w:t>не</w:t>
                  </w:r>
                  <w:r w:rsidRPr="00567BFA">
                    <w:rPr>
                      <w:spacing w:val="1"/>
                      <w:sz w:val="24"/>
                    </w:rPr>
                    <w:t xml:space="preserve"> </w:t>
                  </w:r>
                  <w:r w:rsidRPr="00567BFA">
                    <w:rPr>
                      <w:sz w:val="24"/>
                    </w:rPr>
                    <w:t>більше</w:t>
                  </w:r>
                  <w:r w:rsidRPr="00567BFA">
                    <w:rPr>
                      <w:spacing w:val="-57"/>
                      <w:sz w:val="24"/>
                    </w:rPr>
                    <w:t xml:space="preserve"> </w:t>
                  </w:r>
                </w:p>
                <w:p w14:paraId="22C79600" w14:textId="77777777" w:rsidR="009A763F" w:rsidRPr="00567BFA" w:rsidRDefault="009A763F" w:rsidP="009A763F">
                  <w:pPr>
                    <w:spacing w:line="270" w:lineRule="atLeast"/>
                    <w:ind w:left="103" w:right="8" w:firstLine="1"/>
                    <w:jc w:val="center"/>
                    <w:rPr>
                      <w:sz w:val="24"/>
                    </w:rPr>
                  </w:pPr>
                  <w:r w:rsidRPr="00567BFA">
                    <w:rPr>
                      <w:sz w:val="24"/>
                    </w:rPr>
                    <w:t>40</w:t>
                  </w:r>
                </w:p>
              </w:tc>
            </w:tr>
            <w:tr w:rsidR="009A763F" w:rsidRPr="00567BFA" w14:paraId="7246EE91" w14:textId="77777777" w:rsidTr="00FA7EEC">
              <w:trPr>
                <w:trHeight w:val="264"/>
              </w:trPr>
              <w:tc>
                <w:tcPr>
                  <w:tcW w:w="1416" w:type="dxa"/>
                  <w:gridSpan w:val="3"/>
                  <w:tcBorders>
                    <w:right w:val="single" w:sz="2" w:space="0" w:color="000000"/>
                  </w:tcBorders>
                  <w:vAlign w:val="center"/>
                </w:tcPr>
                <w:p w14:paraId="6675A7D3" w14:textId="77777777" w:rsidR="009A763F" w:rsidRPr="00567BFA" w:rsidRDefault="009A763F" w:rsidP="009A763F">
                  <w:pPr>
                    <w:spacing w:line="253" w:lineRule="exact"/>
                    <w:ind w:left="26"/>
                    <w:jc w:val="center"/>
                    <w:rPr>
                      <w:sz w:val="24"/>
                    </w:rPr>
                  </w:pPr>
                  <w:r w:rsidRPr="00567BFA">
                    <w:rPr>
                      <w:sz w:val="24"/>
                    </w:rPr>
                    <w:t>4</w:t>
                  </w:r>
                </w:p>
              </w:tc>
              <w:tc>
                <w:tcPr>
                  <w:tcW w:w="425" w:type="dxa"/>
                  <w:tcBorders>
                    <w:left w:val="single" w:sz="2" w:space="0" w:color="000000"/>
                  </w:tcBorders>
                  <w:vAlign w:val="center"/>
                </w:tcPr>
                <w:p w14:paraId="4AB42750" w14:textId="77777777" w:rsidR="009A763F" w:rsidRPr="00567BFA" w:rsidRDefault="009A763F" w:rsidP="009A763F">
                  <w:pPr>
                    <w:spacing w:line="253" w:lineRule="exact"/>
                    <w:ind w:left="27"/>
                    <w:jc w:val="center"/>
                    <w:rPr>
                      <w:sz w:val="24"/>
                    </w:rPr>
                  </w:pPr>
                  <w:r w:rsidRPr="00567BFA">
                    <w:rPr>
                      <w:sz w:val="24"/>
                    </w:rPr>
                    <w:t>4</w:t>
                  </w:r>
                </w:p>
              </w:tc>
              <w:tc>
                <w:tcPr>
                  <w:tcW w:w="1704" w:type="dxa"/>
                  <w:gridSpan w:val="3"/>
                  <w:tcBorders>
                    <w:right w:val="single" w:sz="4" w:space="0" w:color="auto"/>
                  </w:tcBorders>
                  <w:vAlign w:val="center"/>
                </w:tcPr>
                <w:p w14:paraId="7C5503D9" w14:textId="77777777" w:rsidR="009A763F" w:rsidRPr="00567BFA" w:rsidRDefault="009A763F" w:rsidP="009A763F">
                  <w:pPr>
                    <w:spacing w:line="253" w:lineRule="exact"/>
                    <w:ind w:left="41"/>
                    <w:jc w:val="center"/>
                    <w:rPr>
                      <w:sz w:val="24"/>
                    </w:rPr>
                  </w:pPr>
                  <w:r w:rsidRPr="00567BFA">
                    <w:rPr>
                      <w:sz w:val="24"/>
                    </w:rPr>
                    <w:t>4</w:t>
                  </w:r>
                </w:p>
              </w:tc>
              <w:tc>
                <w:tcPr>
                  <w:tcW w:w="425" w:type="dxa"/>
                  <w:tcBorders>
                    <w:left w:val="single" w:sz="4" w:space="0" w:color="auto"/>
                  </w:tcBorders>
                  <w:vAlign w:val="center"/>
                </w:tcPr>
                <w:p w14:paraId="6481893A" w14:textId="77777777" w:rsidR="009A763F" w:rsidRPr="00567BFA" w:rsidRDefault="009A763F" w:rsidP="009A763F">
                  <w:pPr>
                    <w:spacing w:line="253" w:lineRule="exact"/>
                    <w:jc w:val="center"/>
                    <w:rPr>
                      <w:sz w:val="24"/>
                    </w:rPr>
                  </w:pPr>
                </w:p>
              </w:tc>
              <w:tc>
                <w:tcPr>
                  <w:tcW w:w="1843" w:type="dxa"/>
                  <w:gridSpan w:val="4"/>
                  <w:vAlign w:val="center"/>
                </w:tcPr>
                <w:p w14:paraId="587A5767" w14:textId="77777777" w:rsidR="009A763F" w:rsidRPr="00567BFA" w:rsidRDefault="009A763F" w:rsidP="009A763F">
                  <w:pPr>
                    <w:spacing w:line="253" w:lineRule="exact"/>
                    <w:ind w:left="47"/>
                    <w:jc w:val="center"/>
                    <w:rPr>
                      <w:sz w:val="24"/>
                    </w:rPr>
                  </w:pPr>
                  <w:r w:rsidRPr="00567BFA">
                    <w:rPr>
                      <w:sz w:val="24"/>
                    </w:rPr>
                    <w:t>4</w:t>
                  </w:r>
                </w:p>
              </w:tc>
              <w:tc>
                <w:tcPr>
                  <w:tcW w:w="425" w:type="dxa"/>
                  <w:vAlign w:val="center"/>
                </w:tcPr>
                <w:p w14:paraId="6877E262" w14:textId="77777777" w:rsidR="009A763F" w:rsidRPr="00567BFA" w:rsidRDefault="009A763F" w:rsidP="009A763F">
                  <w:pPr>
                    <w:spacing w:line="253" w:lineRule="exact"/>
                    <w:ind w:left="69"/>
                    <w:jc w:val="center"/>
                    <w:rPr>
                      <w:sz w:val="24"/>
                    </w:rPr>
                  </w:pPr>
                  <w:r w:rsidRPr="00567BFA">
                    <w:rPr>
                      <w:sz w:val="24"/>
                    </w:rPr>
                    <w:t>4</w:t>
                  </w:r>
                </w:p>
              </w:tc>
              <w:tc>
                <w:tcPr>
                  <w:tcW w:w="2410" w:type="dxa"/>
                  <w:gridSpan w:val="4"/>
                  <w:vAlign w:val="center"/>
                </w:tcPr>
                <w:p w14:paraId="5A34ACE1" w14:textId="77777777" w:rsidR="009A763F" w:rsidRPr="00567BFA" w:rsidRDefault="009A763F" w:rsidP="009A763F">
                  <w:pPr>
                    <w:spacing w:line="253" w:lineRule="exact"/>
                    <w:ind w:left="244"/>
                    <w:jc w:val="center"/>
                    <w:rPr>
                      <w:sz w:val="24"/>
                    </w:rPr>
                  </w:pPr>
                  <w:r w:rsidRPr="00567BFA">
                    <w:rPr>
                      <w:sz w:val="24"/>
                    </w:rPr>
                    <w:t>4</w:t>
                  </w:r>
                </w:p>
              </w:tc>
              <w:tc>
                <w:tcPr>
                  <w:tcW w:w="589" w:type="dxa"/>
                  <w:vAlign w:val="center"/>
                </w:tcPr>
                <w:p w14:paraId="31D9276E" w14:textId="77777777" w:rsidR="009A763F" w:rsidRPr="00567BFA" w:rsidRDefault="009A763F" w:rsidP="009A763F">
                  <w:pPr>
                    <w:spacing w:line="253" w:lineRule="exact"/>
                    <w:ind w:left="244"/>
                    <w:jc w:val="center"/>
                    <w:rPr>
                      <w:sz w:val="24"/>
                    </w:rPr>
                  </w:pPr>
                  <w:r w:rsidRPr="00567BFA">
                    <w:rPr>
                      <w:sz w:val="24"/>
                    </w:rPr>
                    <w:t>4</w:t>
                  </w:r>
                </w:p>
              </w:tc>
              <w:tc>
                <w:tcPr>
                  <w:tcW w:w="416" w:type="dxa"/>
                  <w:vAlign w:val="center"/>
                </w:tcPr>
                <w:p w14:paraId="72CA6BD1" w14:textId="77777777" w:rsidR="009A763F" w:rsidRPr="00567BFA" w:rsidRDefault="009A763F" w:rsidP="009A763F">
                  <w:pPr>
                    <w:spacing w:line="253" w:lineRule="exact"/>
                    <w:ind w:left="76"/>
                    <w:jc w:val="center"/>
                    <w:rPr>
                      <w:sz w:val="24"/>
                    </w:rPr>
                  </w:pPr>
                  <w:r w:rsidRPr="00567BFA">
                    <w:rPr>
                      <w:sz w:val="24"/>
                    </w:rPr>
                    <w:t>8</w:t>
                  </w:r>
                </w:p>
              </w:tc>
              <w:tc>
                <w:tcPr>
                  <w:tcW w:w="688" w:type="dxa"/>
                  <w:vMerge/>
                </w:tcPr>
                <w:p w14:paraId="5A972E5B" w14:textId="77777777" w:rsidR="009A763F" w:rsidRPr="00567BFA" w:rsidRDefault="009A763F" w:rsidP="009A763F">
                  <w:pPr>
                    <w:rPr>
                      <w:sz w:val="2"/>
                      <w:szCs w:val="2"/>
                    </w:rPr>
                  </w:pPr>
                </w:p>
              </w:tc>
              <w:tc>
                <w:tcPr>
                  <w:tcW w:w="1100" w:type="dxa"/>
                  <w:vMerge/>
                </w:tcPr>
                <w:p w14:paraId="74DA3598" w14:textId="77777777" w:rsidR="009A763F" w:rsidRPr="00567BFA" w:rsidRDefault="009A763F" w:rsidP="009A763F">
                  <w:pPr>
                    <w:rPr>
                      <w:sz w:val="2"/>
                      <w:szCs w:val="2"/>
                    </w:rPr>
                  </w:pPr>
                </w:p>
              </w:tc>
            </w:tr>
          </w:tbl>
          <w:p w14:paraId="6A526EDC" w14:textId="77777777" w:rsidR="009A763F" w:rsidRPr="00567BFA" w:rsidRDefault="009A763F" w:rsidP="009A763F">
            <w:pPr>
              <w:ind w:left="962" w:right="5027"/>
              <w:rPr>
                <w:sz w:val="24"/>
                <w:szCs w:val="24"/>
              </w:rPr>
            </w:pPr>
            <w:r w:rsidRPr="00567BFA">
              <w:rPr>
                <w:sz w:val="24"/>
                <w:szCs w:val="24"/>
              </w:rPr>
              <w:t>Т1, Т2 ... Т14 – теми змістових модулів.</w:t>
            </w:r>
            <w:r w:rsidRPr="00567BFA">
              <w:rPr>
                <w:spacing w:val="-67"/>
                <w:sz w:val="24"/>
                <w:szCs w:val="24"/>
              </w:rPr>
              <w:t xml:space="preserve"> </w:t>
            </w:r>
            <w:r w:rsidRPr="00567BFA">
              <w:rPr>
                <w:sz w:val="24"/>
                <w:szCs w:val="24"/>
              </w:rPr>
              <w:t>МК</w:t>
            </w:r>
            <w:r w:rsidRPr="00567BFA">
              <w:rPr>
                <w:spacing w:val="-4"/>
                <w:sz w:val="24"/>
                <w:szCs w:val="24"/>
              </w:rPr>
              <w:t xml:space="preserve"> </w:t>
            </w:r>
            <w:r w:rsidRPr="00567BFA">
              <w:rPr>
                <w:sz w:val="24"/>
                <w:szCs w:val="24"/>
              </w:rPr>
              <w:t>– модульний</w:t>
            </w:r>
            <w:r w:rsidRPr="00567BFA">
              <w:rPr>
                <w:spacing w:val="-1"/>
                <w:sz w:val="24"/>
                <w:szCs w:val="24"/>
              </w:rPr>
              <w:t xml:space="preserve"> </w:t>
            </w:r>
            <w:r w:rsidRPr="00567BFA">
              <w:rPr>
                <w:sz w:val="24"/>
                <w:szCs w:val="24"/>
              </w:rPr>
              <w:t>контроль</w:t>
            </w:r>
          </w:p>
          <w:p w14:paraId="3FCD1337" w14:textId="77777777" w:rsidR="00DA3E7E" w:rsidRPr="00567BFA" w:rsidRDefault="00DA3E7E" w:rsidP="00DA3E7E">
            <w:pPr>
              <w:widowControl/>
              <w:autoSpaceDE/>
              <w:autoSpaceDN/>
              <w:rPr>
                <w:sz w:val="24"/>
                <w:szCs w:val="24"/>
                <w:lang w:eastAsia="ru-RU"/>
              </w:rPr>
            </w:pPr>
          </w:p>
        </w:tc>
      </w:tr>
    </w:tbl>
    <w:tbl>
      <w:tblPr>
        <w:tblStyle w:val="a7"/>
        <w:tblW w:w="10652" w:type="dxa"/>
        <w:tblInd w:w="279" w:type="dxa"/>
        <w:tblLook w:val="04A0" w:firstRow="1" w:lastRow="0" w:firstColumn="1" w:lastColumn="0" w:noHBand="0" w:noVBand="1"/>
      </w:tblPr>
      <w:tblGrid>
        <w:gridCol w:w="10652"/>
      </w:tblGrid>
      <w:tr w:rsidR="0005792C" w:rsidRPr="00D966D0" w14:paraId="31FBED23" w14:textId="77777777" w:rsidTr="0005792C">
        <w:tc>
          <w:tcPr>
            <w:tcW w:w="10652" w:type="dxa"/>
          </w:tcPr>
          <w:p w14:paraId="635DE685" w14:textId="77777777" w:rsidR="0005792C" w:rsidRPr="00D966D0" w:rsidRDefault="0005792C" w:rsidP="00B7645D">
            <w:pPr>
              <w:jc w:val="center"/>
              <w:rPr>
                <w:b/>
                <w:bCs/>
                <w:sz w:val="25"/>
                <w:szCs w:val="25"/>
              </w:rPr>
            </w:pPr>
            <w:r w:rsidRPr="00D966D0">
              <w:rPr>
                <w:b/>
                <w:bCs/>
                <w:sz w:val="25"/>
                <w:szCs w:val="25"/>
              </w:rPr>
              <w:t>Оцінка за екзамен: шкала оцінювання національна та ECTS</w:t>
            </w:r>
          </w:p>
          <w:p w14:paraId="2461678A" w14:textId="77777777" w:rsidR="0005792C" w:rsidRPr="00D966D0" w:rsidRDefault="0005792C" w:rsidP="00B7645D">
            <w:pPr>
              <w:jc w:val="center"/>
              <w:rPr>
                <w:sz w:val="25"/>
                <w:szCs w:val="25"/>
              </w:rPr>
            </w:pPr>
          </w:p>
          <w:tbl>
            <w:tblPr>
              <w:tblW w:w="9827" w:type="dxa"/>
              <w:tblCellSpacing w:w="0" w:type="dxa"/>
              <w:tblInd w:w="593"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44"/>
              <w:gridCol w:w="1853"/>
              <w:gridCol w:w="1716"/>
              <w:gridCol w:w="824"/>
              <w:gridCol w:w="4290"/>
            </w:tblGrid>
            <w:tr w:rsidR="0005792C" w:rsidRPr="00D966D0" w14:paraId="1838EAF7" w14:textId="77777777" w:rsidTr="0005792C">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7CDF033" w14:textId="77777777" w:rsidR="0005792C" w:rsidRPr="00D966D0" w:rsidRDefault="0005792C" w:rsidP="00B7645D">
                  <w:pPr>
                    <w:jc w:val="center"/>
                    <w:rPr>
                      <w:sz w:val="25"/>
                      <w:szCs w:val="25"/>
                    </w:rPr>
                  </w:pPr>
                  <w:r w:rsidRPr="00D966D0">
                    <w:rPr>
                      <w:b/>
                      <w:bCs/>
                      <w:sz w:val="25"/>
                      <w:szCs w:val="25"/>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4284B0EA" w14:textId="77777777" w:rsidR="0005792C" w:rsidRPr="00D966D0" w:rsidRDefault="0005792C" w:rsidP="00B7645D">
                  <w:pPr>
                    <w:jc w:val="center"/>
                    <w:rPr>
                      <w:sz w:val="25"/>
                      <w:szCs w:val="25"/>
                    </w:rPr>
                  </w:pPr>
                  <w:r w:rsidRPr="00D966D0">
                    <w:rPr>
                      <w:b/>
                      <w:bCs/>
                      <w:sz w:val="25"/>
                      <w:szCs w:val="25"/>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783D96C" w14:textId="77777777" w:rsidR="0005792C" w:rsidRPr="00D966D0" w:rsidRDefault="0005792C" w:rsidP="00B7645D">
                  <w:pPr>
                    <w:jc w:val="center"/>
                    <w:rPr>
                      <w:sz w:val="25"/>
                      <w:szCs w:val="25"/>
                    </w:rPr>
                  </w:pPr>
                  <w:r w:rsidRPr="00D966D0">
                    <w:rPr>
                      <w:b/>
                      <w:bCs/>
                      <w:sz w:val="25"/>
                      <w:szCs w:val="25"/>
                    </w:rPr>
                    <w:t>Оцінка за шкалою ECTS</w:t>
                  </w:r>
                </w:p>
              </w:tc>
            </w:tr>
            <w:tr w:rsidR="0005792C" w:rsidRPr="00D966D0" w14:paraId="2A4CEF77" w14:textId="77777777" w:rsidTr="0005792C">
              <w:trPr>
                <w:tblCellSpacing w:w="0" w:type="dxa"/>
              </w:trPr>
              <w:tc>
                <w:tcPr>
                  <w:tcW w:w="582" w:type="pct"/>
                  <w:tcBorders>
                    <w:top w:val="outset" w:sz="6" w:space="0" w:color="auto"/>
                    <w:left w:val="outset" w:sz="6" w:space="0" w:color="auto"/>
                    <w:bottom w:val="outset" w:sz="6" w:space="0" w:color="auto"/>
                    <w:right w:val="outset" w:sz="6" w:space="0" w:color="auto"/>
                  </w:tcBorders>
                  <w:vAlign w:val="center"/>
                  <w:hideMark/>
                </w:tcPr>
                <w:p w14:paraId="5A9ABA67" w14:textId="77777777" w:rsidR="0005792C" w:rsidRPr="00D966D0" w:rsidRDefault="0005792C" w:rsidP="00B7645D">
                  <w:pPr>
                    <w:jc w:val="center"/>
                    <w:rPr>
                      <w:b/>
                      <w:sz w:val="25"/>
                      <w:szCs w:val="25"/>
                    </w:rPr>
                  </w:pPr>
                  <w:r w:rsidRPr="00D966D0">
                    <w:rPr>
                      <w:b/>
                      <w:sz w:val="25"/>
                      <w:szCs w:val="25"/>
                    </w:rPr>
                    <w:t>36 – 40 та більше</w:t>
                  </w:r>
                </w:p>
              </w:tc>
              <w:tc>
                <w:tcPr>
                  <w:tcW w:w="943" w:type="pct"/>
                  <w:tcBorders>
                    <w:top w:val="outset" w:sz="6" w:space="0" w:color="auto"/>
                    <w:left w:val="outset" w:sz="6" w:space="0" w:color="auto"/>
                    <w:bottom w:val="outset" w:sz="6" w:space="0" w:color="auto"/>
                    <w:right w:val="outset" w:sz="6" w:space="0" w:color="auto"/>
                  </w:tcBorders>
                  <w:vAlign w:val="center"/>
                  <w:hideMark/>
                </w:tcPr>
                <w:p w14:paraId="7CEDF5DA" w14:textId="77777777" w:rsidR="0005792C" w:rsidRPr="00D966D0" w:rsidRDefault="0005792C" w:rsidP="00B7645D">
                  <w:pPr>
                    <w:jc w:val="center"/>
                    <w:rPr>
                      <w:i/>
                      <w:sz w:val="25"/>
                      <w:szCs w:val="25"/>
                    </w:rPr>
                  </w:pPr>
                  <w:r w:rsidRPr="00D966D0">
                    <w:rPr>
                      <w:i/>
                      <w:sz w:val="25"/>
                      <w:szCs w:val="25"/>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FFDB6BD" w14:textId="77777777" w:rsidR="0005792C" w:rsidRPr="00D966D0" w:rsidRDefault="0005792C" w:rsidP="00B7645D">
                  <w:pPr>
                    <w:jc w:val="center"/>
                    <w:rPr>
                      <w:b/>
                      <w:sz w:val="25"/>
                      <w:szCs w:val="25"/>
                    </w:rPr>
                  </w:pPr>
                  <w:r w:rsidRPr="00D966D0">
                    <w:rPr>
                      <w:b/>
                      <w:sz w:val="25"/>
                      <w:szCs w:val="25"/>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35844F4" w14:textId="77777777" w:rsidR="0005792C" w:rsidRPr="00D966D0" w:rsidRDefault="0005792C" w:rsidP="00B7645D">
                  <w:pPr>
                    <w:jc w:val="center"/>
                    <w:rPr>
                      <w:b/>
                      <w:sz w:val="25"/>
                      <w:szCs w:val="25"/>
                    </w:rPr>
                  </w:pPr>
                  <w:r w:rsidRPr="00D966D0">
                    <w:rPr>
                      <w:b/>
                      <w:sz w:val="25"/>
                      <w:szCs w:val="25"/>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C5A2BBD" w14:textId="77777777" w:rsidR="0005792C" w:rsidRPr="00D966D0" w:rsidRDefault="0005792C" w:rsidP="00B7645D">
                  <w:pPr>
                    <w:jc w:val="center"/>
                    <w:rPr>
                      <w:i/>
                      <w:sz w:val="25"/>
                      <w:szCs w:val="25"/>
                    </w:rPr>
                  </w:pPr>
                  <w:r w:rsidRPr="00D966D0">
                    <w:rPr>
                      <w:i/>
                      <w:sz w:val="25"/>
                      <w:szCs w:val="25"/>
                    </w:rPr>
                    <w:t>відмінно</w:t>
                  </w:r>
                </w:p>
              </w:tc>
            </w:tr>
            <w:tr w:rsidR="0005792C" w:rsidRPr="00D966D0" w14:paraId="7B79804A" w14:textId="77777777" w:rsidTr="0005792C">
              <w:trPr>
                <w:tblCellSpacing w:w="0" w:type="dxa"/>
              </w:trPr>
              <w:tc>
                <w:tcPr>
                  <w:tcW w:w="582" w:type="pct"/>
                  <w:tcBorders>
                    <w:top w:val="outset" w:sz="6" w:space="0" w:color="auto"/>
                    <w:left w:val="outset" w:sz="6" w:space="0" w:color="auto"/>
                    <w:bottom w:val="outset" w:sz="6" w:space="0" w:color="auto"/>
                    <w:right w:val="outset" w:sz="6" w:space="0" w:color="auto"/>
                  </w:tcBorders>
                  <w:vAlign w:val="center"/>
                  <w:hideMark/>
                </w:tcPr>
                <w:p w14:paraId="648B812B" w14:textId="77777777" w:rsidR="0005792C" w:rsidRPr="00D966D0" w:rsidRDefault="0005792C" w:rsidP="00B7645D">
                  <w:pPr>
                    <w:jc w:val="center"/>
                    <w:rPr>
                      <w:b/>
                      <w:sz w:val="25"/>
                      <w:szCs w:val="25"/>
                    </w:rPr>
                  </w:pPr>
                  <w:r w:rsidRPr="00D966D0">
                    <w:rPr>
                      <w:b/>
                      <w:sz w:val="25"/>
                      <w:szCs w:val="25"/>
                    </w:rPr>
                    <w:t>30 – 35</w:t>
                  </w:r>
                </w:p>
              </w:tc>
              <w:tc>
                <w:tcPr>
                  <w:tcW w:w="943" w:type="pct"/>
                  <w:tcBorders>
                    <w:top w:val="outset" w:sz="6" w:space="0" w:color="auto"/>
                    <w:left w:val="outset" w:sz="6" w:space="0" w:color="auto"/>
                    <w:bottom w:val="outset" w:sz="6" w:space="0" w:color="auto"/>
                    <w:right w:val="outset" w:sz="6" w:space="0" w:color="auto"/>
                  </w:tcBorders>
                  <w:vAlign w:val="center"/>
                  <w:hideMark/>
                </w:tcPr>
                <w:p w14:paraId="56E73FC3" w14:textId="77777777" w:rsidR="0005792C" w:rsidRPr="00D966D0" w:rsidRDefault="0005792C" w:rsidP="00B7645D">
                  <w:pPr>
                    <w:jc w:val="center"/>
                    <w:rPr>
                      <w:i/>
                      <w:sz w:val="25"/>
                      <w:szCs w:val="25"/>
                    </w:rPr>
                  </w:pPr>
                  <w:r w:rsidRPr="00D966D0">
                    <w:rPr>
                      <w:i/>
                      <w:sz w:val="25"/>
                      <w:szCs w:val="25"/>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860053" w14:textId="77777777" w:rsidR="0005792C" w:rsidRPr="00D966D0" w:rsidRDefault="0005792C" w:rsidP="00B7645D">
                  <w:pPr>
                    <w:jc w:val="center"/>
                    <w:rPr>
                      <w:b/>
                      <w:sz w:val="25"/>
                      <w:szCs w:val="25"/>
                    </w:rPr>
                  </w:pPr>
                  <w:r w:rsidRPr="00D966D0">
                    <w:rPr>
                      <w:b/>
                      <w:sz w:val="25"/>
                      <w:szCs w:val="25"/>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C71385" w14:textId="77777777" w:rsidR="0005792C" w:rsidRPr="00D966D0" w:rsidRDefault="0005792C" w:rsidP="00B7645D">
                  <w:pPr>
                    <w:jc w:val="center"/>
                    <w:rPr>
                      <w:b/>
                      <w:sz w:val="25"/>
                      <w:szCs w:val="25"/>
                    </w:rPr>
                  </w:pPr>
                  <w:r w:rsidRPr="00D966D0">
                    <w:rPr>
                      <w:b/>
                      <w:sz w:val="25"/>
                      <w:szCs w:val="25"/>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44A4F8" w14:textId="77777777" w:rsidR="0005792C" w:rsidRPr="00D966D0" w:rsidRDefault="0005792C" w:rsidP="00B7645D">
                  <w:pPr>
                    <w:jc w:val="center"/>
                    <w:rPr>
                      <w:i/>
                      <w:sz w:val="25"/>
                      <w:szCs w:val="25"/>
                    </w:rPr>
                  </w:pPr>
                  <w:r w:rsidRPr="00D966D0">
                    <w:rPr>
                      <w:i/>
                      <w:sz w:val="25"/>
                      <w:szCs w:val="25"/>
                    </w:rPr>
                    <w:t>добре</w:t>
                  </w:r>
                </w:p>
              </w:tc>
            </w:tr>
            <w:tr w:rsidR="0005792C" w:rsidRPr="00D966D0" w14:paraId="32BC4007" w14:textId="77777777" w:rsidTr="0005792C">
              <w:trPr>
                <w:tblCellSpacing w:w="0" w:type="dxa"/>
              </w:trPr>
              <w:tc>
                <w:tcPr>
                  <w:tcW w:w="582" w:type="pct"/>
                  <w:tcBorders>
                    <w:top w:val="outset" w:sz="6" w:space="0" w:color="auto"/>
                    <w:left w:val="outset" w:sz="6" w:space="0" w:color="auto"/>
                    <w:bottom w:val="outset" w:sz="6" w:space="0" w:color="auto"/>
                    <w:right w:val="outset" w:sz="6" w:space="0" w:color="auto"/>
                  </w:tcBorders>
                  <w:vAlign w:val="center"/>
                  <w:hideMark/>
                </w:tcPr>
                <w:p w14:paraId="7F3B964C" w14:textId="77777777" w:rsidR="0005792C" w:rsidRPr="00D966D0" w:rsidRDefault="0005792C" w:rsidP="00B7645D">
                  <w:pPr>
                    <w:jc w:val="center"/>
                    <w:rPr>
                      <w:b/>
                      <w:sz w:val="25"/>
                      <w:szCs w:val="25"/>
                    </w:rPr>
                  </w:pPr>
                  <w:r w:rsidRPr="00D966D0">
                    <w:rPr>
                      <w:b/>
                      <w:sz w:val="25"/>
                      <w:szCs w:val="25"/>
                    </w:rPr>
                    <w:t>24 – 29</w:t>
                  </w:r>
                </w:p>
              </w:tc>
              <w:tc>
                <w:tcPr>
                  <w:tcW w:w="943" w:type="pct"/>
                  <w:tcBorders>
                    <w:top w:val="outset" w:sz="6" w:space="0" w:color="auto"/>
                    <w:left w:val="outset" w:sz="6" w:space="0" w:color="auto"/>
                    <w:bottom w:val="outset" w:sz="6" w:space="0" w:color="auto"/>
                    <w:right w:val="outset" w:sz="6" w:space="0" w:color="auto"/>
                  </w:tcBorders>
                  <w:vAlign w:val="center"/>
                  <w:hideMark/>
                </w:tcPr>
                <w:p w14:paraId="2C01E110" w14:textId="77777777" w:rsidR="0005792C" w:rsidRPr="00D966D0" w:rsidRDefault="0005792C" w:rsidP="00B7645D">
                  <w:pPr>
                    <w:jc w:val="center"/>
                    <w:rPr>
                      <w:i/>
                      <w:sz w:val="25"/>
                      <w:szCs w:val="25"/>
                    </w:rPr>
                  </w:pPr>
                  <w:r w:rsidRPr="00D966D0">
                    <w:rPr>
                      <w:i/>
                      <w:sz w:val="25"/>
                      <w:szCs w:val="25"/>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F23FB9A" w14:textId="77777777" w:rsidR="0005792C" w:rsidRPr="00D966D0" w:rsidRDefault="0005792C" w:rsidP="00B7645D">
                  <w:pPr>
                    <w:jc w:val="center"/>
                    <w:rPr>
                      <w:b/>
                      <w:sz w:val="25"/>
                      <w:szCs w:val="25"/>
                    </w:rPr>
                  </w:pPr>
                  <w:r w:rsidRPr="00D966D0">
                    <w:rPr>
                      <w:b/>
                      <w:sz w:val="25"/>
                      <w:szCs w:val="25"/>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2782628" w14:textId="77777777" w:rsidR="0005792C" w:rsidRPr="00D966D0" w:rsidRDefault="0005792C" w:rsidP="00B7645D">
                  <w:pPr>
                    <w:jc w:val="center"/>
                    <w:rPr>
                      <w:b/>
                      <w:sz w:val="25"/>
                      <w:szCs w:val="25"/>
                    </w:rPr>
                  </w:pPr>
                  <w:r w:rsidRPr="00D966D0">
                    <w:rPr>
                      <w:b/>
                      <w:sz w:val="25"/>
                      <w:szCs w:val="25"/>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65C6C86" w14:textId="77777777" w:rsidR="0005792C" w:rsidRPr="00D966D0" w:rsidRDefault="0005792C" w:rsidP="00B7645D">
                  <w:pPr>
                    <w:jc w:val="center"/>
                    <w:rPr>
                      <w:i/>
                      <w:sz w:val="25"/>
                      <w:szCs w:val="25"/>
                    </w:rPr>
                  </w:pPr>
                  <w:r w:rsidRPr="00D966D0">
                    <w:rPr>
                      <w:i/>
                      <w:sz w:val="25"/>
                      <w:szCs w:val="25"/>
                    </w:rPr>
                    <w:t>задовільно</w:t>
                  </w:r>
                </w:p>
              </w:tc>
            </w:tr>
            <w:tr w:rsidR="0005792C" w:rsidRPr="00D966D0" w14:paraId="680A380A" w14:textId="77777777" w:rsidTr="0005792C">
              <w:trPr>
                <w:trHeight w:val="468"/>
                <w:tblCellSpacing w:w="0" w:type="dxa"/>
              </w:trPr>
              <w:tc>
                <w:tcPr>
                  <w:tcW w:w="582" w:type="pct"/>
                  <w:tcBorders>
                    <w:top w:val="outset" w:sz="6" w:space="0" w:color="auto"/>
                    <w:left w:val="outset" w:sz="6" w:space="0" w:color="auto"/>
                    <w:bottom w:val="outset" w:sz="6" w:space="0" w:color="auto"/>
                    <w:right w:val="outset" w:sz="6" w:space="0" w:color="auto"/>
                  </w:tcBorders>
                  <w:vAlign w:val="center"/>
                  <w:hideMark/>
                </w:tcPr>
                <w:p w14:paraId="7AF113DF" w14:textId="77777777" w:rsidR="0005792C" w:rsidRPr="00D966D0" w:rsidRDefault="0005792C" w:rsidP="00B7645D">
                  <w:pPr>
                    <w:jc w:val="center"/>
                    <w:rPr>
                      <w:b/>
                      <w:sz w:val="25"/>
                      <w:szCs w:val="25"/>
                    </w:rPr>
                  </w:pPr>
                  <w:r w:rsidRPr="00D966D0">
                    <w:rPr>
                      <w:b/>
                      <w:sz w:val="25"/>
                      <w:szCs w:val="25"/>
                    </w:rPr>
                    <w:t>14 – 23</w:t>
                  </w:r>
                </w:p>
              </w:tc>
              <w:tc>
                <w:tcPr>
                  <w:tcW w:w="943" w:type="pct"/>
                  <w:vMerge w:val="restart"/>
                  <w:tcBorders>
                    <w:top w:val="outset" w:sz="6" w:space="0" w:color="auto"/>
                    <w:left w:val="outset" w:sz="6" w:space="0" w:color="auto"/>
                    <w:right w:val="outset" w:sz="6" w:space="0" w:color="auto"/>
                  </w:tcBorders>
                  <w:vAlign w:val="center"/>
                  <w:hideMark/>
                </w:tcPr>
                <w:p w14:paraId="0D944F38" w14:textId="77777777" w:rsidR="0005792C" w:rsidRPr="00D966D0" w:rsidRDefault="0005792C" w:rsidP="00B7645D">
                  <w:pPr>
                    <w:jc w:val="center"/>
                    <w:rPr>
                      <w:i/>
                      <w:sz w:val="25"/>
                      <w:szCs w:val="25"/>
                    </w:rPr>
                  </w:pPr>
                  <w:r w:rsidRPr="00D966D0">
                    <w:rPr>
                      <w:i/>
                      <w:sz w:val="25"/>
                      <w:szCs w:val="25"/>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DAFDEE7" w14:textId="77777777" w:rsidR="0005792C" w:rsidRPr="00D966D0" w:rsidRDefault="0005792C" w:rsidP="00B7645D">
                  <w:pPr>
                    <w:jc w:val="center"/>
                    <w:rPr>
                      <w:b/>
                      <w:sz w:val="25"/>
                      <w:szCs w:val="25"/>
                    </w:rPr>
                  </w:pPr>
                  <w:r w:rsidRPr="00D966D0">
                    <w:rPr>
                      <w:b/>
                      <w:sz w:val="25"/>
                      <w:szCs w:val="25"/>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07094E" w14:textId="77777777" w:rsidR="0005792C" w:rsidRPr="00D966D0" w:rsidRDefault="0005792C" w:rsidP="00B7645D">
                  <w:pPr>
                    <w:jc w:val="center"/>
                    <w:rPr>
                      <w:b/>
                      <w:sz w:val="25"/>
                      <w:szCs w:val="25"/>
                    </w:rPr>
                  </w:pPr>
                  <w:r w:rsidRPr="00D966D0">
                    <w:rPr>
                      <w:b/>
                      <w:sz w:val="25"/>
                      <w:szCs w:val="25"/>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BFCB074" w14:textId="77777777" w:rsidR="0005792C" w:rsidRPr="00D966D0" w:rsidRDefault="0005792C" w:rsidP="00B7645D">
                  <w:pPr>
                    <w:jc w:val="center"/>
                    <w:rPr>
                      <w:i/>
                      <w:sz w:val="25"/>
                      <w:szCs w:val="25"/>
                    </w:rPr>
                  </w:pPr>
                  <w:r w:rsidRPr="00D966D0">
                    <w:rPr>
                      <w:i/>
                      <w:sz w:val="25"/>
                      <w:szCs w:val="25"/>
                    </w:rPr>
                    <w:t>незадовільно з можливістю повторного складання</w:t>
                  </w:r>
                </w:p>
              </w:tc>
            </w:tr>
            <w:tr w:rsidR="0005792C" w:rsidRPr="00D966D0" w14:paraId="6499BD07" w14:textId="77777777" w:rsidTr="0005792C">
              <w:trPr>
                <w:tblCellSpacing w:w="0" w:type="dxa"/>
              </w:trPr>
              <w:tc>
                <w:tcPr>
                  <w:tcW w:w="582" w:type="pct"/>
                  <w:tcBorders>
                    <w:top w:val="outset" w:sz="6" w:space="0" w:color="auto"/>
                    <w:left w:val="outset" w:sz="6" w:space="0" w:color="auto"/>
                    <w:bottom w:val="outset" w:sz="6" w:space="0" w:color="auto"/>
                    <w:right w:val="outset" w:sz="6" w:space="0" w:color="auto"/>
                  </w:tcBorders>
                  <w:vAlign w:val="center"/>
                  <w:hideMark/>
                </w:tcPr>
                <w:p w14:paraId="6B14D908" w14:textId="77777777" w:rsidR="0005792C" w:rsidRPr="00D966D0" w:rsidRDefault="0005792C" w:rsidP="00B7645D">
                  <w:pPr>
                    <w:jc w:val="center"/>
                    <w:rPr>
                      <w:b/>
                      <w:sz w:val="25"/>
                      <w:szCs w:val="25"/>
                    </w:rPr>
                  </w:pPr>
                  <w:r w:rsidRPr="00D966D0">
                    <w:rPr>
                      <w:b/>
                      <w:sz w:val="25"/>
                      <w:szCs w:val="25"/>
                    </w:rPr>
                    <w:t>1 – 13</w:t>
                  </w:r>
                </w:p>
              </w:tc>
              <w:tc>
                <w:tcPr>
                  <w:tcW w:w="943" w:type="pct"/>
                  <w:vMerge/>
                  <w:tcBorders>
                    <w:left w:val="outset" w:sz="6" w:space="0" w:color="auto"/>
                    <w:bottom w:val="outset" w:sz="6" w:space="0" w:color="auto"/>
                    <w:right w:val="outset" w:sz="6" w:space="0" w:color="auto"/>
                  </w:tcBorders>
                  <w:vAlign w:val="center"/>
                  <w:hideMark/>
                </w:tcPr>
                <w:p w14:paraId="19D6FC59" w14:textId="77777777" w:rsidR="0005792C" w:rsidRPr="00D966D0" w:rsidRDefault="0005792C" w:rsidP="00B7645D">
                  <w:pPr>
                    <w:jc w:val="center"/>
                    <w:rPr>
                      <w:sz w:val="25"/>
                      <w:szCs w:val="25"/>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79BA04C" w14:textId="77777777" w:rsidR="0005792C" w:rsidRPr="00D966D0" w:rsidRDefault="0005792C" w:rsidP="00B7645D">
                  <w:pPr>
                    <w:jc w:val="center"/>
                    <w:rPr>
                      <w:b/>
                      <w:sz w:val="25"/>
                      <w:szCs w:val="25"/>
                    </w:rPr>
                  </w:pPr>
                  <w:r w:rsidRPr="00D966D0">
                    <w:rPr>
                      <w:b/>
                      <w:sz w:val="25"/>
                      <w:szCs w:val="25"/>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86165C4" w14:textId="77777777" w:rsidR="0005792C" w:rsidRPr="00D966D0" w:rsidRDefault="0005792C" w:rsidP="00B7645D">
                  <w:pPr>
                    <w:jc w:val="center"/>
                    <w:rPr>
                      <w:b/>
                      <w:sz w:val="25"/>
                      <w:szCs w:val="25"/>
                    </w:rPr>
                  </w:pPr>
                  <w:r w:rsidRPr="00D966D0">
                    <w:rPr>
                      <w:b/>
                      <w:sz w:val="25"/>
                      <w:szCs w:val="25"/>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B89E818" w14:textId="77777777" w:rsidR="0005792C" w:rsidRPr="00D966D0" w:rsidRDefault="0005792C" w:rsidP="00B7645D">
                  <w:pPr>
                    <w:jc w:val="center"/>
                    <w:rPr>
                      <w:i/>
                      <w:sz w:val="25"/>
                      <w:szCs w:val="25"/>
                    </w:rPr>
                  </w:pPr>
                  <w:r w:rsidRPr="00D966D0">
                    <w:rPr>
                      <w:i/>
                      <w:sz w:val="25"/>
                      <w:szCs w:val="25"/>
                    </w:rPr>
                    <w:t>незадовільно з обов’язковим повторним вивченням дисципліни</w:t>
                  </w:r>
                </w:p>
              </w:tc>
            </w:tr>
          </w:tbl>
          <w:p w14:paraId="78F5AD5A" w14:textId="77777777" w:rsidR="0005792C" w:rsidRPr="00D966D0" w:rsidRDefault="0005792C" w:rsidP="00B7645D">
            <w:pPr>
              <w:ind w:firstLine="113"/>
              <w:jc w:val="center"/>
              <w:rPr>
                <w:rFonts w:eastAsia="Arial Unicode MS"/>
                <w:b/>
                <w:color w:val="000000"/>
                <w:sz w:val="25"/>
                <w:szCs w:val="25"/>
              </w:rPr>
            </w:pPr>
            <w:r w:rsidRPr="00D966D0">
              <w:rPr>
                <w:rFonts w:eastAsia="Arial Unicode MS"/>
                <w:b/>
                <w:color w:val="000000"/>
                <w:sz w:val="25"/>
                <w:szCs w:val="25"/>
              </w:rPr>
              <w:t>Політика курсу:</w:t>
            </w:r>
          </w:p>
          <w:p w14:paraId="0408408C"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Політика дотримання академічної доброчесності</w:t>
            </w:r>
          </w:p>
          <w:p w14:paraId="4BA0EF3C"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Викладання навчальної дисципліни ґрунтується на засадах академічної доброчесності.</w:t>
            </w:r>
          </w:p>
          <w:p w14:paraId="7806A95C"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329C2316" w14:textId="77777777" w:rsidR="0005792C" w:rsidRDefault="0005792C" w:rsidP="00B7645D">
            <w:pPr>
              <w:ind w:firstLine="113"/>
              <w:jc w:val="center"/>
              <w:rPr>
                <w:rFonts w:eastAsia="Arial Unicode MS"/>
                <w:b/>
                <w:i/>
                <w:iCs/>
                <w:color w:val="000000"/>
                <w:sz w:val="25"/>
                <w:szCs w:val="25"/>
              </w:rPr>
            </w:pPr>
          </w:p>
          <w:p w14:paraId="2AFAD5CA"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Комунікаційна політика</w:t>
            </w:r>
          </w:p>
          <w:p w14:paraId="73E87534" w14:textId="5766D8CD"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D966D0">
              <w:rPr>
                <w:rFonts w:eastAsia="Arial Unicode MS"/>
                <w:bCs/>
                <w:color w:val="000000"/>
                <w:sz w:val="25"/>
                <w:szCs w:val="25"/>
              </w:rPr>
              <w:t>Viber</w:t>
            </w:r>
            <w:proofErr w:type="spellEnd"/>
            <w:r w:rsidRPr="00D966D0">
              <w:rPr>
                <w:rFonts w:eastAsia="Arial Unicode MS"/>
                <w:bCs/>
                <w:color w:val="000000"/>
                <w:sz w:val="25"/>
                <w:szCs w:val="25"/>
              </w:rPr>
              <w:t xml:space="preserve">-групі, у розділі сповіщень на платформі </w:t>
            </w:r>
            <w:proofErr w:type="spellStart"/>
            <w:r w:rsidRPr="00D966D0">
              <w:rPr>
                <w:rFonts w:eastAsia="Arial Unicode MS"/>
                <w:bCs/>
                <w:color w:val="000000"/>
                <w:sz w:val="25"/>
                <w:szCs w:val="25"/>
              </w:rPr>
              <w:t>Moodle</w:t>
            </w:r>
            <w:proofErr w:type="spellEnd"/>
            <w:r w:rsidRPr="00D966D0">
              <w:rPr>
                <w:rFonts w:eastAsia="Arial Unicode MS"/>
                <w:bCs/>
                <w:color w:val="000000"/>
                <w:sz w:val="25"/>
                <w:szCs w:val="25"/>
              </w:rPr>
              <w:t xml:space="preserve">. Протягом тижнів самостійної роботи обов’язком </w:t>
            </w:r>
            <w:r w:rsidRPr="00D966D0">
              <w:rPr>
                <w:rFonts w:eastAsia="Arial Unicode MS"/>
                <w:bCs/>
                <w:color w:val="000000"/>
                <w:sz w:val="25"/>
                <w:szCs w:val="25"/>
              </w:rPr>
              <w:lastRenderedPageBreak/>
              <w:t>здобувача освіти є робота з дистанційним курсом «</w:t>
            </w:r>
            <w:r>
              <w:rPr>
                <w:rFonts w:eastAsia="Arial Unicode MS"/>
                <w:bCs/>
                <w:color w:val="000000"/>
                <w:sz w:val="25"/>
                <w:szCs w:val="25"/>
              </w:rPr>
              <w:t>Психологія здорового способу життя, фізичного виховання і спорту</w:t>
            </w:r>
            <w:r w:rsidRPr="00D966D0">
              <w:rPr>
                <w:rFonts w:eastAsia="Arial Unicode MS"/>
                <w:bCs/>
                <w:color w:val="000000"/>
                <w:sz w:val="25"/>
                <w:szCs w:val="25"/>
              </w:rPr>
              <w:t>». Усі письмові запитання до викладачів стосовно курсу мають надсилатися на університетську електронну пошту кафедри.</w:t>
            </w:r>
          </w:p>
          <w:p w14:paraId="37E54F64" w14:textId="77777777" w:rsidR="0005792C" w:rsidRDefault="0005792C" w:rsidP="00B7645D">
            <w:pPr>
              <w:ind w:firstLine="113"/>
              <w:jc w:val="center"/>
              <w:rPr>
                <w:rFonts w:eastAsia="Arial Unicode MS"/>
                <w:b/>
                <w:i/>
                <w:iCs/>
                <w:color w:val="000000"/>
                <w:sz w:val="25"/>
                <w:szCs w:val="25"/>
              </w:rPr>
            </w:pPr>
          </w:p>
          <w:p w14:paraId="732380C6"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Політика щодо пропусків занять</w:t>
            </w:r>
          </w:p>
          <w:p w14:paraId="341016C7"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846AB07" w14:textId="77777777" w:rsidR="0005792C" w:rsidRDefault="0005792C" w:rsidP="00B7645D">
            <w:pPr>
              <w:ind w:firstLine="113"/>
              <w:jc w:val="center"/>
              <w:rPr>
                <w:rFonts w:eastAsia="Arial Unicode MS"/>
                <w:b/>
                <w:i/>
                <w:iCs/>
                <w:color w:val="000000"/>
                <w:sz w:val="25"/>
                <w:szCs w:val="25"/>
              </w:rPr>
            </w:pPr>
          </w:p>
          <w:p w14:paraId="7A1C2A78"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Політика щодо виконання навчальних завдань пізніше встановленого терміну</w:t>
            </w:r>
          </w:p>
          <w:p w14:paraId="25963242"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E12E0C7" w14:textId="77777777" w:rsidR="0005792C" w:rsidRDefault="0005792C" w:rsidP="00B7645D">
            <w:pPr>
              <w:ind w:firstLine="113"/>
              <w:jc w:val="center"/>
              <w:rPr>
                <w:rFonts w:eastAsia="Arial Unicode MS"/>
                <w:b/>
                <w:i/>
                <w:iCs/>
                <w:color w:val="000000"/>
                <w:sz w:val="25"/>
                <w:szCs w:val="25"/>
              </w:rPr>
            </w:pPr>
          </w:p>
          <w:p w14:paraId="0545DAC2"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Політика щодо оскарження оцінювання</w:t>
            </w:r>
          </w:p>
          <w:p w14:paraId="63E5FB3F"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Якщо здобувач освіти не згоден із оцінюванням його знань, він може оскаржити виставлену викладачем оцінку в установленому порядку.</w:t>
            </w:r>
          </w:p>
          <w:p w14:paraId="08E497A0" w14:textId="77777777" w:rsidR="0005792C" w:rsidRPr="00D966D0" w:rsidRDefault="0005792C" w:rsidP="00B7645D">
            <w:pPr>
              <w:ind w:firstLine="113"/>
              <w:jc w:val="center"/>
              <w:rPr>
                <w:rFonts w:eastAsia="Arial Unicode MS"/>
                <w:b/>
                <w:i/>
                <w:iCs/>
                <w:color w:val="000000"/>
                <w:sz w:val="25"/>
                <w:szCs w:val="25"/>
              </w:rPr>
            </w:pPr>
          </w:p>
          <w:p w14:paraId="449992A4" w14:textId="77777777" w:rsidR="0005792C" w:rsidRPr="00D966D0" w:rsidRDefault="0005792C" w:rsidP="00B7645D">
            <w:pPr>
              <w:ind w:firstLine="113"/>
              <w:jc w:val="center"/>
              <w:rPr>
                <w:rFonts w:eastAsia="Arial Unicode MS"/>
                <w:b/>
                <w:i/>
                <w:iCs/>
                <w:color w:val="000000"/>
                <w:sz w:val="25"/>
                <w:szCs w:val="25"/>
              </w:rPr>
            </w:pPr>
            <w:r w:rsidRPr="00D966D0">
              <w:rPr>
                <w:rFonts w:eastAsia="Arial Unicode MS"/>
                <w:b/>
                <w:i/>
                <w:iCs/>
                <w:color w:val="000000"/>
                <w:sz w:val="25"/>
                <w:szCs w:val="25"/>
              </w:rPr>
              <w:t>Бонуси</w:t>
            </w:r>
          </w:p>
          <w:p w14:paraId="529B7C49" w14:textId="77777777" w:rsidR="0005792C" w:rsidRPr="00D966D0" w:rsidRDefault="0005792C" w:rsidP="00B7645D">
            <w:pPr>
              <w:ind w:firstLine="113"/>
              <w:jc w:val="both"/>
              <w:rPr>
                <w:rFonts w:eastAsia="Arial Unicode MS"/>
                <w:bCs/>
                <w:color w:val="000000"/>
                <w:sz w:val="25"/>
                <w:szCs w:val="25"/>
              </w:rPr>
            </w:pPr>
            <w:r w:rsidRPr="00D966D0">
              <w:rPr>
                <w:rFonts w:eastAsia="Arial Unicode MS"/>
                <w:bCs/>
                <w:color w:val="000000"/>
                <w:sz w:val="25"/>
                <w:szCs w:val="25"/>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28C531C8" w14:textId="77777777" w:rsidR="0005792C" w:rsidRPr="00D966D0" w:rsidRDefault="0005792C" w:rsidP="0005792C">
      <w:pPr>
        <w:ind w:firstLine="709"/>
        <w:jc w:val="center"/>
        <w:rPr>
          <w:rFonts w:eastAsia="Arial Unicode MS"/>
          <w:b/>
          <w:color w:val="000000"/>
          <w:sz w:val="28"/>
          <w:szCs w:val="28"/>
        </w:rPr>
      </w:pPr>
    </w:p>
    <w:p w14:paraId="301385DF" w14:textId="2525940B" w:rsidR="0005792C" w:rsidRPr="00D966D0" w:rsidRDefault="0005792C" w:rsidP="0005792C">
      <w:pPr>
        <w:pStyle w:val="a8"/>
        <w:ind w:left="426" w:right="-284" w:firstLine="710"/>
        <w:jc w:val="both"/>
        <w:rPr>
          <w:rFonts w:ascii="Times New Roman" w:hAnsi="Times New Roman" w:cs="Times New Roman"/>
          <w:sz w:val="28"/>
          <w:szCs w:val="28"/>
          <w:lang w:val="uk-UA" w:eastAsia="ru-RU"/>
        </w:rPr>
      </w:pPr>
      <w:proofErr w:type="spellStart"/>
      <w:r w:rsidRPr="00D966D0">
        <w:rPr>
          <w:rFonts w:ascii="Times New Roman" w:hAnsi="Times New Roman" w:cs="Times New Roman"/>
          <w:sz w:val="28"/>
          <w:szCs w:val="28"/>
          <w:lang w:val="uk-UA" w:eastAsia="ru-RU"/>
        </w:rPr>
        <w:t>Силабус</w:t>
      </w:r>
      <w:proofErr w:type="spellEnd"/>
      <w:r w:rsidRPr="00D966D0">
        <w:rPr>
          <w:rFonts w:ascii="Times New Roman" w:hAnsi="Times New Roman" w:cs="Times New Roman"/>
          <w:sz w:val="28"/>
          <w:szCs w:val="28"/>
          <w:lang w:val="uk-UA" w:eastAsia="ru-RU"/>
        </w:rPr>
        <w:t xml:space="preserve"> відповідає змісту ОПП </w:t>
      </w:r>
      <w:r>
        <w:rPr>
          <w:rFonts w:ascii="Times New Roman" w:hAnsi="Times New Roman" w:cs="Times New Roman"/>
          <w:sz w:val="28"/>
          <w:szCs w:val="28"/>
          <w:lang w:val="uk-UA" w:eastAsia="ru-RU"/>
        </w:rPr>
        <w:t xml:space="preserve">Фізична культура і спорт, ОПП </w:t>
      </w:r>
      <w:r w:rsidR="00723643">
        <w:rPr>
          <w:rFonts w:ascii="Times New Roman" w:hAnsi="Times New Roman" w:cs="Times New Roman"/>
          <w:sz w:val="28"/>
          <w:szCs w:val="28"/>
          <w:lang w:val="uk-UA" w:eastAsia="ru-RU"/>
        </w:rPr>
        <w:t xml:space="preserve">Середня освіта </w:t>
      </w:r>
      <w:r w:rsidRPr="00D966D0">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D966D0">
        <w:rPr>
          <w:rFonts w:ascii="Times New Roman" w:hAnsi="Times New Roman" w:cs="Times New Roman"/>
          <w:sz w:val="28"/>
          <w:szCs w:val="28"/>
          <w:lang w:val="uk-UA" w:eastAsia="ru-RU"/>
        </w:rPr>
        <w:t>компетентностей</w:t>
      </w:r>
      <w:proofErr w:type="spellEnd"/>
      <w:r w:rsidRPr="00D966D0">
        <w:rPr>
          <w:rFonts w:ascii="Times New Roman" w:hAnsi="Times New Roman" w:cs="Times New Roman"/>
          <w:sz w:val="28"/>
          <w:szCs w:val="28"/>
          <w:lang w:val="uk-UA" w:eastAsia="ru-RU"/>
        </w:rPr>
        <w:t xml:space="preserve"> і результатів навчання), спеціальності </w:t>
      </w:r>
      <w:r>
        <w:rPr>
          <w:rFonts w:ascii="Times New Roman" w:hAnsi="Times New Roman" w:cs="Times New Roman"/>
          <w:sz w:val="28"/>
          <w:szCs w:val="28"/>
          <w:lang w:val="uk-UA" w:eastAsia="ru-RU"/>
        </w:rPr>
        <w:t xml:space="preserve">017 Фізична культура і спорт, </w:t>
      </w:r>
      <w:r w:rsidR="00723643">
        <w:rPr>
          <w:rFonts w:ascii="Times New Roman" w:hAnsi="Times New Roman" w:cs="Times New Roman"/>
          <w:sz w:val="28"/>
          <w:szCs w:val="28"/>
          <w:lang w:val="uk-UA" w:eastAsia="ru-RU"/>
        </w:rPr>
        <w:t>014 Середня освіта (біологія та здоров’я людини)</w:t>
      </w:r>
      <w:r w:rsidRPr="00D966D0">
        <w:rPr>
          <w:rFonts w:ascii="Times New Roman" w:hAnsi="Times New Roman" w:cs="Times New Roman"/>
          <w:sz w:val="28"/>
          <w:szCs w:val="28"/>
          <w:lang w:val="uk-UA" w:eastAsia="ru-RU"/>
        </w:rPr>
        <w:t xml:space="preserve">, яка пройшла процедуру рецензування </w:t>
      </w:r>
      <w:proofErr w:type="spellStart"/>
      <w:r w:rsidRPr="00D966D0">
        <w:rPr>
          <w:rFonts w:ascii="Times New Roman" w:hAnsi="Times New Roman" w:cs="Times New Roman"/>
          <w:sz w:val="28"/>
          <w:szCs w:val="28"/>
          <w:lang w:val="uk-UA" w:eastAsia="ru-RU"/>
        </w:rPr>
        <w:t>стейкхолдерами</w:t>
      </w:r>
      <w:proofErr w:type="spellEnd"/>
      <w:r w:rsidRPr="00D966D0">
        <w:rPr>
          <w:rFonts w:ascii="Times New Roman" w:hAnsi="Times New Roman" w:cs="Times New Roman"/>
          <w:sz w:val="28"/>
          <w:szCs w:val="28"/>
          <w:lang w:val="uk-UA" w:eastAsia="ru-RU"/>
        </w:rPr>
        <w:t>.</w:t>
      </w:r>
    </w:p>
    <w:p w14:paraId="78038909" w14:textId="77777777" w:rsidR="0005792C" w:rsidRPr="00D966D0" w:rsidRDefault="0005792C" w:rsidP="0005792C">
      <w:pPr>
        <w:pStyle w:val="a8"/>
        <w:ind w:left="426" w:firstLine="567"/>
        <w:rPr>
          <w:rFonts w:ascii="Times New Roman" w:hAnsi="Times New Roman" w:cs="Times New Roman"/>
          <w:sz w:val="28"/>
          <w:szCs w:val="28"/>
          <w:lang w:val="uk-UA" w:eastAsia="ru-RU"/>
        </w:rPr>
      </w:pPr>
    </w:p>
    <w:p w14:paraId="3AAD13FC" w14:textId="77777777" w:rsidR="0005792C" w:rsidRPr="00D966D0" w:rsidRDefault="0005792C" w:rsidP="0005792C">
      <w:pPr>
        <w:pStyle w:val="a8"/>
        <w:ind w:left="426" w:firstLine="710"/>
        <w:jc w:val="both"/>
        <w:rPr>
          <w:rFonts w:ascii="Times New Roman" w:hAnsi="Times New Roman" w:cs="Times New Roman"/>
          <w:sz w:val="28"/>
          <w:szCs w:val="28"/>
          <w:lang w:val="uk-UA" w:eastAsia="ru-RU"/>
        </w:rPr>
      </w:pPr>
      <w:proofErr w:type="spellStart"/>
      <w:r w:rsidRPr="00D966D0">
        <w:rPr>
          <w:rFonts w:ascii="Times New Roman" w:hAnsi="Times New Roman" w:cs="Times New Roman"/>
          <w:sz w:val="28"/>
          <w:szCs w:val="28"/>
          <w:lang w:val="uk-UA" w:eastAsia="ru-RU"/>
        </w:rPr>
        <w:t>Силабус</w:t>
      </w:r>
      <w:proofErr w:type="spellEnd"/>
      <w:r w:rsidRPr="00D966D0">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1CE46BD0" w14:textId="77777777" w:rsidR="0005792C" w:rsidRPr="00D966D0" w:rsidRDefault="0005792C" w:rsidP="0005792C">
      <w:pPr>
        <w:pStyle w:val="a8"/>
        <w:rPr>
          <w:rFonts w:ascii="Times New Roman" w:hAnsi="Times New Roman" w:cs="Times New Roman"/>
          <w:sz w:val="28"/>
          <w:szCs w:val="28"/>
          <w:lang w:val="uk-UA" w:eastAsia="ru-RU"/>
        </w:rPr>
      </w:pPr>
    </w:p>
    <w:p w14:paraId="0208C60F" w14:textId="77777777" w:rsidR="0005792C" w:rsidRPr="00D966D0" w:rsidRDefault="0005792C" w:rsidP="0005792C">
      <w:pPr>
        <w:ind w:firstLine="567"/>
        <w:rPr>
          <w:rFonts w:eastAsia="Calibri"/>
          <w:b/>
          <w:bCs/>
          <w:sz w:val="28"/>
          <w:szCs w:val="28"/>
          <w:lang w:eastAsia="ru-RU"/>
        </w:rPr>
      </w:pPr>
    </w:p>
    <w:p w14:paraId="25A2E978" w14:textId="77777777" w:rsidR="0005792C" w:rsidRPr="00D966D0" w:rsidRDefault="0005792C" w:rsidP="0005792C">
      <w:pPr>
        <w:ind w:firstLine="567"/>
        <w:rPr>
          <w:rFonts w:eastAsia="Calibri"/>
          <w:b/>
          <w:bCs/>
          <w:sz w:val="28"/>
          <w:szCs w:val="28"/>
          <w:lang w:eastAsia="ru-RU"/>
        </w:rPr>
      </w:pPr>
    </w:p>
    <w:p w14:paraId="75E36707" w14:textId="77777777" w:rsidR="0005792C" w:rsidRPr="00D966D0" w:rsidRDefault="0005792C" w:rsidP="0005792C">
      <w:pPr>
        <w:ind w:firstLine="567"/>
        <w:rPr>
          <w:rFonts w:eastAsia="Calibri"/>
          <w:b/>
          <w:bCs/>
          <w:sz w:val="28"/>
          <w:szCs w:val="28"/>
          <w:lang w:eastAsia="ru-RU"/>
        </w:rPr>
      </w:pPr>
      <w:r w:rsidRPr="00D966D0">
        <w:rPr>
          <w:rFonts w:eastAsia="Calibri"/>
          <w:b/>
          <w:bCs/>
          <w:sz w:val="28"/>
          <w:szCs w:val="28"/>
          <w:lang w:eastAsia="ru-RU"/>
        </w:rPr>
        <w:t>ПОГОДЖЕНО:</w:t>
      </w:r>
    </w:p>
    <w:p w14:paraId="2FF45E7F" w14:textId="77777777" w:rsidR="0005792C" w:rsidRPr="00D966D0" w:rsidRDefault="0005792C" w:rsidP="0005792C">
      <w:pPr>
        <w:tabs>
          <w:tab w:val="left" w:leader="underscore" w:pos="399"/>
          <w:tab w:val="left" w:leader="underscore" w:pos="1652"/>
        </w:tabs>
        <w:ind w:firstLine="567"/>
        <w:rPr>
          <w:sz w:val="28"/>
          <w:szCs w:val="28"/>
        </w:rPr>
      </w:pPr>
      <w:r w:rsidRPr="00D966D0">
        <w:rPr>
          <w:sz w:val="28"/>
          <w:szCs w:val="28"/>
        </w:rPr>
        <w:t xml:space="preserve">Заступник директора </w:t>
      </w:r>
    </w:p>
    <w:p w14:paraId="4CD9F7CA" w14:textId="77777777" w:rsidR="0005792C" w:rsidRPr="00D966D0" w:rsidRDefault="0005792C" w:rsidP="0005792C">
      <w:pPr>
        <w:tabs>
          <w:tab w:val="left" w:leader="underscore" w:pos="399"/>
          <w:tab w:val="left" w:leader="underscore" w:pos="1652"/>
        </w:tabs>
        <w:ind w:firstLine="567"/>
        <w:rPr>
          <w:sz w:val="28"/>
          <w:szCs w:val="28"/>
        </w:rPr>
      </w:pPr>
      <w:r>
        <w:rPr>
          <w:noProof/>
          <w:sz w:val="28"/>
          <w:szCs w:val="28"/>
        </w:rPr>
        <w:object w:dxaOrig="1440" w:dyaOrig="1440" w14:anchorId="34A8B4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6192">
            <v:imagedata r:id="rId7" o:title=""/>
          </v:shape>
          <o:OLEObject Type="Embed" ProgID="PBrush" ShapeID="_x0000_s1026" DrawAspect="Content" ObjectID="_1821299876" r:id="rId8"/>
        </w:object>
      </w:r>
      <w:r w:rsidRPr="00D966D0">
        <w:rPr>
          <w:sz w:val="28"/>
          <w:szCs w:val="28"/>
        </w:rPr>
        <w:t>з освітньої діяльності</w:t>
      </w:r>
    </w:p>
    <w:p w14:paraId="6103EF6D" w14:textId="77777777" w:rsidR="0005792C" w:rsidRPr="00D966D0" w:rsidRDefault="0005792C" w:rsidP="0005792C">
      <w:pPr>
        <w:tabs>
          <w:tab w:val="left" w:leader="underscore" w:pos="399"/>
          <w:tab w:val="left" w:leader="underscore" w:pos="1652"/>
        </w:tabs>
        <w:ind w:firstLine="567"/>
        <w:rPr>
          <w:sz w:val="28"/>
          <w:szCs w:val="28"/>
        </w:rPr>
      </w:pPr>
      <w:r w:rsidRPr="00D966D0">
        <w:rPr>
          <w:sz w:val="28"/>
          <w:szCs w:val="28"/>
        </w:rPr>
        <w:t>Хмельницького інституту</w:t>
      </w:r>
    </w:p>
    <w:p w14:paraId="6F0509C7" w14:textId="77777777" w:rsidR="0005792C" w:rsidRPr="00D966D0" w:rsidRDefault="0005792C" w:rsidP="0005792C">
      <w:pPr>
        <w:tabs>
          <w:tab w:val="left" w:leader="underscore" w:pos="399"/>
          <w:tab w:val="left" w:leader="underscore" w:pos="1652"/>
        </w:tabs>
        <w:ind w:firstLine="567"/>
        <w:rPr>
          <w:sz w:val="28"/>
          <w:szCs w:val="28"/>
        </w:rPr>
      </w:pPr>
      <w:r w:rsidRPr="00D966D0">
        <w:rPr>
          <w:sz w:val="28"/>
          <w:szCs w:val="28"/>
        </w:rPr>
        <w:t xml:space="preserve">соціальних технологій </w:t>
      </w:r>
      <w:r w:rsidRPr="00D966D0">
        <w:rPr>
          <w:sz w:val="28"/>
          <w:szCs w:val="28"/>
        </w:rPr>
        <w:tab/>
      </w:r>
      <w:r w:rsidRPr="00D966D0">
        <w:rPr>
          <w:sz w:val="28"/>
          <w:szCs w:val="28"/>
        </w:rPr>
        <w:tab/>
      </w:r>
      <w:r w:rsidRPr="00D966D0">
        <w:rPr>
          <w:spacing w:val="11"/>
          <w:sz w:val="28"/>
          <w:szCs w:val="28"/>
        </w:rPr>
        <w:t>_____________</w:t>
      </w:r>
      <w:r w:rsidRPr="00D966D0">
        <w:rPr>
          <w:spacing w:val="11"/>
          <w:sz w:val="28"/>
          <w:szCs w:val="28"/>
        </w:rPr>
        <w:tab/>
        <w:t xml:space="preserve"> Наталія ЛУЦКЕВИЧ</w:t>
      </w:r>
    </w:p>
    <w:p w14:paraId="2F5507B0" w14:textId="77777777" w:rsidR="0005792C" w:rsidRPr="00D966D0" w:rsidRDefault="0005792C" w:rsidP="0005792C">
      <w:pPr>
        <w:ind w:left="940" w:firstLine="567"/>
        <w:rPr>
          <w:sz w:val="28"/>
          <w:szCs w:val="28"/>
        </w:rPr>
      </w:pPr>
      <w:r w:rsidRPr="00D966D0">
        <w:rPr>
          <w:noProof/>
          <w:sz w:val="28"/>
          <w:szCs w:val="28"/>
          <w:lang w:eastAsia="ru-RU"/>
        </w:rPr>
        <w:drawing>
          <wp:anchor distT="0" distB="0" distL="114300" distR="114300" simplePos="0" relativeHeight="251659264" behindDoc="0" locked="0" layoutInCell="1" allowOverlap="1" wp14:anchorId="2214D357" wp14:editId="13FC87FA">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14B018" w14:textId="77777777" w:rsidR="0005792C" w:rsidRPr="00D966D0" w:rsidRDefault="0005792C" w:rsidP="0005792C">
      <w:pPr>
        <w:ind w:firstLine="567"/>
        <w:rPr>
          <w:sz w:val="28"/>
          <w:szCs w:val="28"/>
        </w:rPr>
      </w:pPr>
      <w:r w:rsidRPr="00D966D0">
        <w:rPr>
          <w:sz w:val="28"/>
          <w:szCs w:val="28"/>
        </w:rPr>
        <w:t xml:space="preserve">Завідувач кафедри психології </w:t>
      </w:r>
    </w:p>
    <w:p w14:paraId="70B47BA8" w14:textId="77777777" w:rsidR="0005792C" w:rsidRPr="00D966D0" w:rsidRDefault="0005792C" w:rsidP="0005792C">
      <w:pPr>
        <w:ind w:firstLine="567"/>
        <w:rPr>
          <w:sz w:val="28"/>
          <w:szCs w:val="28"/>
        </w:rPr>
      </w:pPr>
      <w:r w:rsidRPr="00D966D0">
        <w:rPr>
          <w:sz w:val="28"/>
          <w:szCs w:val="28"/>
        </w:rPr>
        <w:t>та соціальної роботи</w:t>
      </w:r>
      <w:r w:rsidRPr="00D966D0">
        <w:rPr>
          <w:sz w:val="28"/>
          <w:szCs w:val="28"/>
        </w:rPr>
        <w:tab/>
      </w:r>
      <w:r w:rsidRPr="00D966D0">
        <w:rPr>
          <w:sz w:val="28"/>
          <w:szCs w:val="28"/>
        </w:rPr>
        <w:tab/>
      </w:r>
      <w:r w:rsidRPr="00D966D0">
        <w:rPr>
          <w:sz w:val="28"/>
          <w:szCs w:val="28"/>
        </w:rPr>
        <w:tab/>
        <w:t>__________Світлана КОНДРАТЮК</w:t>
      </w:r>
    </w:p>
    <w:p w14:paraId="56F8CE72" w14:textId="77777777" w:rsidR="0005792C" w:rsidRPr="00D966D0" w:rsidRDefault="0005792C" w:rsidP="0005792C">
      <w:pPr>
        <w:pStyle w:val="a8"/>
        <w:jc w:val="both"/>
        <w:rPr>
          <w:rFonts w:ascii="Times New Roman" w:hAnsi="Times New Roman" w:cs="Times New Roman"/>
          <w:sz w:val="28"/>
          <w:szCs w:val="28"/>
          <w:lang w:val="uk-UA" w:eastAsia="ru-RU"/>
        </w:rPr>
      </w:pPr>
    </w:p>
    <w:p w14:paraId="060DC7DD" w14:textId="7F773E4A" w:rsidR="003D13C5" w:rsidRPr="00567BFA" w:rsidRDefault="003D13C5" w:rsidP="00DA3E7E"/>
    <w:sectPr w:rsidR="003D13C5" w:rsidRPr="00567BFA" w:rsidSect="00723643">
      <w:type w:val="continuous"/>
      <w:pgSz w:w="11920" w:h="16850"/>
      <w:pgMar w:top="840" w:right="1005" w:bottom="280" w:left="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F71CEC"/>
    <w:multiLevelType w:val="multilevel"/>
    <w:tmpl w:val="8132C636"/>
    <w:lvl w:ilvl="0">
      <w:start w:val="6"/>
      <w:numFmt w:val="decimal"/>
      <w:lvlText w:val="%1"/>
      <w:lvlJc w:val="left"/>
      <w:pPr>
        <w:ind w:left="1878" w:hanging="495"/>
      </w:pPr>
      <w:rPr>
        <w:rFonts w:hint="default"/>
        <w:lang w:val="uk-UA" w:eastAsia="en-US" w:bidi="ar-SA"/>
      </w:rPr>
    </w:lvl>
    <w:lvl w:ilvl="1">
      <w:start w:val="1"/>
      <w:numFmt w:val="decimal"/>
      <w:lvlText w:val="%1.%2."/>
      <w:lvlJc w:val="left"/>
      <w:pPr>
        <w:ind w:left="1878" w:hanging="495"/>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654" w:hanging="495"/>
      </w:pPr>
      <w:rPr>
        <w:rFonts w:hint="default"/>
        <w:lang w:val="uk-UA" w:eastAsia="en-US" w:bidi="ar-SA"/>
      </w:rPr>
    </w:lvl>
    <w:lvl w:ilvl="3">
      <w:numFmt w:val="bullet"/>
      <w:lvlText w:val="•"/>
      <w:lvlJc w:val="left"/>
      <w:pPr>
        <w:ind w:left="4541" w:hanging="495"/>
      </w:pPr>
      <w:rPr>
        <w:rFonts w:hint="default"/>
        <w:lang w:val="uk-UA" w:eastAsia="en-US" w:bidi="ar-SA"/>
      </w:rPr>
    </w:lvl>
    <w:lvl w:ilvl="4">
      <w:numFmt w:val="bullet"/>
      <w:lvlText w:val="•"/>
      <w:lvlJc w:val="left"/>
      <w:pPr>
        <w:ind w:left="5428" w:hanging="495"/>
      </w:pPr>
      <w:rPr>
        <w:rFonts w:hint="default"/>
        <w:lang w:val="uk-UA" w:eastAsia="en-US" w:bidi="ar-SA"/>
      </w:rPr>
    </w:lvl>
    <w:lvl w:ilvl="5">
      <w:numFmt w:val="bullet"/>
      <w:lvlText w:val="•"/>
      <w:lvlJc w:val="left"/>
      <w:pPr>
        <w:ind w:left="6315" w:hanging="495"/>
      </w:pPr>
      <w:rPr>
        <w:rFonts w:hint="default"/>
        <w:lang w:val="uk-UA" w:eastAsia="en-US" w:bidi="ar-SA"/>
      </w:rPr>
    </w:lvl>
    <w:lvl w:ilvl="6">
      <w:numFmt w:val="bullet"/>
      <w:lvlText w:val="•"/>
      <w:lvlJc w:val="left"/>
      <w:pPr>
        <w:ind w:left="7202" w:hanging="495"/>
      </w:pPr>
      <w:rPr>
        <w:rFonts w:hint="default"/>
        <w:lang w:val="uk-UA" w:eastAsia="en-US" w:bidi="ar-SA"/>
      </w:rPr>
    </w:lvl>
    <w:lvl w:ilvl="7">
      <w:numFmt w:val="bullet"/>
      <w:lvlText w:val="•"/>
      <w:lvlJc w:val="left"/>
      <w:pPr>
        <w:ind w:left="8089" w:hanging="495"/>
      </w:pPr>
      <w:rPr>
        <w:rFonts w:hint="default"/>
        <w:lang w:val="uk-UA" w:eastAsia="en-US" w:bidi="ar-SA"/>
      </w:rPr>
    </w:lvl>
    <w:lvl w:ilvl="8">
      <w:numFmt w:val="bullet"/>
      <w:lvlText w:val="•"/>
      <w:lvlJc w:val="left"/>
      <w:pPr>
        <w:ind w:left="8976" w:hanging="495"/>
      </w:pPr>
      <w:rPr>
        <w:rFonts w:hint="default"/>
        <w:lang w:val="uk-UA" w:eastAsia="en-US" w:bidi="ar-SA"/>
      </w:rPr>
    </w:lvl>
  </w:abstractNum>
  <w:abstractNum w:abstractNumId="1" w15:restartNumberingAfterBreak="0">
    <w:nsid w:val="17287FF2"/>
    <w:multiLevelType w:val="hybridMultilevel"/>
    <w:tmpl w:val="FFFFFFFF"/>
    <w:lvl w:ilvl="0" w:tplc="86A03E4E">
      <w:start w:val="1"/>
      <w:numFmt w:val="decimal"/>
      <w:lvlText w:val="%1."/>
      <w:lvlJc w:val="left"/>
      <w:pPr>
        <w:ind w:left="1403" w:hanging="428"/>
      </w:pPr>
      <w:rPr>
        <w:rFonts w:ascii="Times New Roman" w:eastAsia="Times New Roman" w:hAnsi="Times New Roman" w:cs="Times New Roman" w:hint="default"/>
        <w:spacing w:val="0"/>
        <w:w w:val="98"/>
        <w:sz w:val="28"/>
        <w:szCs w:val="28"/>
        <w:lang w:val="uk-UA" w:eastAsia="en-US" w:bidi="ar-SA"/>
      </w:rPr>
    </w:lvl>
    <w:lvl w:ilvl="1" w:tplc="8B302A1A">
      <w:numFmt w:val="bullet"/>
      <w:lvlText w:val="•"/>
      <w:lvlJc w:val="left"/>
      <w:pPr>
        <w:ind w:left="2363" w:hanging="428"/>
      </w:pPr>
      <w:rPr>
        <w:rFonts w:hint="default"/>
        <w:lang w:val="uk-UA" w:eastAsia="en-US" w:bidi="ar-SA"/>
      </w:rPr>
    </w:lvl>
    <w:lvl w:ilvl="2" w:tplc="8018BC60">
      <w:numFmt w:val="bullet"/>
      <w:lvlText w:val="•"/>
      <w:lvlJc w:val="left"/>
      <w:pPr>
        <w:ind w:left="3326" w:hanging="428"/>
      </w:pPr>
      <w:rPr>
        <w:rFonts w:hint="default"/>
        <w:lang w:val="uk-UA" w:eastAsia="en-US" w:bidi="ar-SA"/>
      </w:rPr>
    </w:lvl>
    <w:lvl w:ilvl="3" w:tplc="5210C7D6">
      <w:numFmt w:val="bullet"/>
      <w:lvlText w:val="•"/>
      <w:lvlJc w:val="left"/>
      <w:pPr>
        <w:ind w:left="4289" w:hanging="428"/>
      </w:pPr>
      <w:rPr>
        <w:rFonts w:hint="default"/>
        <w:lang w:val="uk-UA" w:eastAsia="en-US" w:bidi="ar-SA"/>
      </w:rPr>
    </w:lvl>
    <w:lvl w:ilvl="4" w:tplc="1636748E">
      <w:numFmt w:val="bullet"/>
      <w:lvlText w:val="•"/>
      <w:lvlJc w:val="left"/>
      <w:pPr>
        <w:ind w:left="5252" w:hanging="428"/>
      </w:pPr>
      <w:rPr>
        <w:rFonts w:hint="default"/>
        <w:lang w:val="uk-UA" w:eastAsia="en-US" w:bidi="ar-SA"/>
      </w:rPr>
    </w:lvl>
    <w:lvl w:ilvl="5" w:tplc="FE5A4592">
      <w:numFmt w:val="bullet"/>
      <w:lvlText w:val="•"/>
      <w:lvlJc w:val="left"/>
      <w:pPr>
        <w:ind w:left="6215" w:hanging="428"/>
      </w:pPr>
      <w:rPr>
        <w:rFonts w:hint="default"/>
        <w:lang w:val="uk-UA" w:eastAsia="en-US" w:bidi="ar-SA"/>
      </w:rPr>
    </w:lvl>
    <w:lvl w:ilvl="6" w:tplc="602AADD4">
      <w:numFmt w:val="bullet"/>
      <w:lvlText w:val="•"/>
      <w:lvlJc w:val="left"/>
      <w:pPr>
        <w:ind w:left="7178" w:hanging="428"/>
      </w:pPr>
      <w:rPr>
        <w:rFonts w:hint="default"/>
        <w:lang w:val="uk-UA" w:eastAsia="en-US" w:bidi="ar-SA"/>
      </w:rPr>
    </w:lvl>
    <w:lvl w:ilvl="7" w:tplc="36548FEC">
      <w:numFmt w:val="bullet"/>
      <w:lvlText w:val="•"/>
      <w:lvlJc w:val="left"/>
      <w:pPr>
        <w:ind w:left="8141" w:hanging="428"/>
      </w:pPr>
      <w:rPr>
        <w:rFonts w:hint="default"/>
        <w:lang w:val="uk-UA" w:eastAsia="en-US" w:bidi="ar-SA"/>
      </w:rPr>
    </w:lvl>
    <w:lvl w:ilvl="8" w:tplc="FCB41838">
      <w:numFmt w:val="bullet"/>
      <w:lvlText w:val="•"/>
      <w:lvlJc w:val="left"/>
      <w:pPr>
        <w:ind w:left="9104" w:hanging="428"/>
      </w:pPr>
      <w:rPr>
        <w:rFonts w:hint="default"/>
        <w:lang w:val="uk-UA" w:eastAsia="en-US" w:bidi="ar-SA"/>
      </w:rPr>
    </w:lvl>
  </w:abstractNum>
  <w:abstractNum w:abstractNumId="2" w15:restartNumberingAfterBreak="0">
    <w:nsid w:val="18204792"/>
    <w:multiLevelType w:val="multilevel"/>
    <w:tmpl w:val="E84E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B96C66"/>
    <w:multiLevelType w:val="hybridMultilevel"/>
    <w:tmpl w:val="A7EED178"/>
    <w:lvl w:ilvl="0" w:tplc="FFFFFFFF">
      <w:start w:val="1"/>
      <w:numFmt w:val="decimal"/>
      <w:lvlText w:val="%1."/>
      <w:lvlJc w:val="left"/>
      <w:pPr>
        <w:ind w:left="962" w:hanging="286"/>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4" w15:restartNumberingAfterBreak="0">
    <w:nsid w:val="1CEB2221"/>
    <w:multiLevelType w:val="hybridMultilevel"/>
    <w:tmpl w:val="FFFFFFFF"/>
    <w:lvl w:ilvl="0" w:tplc="E9AAC1B8">
      <w:start w:val="1"/>
      <w:numFmt w:val="decimal"/>
      <w:lvlText w:val="%1."/>
      <w:lvlJc w:val="left"/>
      <w:pPr>
        <w:ind w:left="409" w:hanging="428"/>
      </w:pPr>
      <w:rPr>
        <w:rFonts w:ascii="Times New Roman" w:eastAsia="Times New Roman" w:hAnsi="Times New Roman" w:cs="Times New Roman" w:hint="default"/>
        <w:spacing w:val="0"/>
        <w:w w:val="98"/>
        <w:sz w:val="28"/>
        <w:szCs w:val="28"/>
        <w:lang w:val="uk-UA" w:eastAsia="en-US" w:bidi="ar-SA"/>
      </w:rPr>
    </w:lvl>
    <w:lvl w:ilvl="1" w:tplc="367698B0">
      <w:numFmt w:val="bullet"/>
      <w:lvlText w:val="•"/>
      <w:lvlJc w:val="left"/>
      <w:pPr>
        <w:ind w:left="1463" w:hanging="428"/>
      </w:pPr>
      <w:rPr>
        <w:rFonts w:hint="default"/>
        <w:lang w:val="uk-UA" w:eastAsia="en-US" w:bidi="ar-SA"/>
      </w:rPr>
    </w:lvl>
    <w:lvl w:ilvl="2" w:tplc="1C0658E4">
      <w:numFmt w:val="bullet"/>
      <w:lvlText w:val="•"/>
      <w:lvlJc w:val="left"/>
      <w:pPr>
        <w:ind w:left="2526" w:hanging="428"/>
      </w:pPr>
      <w:rPr>
        <w:rFonts w:hint="default"/>
        <w:lang w:val="uk-UA" w:eastAsia="en-US" w:bidi="ar-SA"/>
      </w:rPr>
    </w:lvl>
    <w:lvl w:ilvl="3" w:tplc="AD9CEBCE">
      <w:numFmt w:val="bullet"/>
      <w:lvlText w:val="•"/>
      <w:lvlJc w:val="left"/>
      <w:pPr>
        <w:ind w:left="3589" w:hanging="428"/>
      </w:pPr>
      <w:rPr>
        <w:rFonts w:hint="default"/>
        <w:lang w:val="uk-UA" w:eastAsia="en-US" w:bidi="ar-SA"/>
      </w:rPr>
    </w:lvl>
    <w:lvl w:ilvl="4" w:tplc="D48CB486">
      <w:numFmt w:val="bullet"/>
      <w:lvlText w:val="•"/>
      <w:lvlJc w:val="left"/>
      <w:pPr>
        <w:ind w:left="4652" w:hanging="428"/>
      </w:pPr>
      <w:rPr>
        <w:rFonts w:hint="default"/>
        <w:lang w:val="uk-UA" w:eastAsia="en-US" w:bidi="ar-SA"/>
      </w:rPr>
    </w:lvl>
    <w:lvl w:ilvl="5" w:tplc="153AD566">
      <w:numFmt w:val="bullet"/>
      <w:lvlText w:val="•"/>
      <w:lvlJc w:val="left"/>
      <w:pPr>
        <w:ind w:left="5715" w:hanging="428"/>
      </w:pPr>
      <w:rPr>
        <w:rFonts w:hint="default"/>
        <w:lang w:val="uk-UA" w:eastAsia="en-US" w:bidi="ar-SA"/>
      </w:rPr>
    </w:lvl>
    <w:lvl w:ilvl="6" w:tplc="41E4207E">
      <w:numFmt w:val="bullet"/>
      <w:lvlText w:val="•"/>
      <w:lvlJc w:val="left"/>
      <w:pPr>
        <w:ind w:left="6778" w:hanging="428"/>
      </w:pPr>
      <w:rPr>
        <w:rFonts w:hint="default"/>
        <w:lang w:val="uk-UA" w:eastAsia="en-US" w:bidi="ar-SA"/>
      </w:rPr>
    </w:lvl>
    <w:lvl w:ilvl="7" w:tplc="F216F258">
      <w:numFmt w:val="bullet"/>
      <w:lvlText w:val="•"/>
      <w:lvlJc w:val="left"/>
      <w:pPr>
        <w:ind w:left="7841" w:hanging="428"/>
      </w:pPr>
      <w:rPr>
        <w:rFonts w:hint="default"/>
        <w:lang w:val="uk-UA" w:eastAsia="en-US" w:bidi="ar-SA"/>
      </w:rPr>
    </w:lvl>
    <w:lvl w:ilvl="8" w:tplc="A2AAE9DE">
      <w:numFmt w:val="bullet"/>
      <w:lvlText w:val="•"/>
      <w:lvlJc w:val="left"/>
      <w:pPr>
        <w:ind w:left="8904" w:hanging="428"/>
      </w:pPr>
      <w:rPr>
        <w:rFonts w:hint="default"/>
        <w:lang w:val="uk-UA" w:eastAsia="en-US" w:bidi="ar-SA"/>
      </w:rPr>
    </w:lvl>
  </w:abstractNum>
  <w:abstractNum w:abstractNumId="5" w15:restartNumberingAfterBreak="0">
    <w:nsid w:val="1FFB12ED"/>
    <w:multiLevelType w:val="multilevel"/>
    <w:tmpl w:val="8EB65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185508"/>
    <w:multiLevelType w:val="hybridMultilevel"/>
    <w:tmpl w:val="FFFFFFFF"/>
    <w:lvl w:ilvl="0" w:tplc="A41EBB9C">
      <w:numFmt w:val="bullet"/>
      <w:lvlText w:val="-"/>
      <w:lvlJc w:val="left"/>
      <w:pPr>
        <w:ind w:left="1120" w:hanging="144"/>
      </w:pPr>
      <w:rPr>
        <w:rFonts w:ascii="Times New Roman" w:eastAsia="Times New Roman" w:hAnsi="Times New Roman" w:cs="Times New Roman" w:hint="default"/>
        <w:w w:val="98"/>
        <w:sz w:val="28"/>
        <w:szCs w:val="28"/>
        <w:lang w:val="uk-UA" w:eastAsia="en-US" w:bidi="ar-SA"/>
      </w:rPr>
    </w:lvl>
    <w:lvl w:ilvl="1" w:tplc="E4F2D3EC">
      <w:numFmt w:val="bullet"/>
      <w:lvlText w:val="•"/>
      <w:lvlJc w:val="left"/>
      <w:pPr>
        <w:ind w:left="2111" w:hanging="144"/>
      </w:pPr>
      <w:rPr>
        <w:rFonts w:hint="default"/>
        <w:lang w:val="uk-UA" w:eastAsia="en-US" w:bidi="ar-SA"/>
      </w:rPr>
    </w:lvl>
    <w:lvl w:ilvl="2" w:tplc="9CB0A028">
      <w:numFmt w:val="bullet"/>
      <w:lvlText w:val="•"/>
      <w:lvlJc w:val="left"/>
      <w:pPr>
        <w:ind w:left="3102" w:hanging="144"/>
      </w:pPr>
      <w:rPr>
        <w:rFonts w:hint="default"/>
        <w:lang w:val="uk-UA" w:eastAsia="en-US" w:bidi="ar-SA"/>
      </w:rPr>
    </w:lvl>
    <w:lvl w:ilvl="3" w:tplc="9A007D64">
      <w:numFmt w:val="bullet"/>
      <w:lvlText w:val="•"/>
      <w:lvlJc w:val="left"/>
      <w:pPr>
        <w:ind w:left="4093" w:hanging="144"/>
      </w:pPr>
      <w:rPr>
        <w:rFonts w:hint="default"/>
        <w:lang w:val="uk-UA" w:eastAsia="en-US" w:bidi="ar-SA"/>
      </w:rPr>
    </w:lvl>
    <w:lvl w:ilvl="4" w:tplc="DB3C2B5A">
      <w:numFmt w:val="bullet"/>
      <w:lvlText w:val="•"/>
      <w:lvlJc w:val="left"/>
      <w:pPr>
        <w:ind w:left="5084" w:hanging="144"/>
      </w:pPr>
      <w:rPr>
        <w:rFonts w:hint="default"/>
        <w:lang w:val="uk-UA" w:eastAsia="en-US" w:bidi="ar-SA"/>
      </w:rPr>
    </w:lvl>
    <w:lvl w:ilvl="5" w:tplc="A310144E">
      <w:numFmt w:val="bullet"/>
      <w:lvlText w:val="•"/>
      <w:lvlJc w:val="left"/>
      <w:pPr>
        <w:ind w:left="6075" w:hanging="144"/>
      </w:pPr>
      <w:rPr>
        <w:rFonts w:hint="default"/>
        <w:lang w:val="uk-UA" w:eastAsia="en-US" w:bidi="ar-SA"/>
      </w:rPr>
    </w:lvl>
    <w:lvl w:ilvl="6" w:tplc="313C1464">
      <w:numFmt w:val="bullet"/>
      <w:lvlText w:val="•"/>
      <w:lvlJc w:val="left"/>
      <w:pPr>
        <w:ind w:left="7066" w:hanging="144"/>
      </w:pPr>
      <w:rPr>
        <w:rFonts w:hint="default"/>
        <w:lang w:val="uk-UA" w:eastAsia="en-US" w:bidi="ar-SA"/>
      </w:rPr>
    </w:lvl>
    <w:lvl w:ilvl="7" w:tplc="C79EA5A4">
      <w:numFmt w:val="bullet"/>
      <w:lvlText w:val="•"/>
      <w:lvlJc w:val="left"/>
      <w:pPr>
        <w:ind w:left="8057" w:hanging="144"/>
      </w:pPr>
      <w:rPr>
        <w:rFonts w:hint="default"/>
        <w:lang w:val="uk-UA" w:eastAsia="en-US" w:bidi="ar-SA"/>
      </w:rPr>
    </w:lvl>
    <w:lvl w:ilvl="8" w:tplc="3872B52A">
      <w:numFmt w:val="bullet"/>
      <w:lvlText w:val="•"/>
      <w:lvlJc w:val="left"/>
      <w:pPr>
        <w:ind w:left="9048" w:hanging="144"/>
      </w:pPr>
      <w:rPr>
        <w:rFonts w:hint="default"/>
        <w:lang w:val="uk-UA" w:eastAsia="en-US" w:bidi="ar-SA"/>
      </w:rPr>
    </w:lvl>
  </w:abstractNum>
  <w:abstractNum w:abstractNumId="7" w15:restartNumberingAfterBreak="0">
    <w:nsid w:val="2B807BC3"/>
    <w:multiLevelType w:val="hybridMultilevel"/>
    <w:tmpl w:val="FFFFFFFF"/>
    <w:lvl w:ilvl="0" w:tplc="75582CBE">
      <w:numFmt w:val="bullet"/>
      <w:lvlText w:val="-"/>
      <w:lvlJc w:val="left"/>
      <w:pPr>
        <w:ind w:left="409" w:hanging="293"/>
      </w:pPr>
      <w:rPr>
        <w:rFonts w:ascii="Times New Roman" w:eastAsia="Times New Roman" w:hAnsi="Times New Roman" w:cs="Times New Roman" w:hint="default"/>
        <w:w w:val="98"/>
        <w:sz w:val="28"/>
        <w:szCs w:val="28"/>
        <w:lang w:val="uk-UA" w:eastAsia="en-US" w:bidi="ar-SA"/>
      </w:rPr>
    </w:lvl>
    <w:lvl w:ilvl="1" w:tplc="E1643986">
      <w:numFmt w:val="bullet"/>
      <w:lvlText w:val="•"/>
      <w:lvlJc w:val="left"/>
      <w:pPr>
        <w:ind w:left="1463" w:hanging="293"/>
      </w:pPr>
      <w:rPr>
        <w:rFonts w:hint="default"/>
        <w:lang w:val="uk-UA" w:eastAsia="en-US" w:bidi="ar-SA"/>
      </w:rPr>
    </w:lvl>
    <w:lvl w:ilvl="2" w:tplc="3DBCBBB6">
      <w:numFmt w:val="bullet"/>
      <w:lvlText w:val="•"/>
      <w:lvlJc w:val="left"/>
      <w:pPr>
        <w:ind w:left="2526" w:hanging="293"/>
      </w:pPr>
      <w:rPr>
        <w:rFonts w:hint="default"/>
        <w:lang w:val="uk-UA" w:eastAsia="en-US" w:bidi="ar-SA"/>
      </w:rPr>
    </w:lvl>
    <w:lvl w:ilvl="3" w:tplc="E880021A">
      <w:numFmt w:val="bullet"/>
      <w:lvlText w:val="•"/>
      <w:lvlJc w:val="left"/>
      <w:pPr>
        <w:ind w:left="3589" w:hanging="293"/>
      </w:pPr>
      <w:rPr>
        <w:rFonts w:hint="default"/>
        <w:lang w:val="uk-UA" w:eastAsia="en-US" w:bidi="ar-SA"/>
      </w:rPr>
    </w:lvl>
    <w:lvl w:ilvl="4" w:tplc="05C4A84E">
      <w:numFmt w:val="bullet"/>
      <w:lvlText w:val="•"/>
      <w:lvlJc w:val="left"/>
      <w:pPr>
        <w:ind w:left="4652" w:hanging="293"/>
      </w:pPr>
      <w:rPr>
        <w:rFonts w:hint="default"/>
        <w:lang w:val="uk-UA" w:eastAsia="en-US" w:bidi="ar-SA"/>
      </w:rPr>
    </w:lvl>
    <w:lvl w:ilvl="5" w:tplc="3DD6C07C">
      <w:numFmt w:val="bullet"/>
      <w:lvlText w:val="•"/>
      <w:lvlJc w:val="left"/>
      <w:pPr>
        <w:ind w:left="5715" w:hanging="293"/>
      </w:pPr>
      <w:rPr>
        <w:rFonts w:hint="default"/>
        <w:lang w:val="uk-UA" w:eastAsia="en-US" w:bidi="ar-SA"/>
      </w:rPr>
    </w:lvl>
    <w:lvl w:ilvl="6" w:tplc="EB501100">
      <w:numFmt w:val="bullet"/>
      <w:lvlText w:val="•"/>
      <w:lvlJc w:val="left"/>
      <w:pPr>
        <w:ind w:left="6778" w:hanging="293"/>
      </w:pPr>
      <w:rPr>
        <w:rFonts w:hint="default"/>
        <w:lang w:val="uk-UA" w:eastAsia="en-US" w:bidi="ar-SA"/>
      </w:rPr>
    </w:lvl>
    <w:lvl w:ilvl="7" w:tplc="6B68DC28">
      <w:numFmt w:val="bullet"/>
      <w:lvlText w:val="•"/>
      <w:lvlJc w:val="left"/>
      <w:pPr>
        <w:ind w:left="7841" w:hanging="293"/>
      </w:pPr>
      <w:rPr>
        <w:rFonts w:hint="default"/>
        <w:lang w:val="uk-UA" w:eastAsia="en-US" w:bidi="ar-SA"/>
      </w:rPr>
    </w:lvl>
    <w:lvl w:ilvl="8" w:tplc="6EFC329A">
      <w:numFmt w:val="bullet"/>
      <w:lvlText w:val="•"/>
      <w:lvlJc w:val="left"/>
      <w:pPr>
        <w:ind w:left="8904" w:hanging="293"/>
      </w:pPr>
      <w:rPr>
        <w:rFonts w:hint="default"/>
        <w:lang w:val="uk-UA" w:eastAsia="en-US" w:bidi="ar-SA"/>
      </w:rPr>
    </w:lvl>
  </w:abstractNum>
  <w:abstractNum w:abstractNumId="8" w15:restartNumberingAfterBreak="0">
    <w:nsid w:val="32C90CC1"/>
    <w:multiLevelType w:val="hybridMultilevel"/>
    <w:tmpl w:val="FFFFFFFF"/>
    <w:lvl w:ilvl="0" w:tplc="0102ED5E">
      <w:start w:val="1"/>
      <w:numFmt w:val="decimal"/>
      <w:lvlText w:val="%1."/>
      <w:lvlJc w:val="left"/>
      <w:pPr>
        <w:ind w:left="409" w:hanging="351"/>
      </w:pPr>
      <w:rPr>
        <w:rFonts w:ascii="Times New Roman" w:eastAsia="Times New Roman" w:hAnsi="Times New Roman" w:cs="Times New Roman" w:hint="default"/>
        <w:spacing w:val="0"/>
        <w:w w:val="98"/>
        <w:sz w:val="28"/>
        <w:szCs w:val="28"/>
        <w:lang w:val="uk-UA" w:eastAsia="en-US" w:bidi="ar-SA"/>
      </w:rPr>
    </w:lvl>
    <w:lvl w:ilvl="1" w:tplc="E08E55AE">
      <w:numFmt w:val="bullet"/>
      <w:lvlText w:val="•"/>
      <w:lvlJc w:val="left"/>
      <w:pPr>
        <w:ind w:left="1463" w:hanging="351"/>
      </w:pPr>
      <w:rPr>
        <w:rFonts w:hint="default"/>
        <w:lang w:val="uk-UA" w:eastAsia="en-US" w:bidi="ar-SA"/>
      </w:rPr>
    </w:lvl>
    <w:lvl w:ilvl="2" w:tplc="565EB536">
      <w:numFmt w:val="bullet"/>
      <w:lvlText w:val="•"/>
      <w:lvlJc w:val="left"/>
      <w:pPr>
        <w:ind w:left="2526" w:hanging="351"/>
      </w:pPr>
      <w:rPr>
        <w:rFonts w:hint="default"/>
        <w:lang w:val="uk-UA" w:eastAsia="en-US" w:bidi="ar-SA"/>
      </w:rPr>
    </w:lvl>
    <w:lvl w:ilvl="3" w:tplc="48EE3CBC">
      <w:numFmt w:val="bullet"/>
      <w:lvlText w:val="•"/>
      <w:lvlJc w:val="left"/>
      <w:pPr>
        <w:ind w:left="3589" w:hanging="351"/>
      </w:pPr>
      <w:rPr>
        <w:rFonts w:hint="default"/>
        <w:lang w:val="uk-UA" w:eastAsia="en-US" w:bidi="ar-SA"/>
      </w:rPr>
    </w:lvl>
    <w:lvl w:ilvl="4" w:tplc="6B9E2EF8">
      <w:numFmt w:val="bullet"/>
      <w:lvlText w:val="•"/>
      <w:lvlJc w:val="left"/>
      <w:pPr>
        <w:ind w:left="4652" w:hanging="351"/>
      </w:pPr>
      <w:rPr>
        <w:rFonts w:hint="default"/>
        <w:lang w:val="uk-UA" w:eastAsia="en-US" w:bidi="ar-SA"/>
      </w:rPr>
    </w:lvl>
    <w:lvl w:ilvl="5" w:tplc="518838FC">
      <w:numFmt w:val="bullet"/>
      <w:lvlText w:val="•"/>
      <w:lvlJc w:val="left"/>
      <w:pPr>
        <w:ind w:left="5715" w:hanging="351"/>
      </w:pPr>
      <w:rPr>
        <w:rFonts w:hint="default"/>
        <w:lang w:val="uk-UA" w:eastAsia="en-US" w:bidi="ar-SA"/>
      </w:rPr>
    </w:lvl>
    <w:lvl w:ilvl="6" w:tplc="8B06CFF2">
      <w:numFmt w:val="bullet"/>
      <w:lvlText w:val="•"/>
      <w:lvlJc w:val="left"/>
      <w:pPr>
        <w:ind w:left="6778" w:hanging="351"/>
      </w:pPr>
      <w:rPr>
        <w:rFonts w:hint="default"/>
        <w:lang w:val="uk-UA" w:eastAsia="en-US" w:bidi="ar-SA"/>
      </w:rPr>
    </w:lvl>
    <w:lvl w:ilvl="7" w:tplc="30DA6B34">
      <w:numFmt w:val="bullet"/>
      <w:lvlText w:val="•"/>
      <w:lvlJc w:val="left"/>
      <w:pPr>
        <w:ind w:left="7841" w:hanging="351"/>
      </w:pPr>
      <w:rPr>
        <w:rFonts w:hint="default"/>
        <w:lang w:val="uk-UA" w:eastAsia="en-US" w:bidi="ar-SA"/>
      </w:rPr>
    </w:lvl>
    <w:lvl w:ilvl="8" w:tplc="0EB80814">
      <w:numFmt w:val="bullet"/>
      <w:lvlText w:val="•"/>
      <w:lvlJc w:val="left"/>
      <w:pPr>
        <w:ind w:left="8904" w:hanging="351"/>
      </w:pPr>
      <w:rPr>
        <w:rFonts w:hint="default"/>
        <w:lang w:val="uk-UA" w:eastAsia="en-US" w:bidi="ar-SA"/>
      </w:rPr>
    </w:lvl>
  </w:abstractNum>
  <w:abstractNum w:abstractNumId="9" w15:restartNumberingAfterBreak="0">
    <w:nsid w:val="40C5767B"/>
    <w:multiLevelType w:val="multilevel"/>
    <w:tmpl w:val="448AF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D557A1"/>
    <w:multiLevelType w:val="hybridMultilevel"/>
    <w:tmpl w:val="FFFFFFFF"/>
    <w:lvl w:ilvl="0" w:tplc="E6B66DF0">
      <w:start w:val="1"/>
      <w:numFmt w:val="decimal"/>
      <w:lvlText w:val="%1."/>
      <w:lvlJc w:val="left"/>
      <w:pPr>
        <w:ind w:left="1257" w:hanging="281"/>
      </w:pPr>
      <w:rPr>
        <w:rFonts w:ascii="Times New Roman" w:eastAsia="Times New Roman" w:hAnsi="Times New Roman" w:cs="Times New Roman" w:hint="default"/>
        <w:b/>
        <w:bCs/>
        <w:i/>
        <w:iCs/>
        <w:spacing w:val="0"/>
        <w:w w:val="98"/>
        <w:sz w:val="28"/>
        <w:szCs w:val="28"/>
        <w:lang w:val="uk-UA" w:eastAsia="en-US" w:bidi="ar-SA"/>
      </w:rPr>
    </w:lvl>
    <w:lvl w:ilvl="1" w:tplc="2C1A3B7E">
      <w:numFmt w:val="bullet"/>
      <w:lvlText w:val="•"/>
      <w:lvlJc w:val="left"/>
      <w:pPr>
        <w:ind w:left="2237" w:hanging="281"/>
      </w:pPr>
      <w:rPr>
        <w:rFonts w:hint="default"/>
        <w:lang w:val="uk-UA" w:eastAsia="en-US" w:bidi="ar-SA"/>
      </w:rPr>
    </w:lvl>
    <w:lvl w:ilvl="2" w:tplc="CAA01184">
      <w:numFmt w:val="bullet"/>
      <w:lvlText w:val="•"/>
      <w:lvlJc w:val="left"/>
      <w:pPr>
        <w:ind w:left="3214" w:hanging="281"/>
      </w:pPr>
      <w:rPr>
        <w:rFonts w:hint="default"/>
        <w:lang w:val="uk-UA" w:eastAsia="en-US" w:bidi="ar-SA"/>
      </w:rPr>
    </w:lvl>
    <w:lvl w:ilvl="3" w:tplc="717AD90C">
      <w:numFmt w:val="bullet"/>
      <w:lvlText w:val="•"/>
      <w:lvlJc w:val="left"/>
      <w:pPr>
        <w:ind w:left="4191" w:hanging="281"/>
      </w:pPr>
      <w:rPr>
        <w:rFonts w:hint="default"/>
        <w:lang w:val="uk-UA" w:eastAsia="en-US" w:bidi="ar-SA"/>
      </w:rPr>
    </w:lvl>
    <w:lvl w:ilvl="4" w:tplc="4A2276EE">
      <w:numFmt w:val="bullet"/>
      <w:lvlText w:val="•"/>
      <w:lvlJc w:val="left"/>
      <w:pPr>
        <w:ind w:left="5168" w:hanging="281"/>
      </w:pPr>
      <w:rPr>
        <w:rFonts w:hint="default"/>
        <w:lang w:val="uk-UA" w:eastAsia="en-US" w:bidi="ar-SA"/>
      </w:rPr>
    </w:lvl>
    <w:lvl w:ilvl="5" w:tplc="278A5F98">
      <w:numFmt w:val="bullet"/>
      <w:lvlText w:val="•"/>
      <w:lvlJc w:val="left"/>
      <w:pPr>
        <w:ind w:left="6145" w:hanging="281"/>
      </w:pPr>
      <w:rPr>
        <w:rFonts w:hint="default"/>
        <w:lang w:val="uk-UA" w:eastAsia="en-US" w:bidi="ar-SA"/>
      </w:rPr>
    </w:lvl>
    <w:lvl w:ilvl="6" w:tplc="DEC0207C">
      <w:numFmt w:val="bullet"/>
      <w:lvlText w:val="•"/>
      <w:lvlJc w:val="left"/>
      <w:pPr>
        <w:ind w:left="7122" w:hanging="281"/>
      </w:pPr>
      <w:rPr>
        <w:rFonts w:hint="default"/>
        <w:lang w:val="uk-UA" w:eastAsia="en-US" w:bidi="ar-SA"/>
      </w:rPr>
    </w:lvl>
    <w:lvl w:ilvl="7" w:tplc="BA725DB8">
      <w:numFmt w:val="bullet"/>
      <w:lvlText w:val="•"/>
      <w:lvlJc w:val="left"/>
      <w:pPr>
        <w:ind w:left="8099" w:hanging="281"/>
      </w:pPr>
      <w:rPr>
        <w:rFonts w:hint="default"/>
        <w:lang w:val="uk-UA" w:eastAsia="en-US" w:bidi="ar-SA"/>
      </w:rPr>
    </w:lvl>
    <w:lvl w:ilvl="8" w:tplc="D52C86B8">
      <w:numFmt w:val="bullet"/>
      <w:lvlText w:val="•"/>
      <w:lvlJc w:val="left"/>
      <w:pPr>
        <w:ind w:left="9076" w:hanging="281"/>
      </w:pPr>
      <w:rPr>
        <w:rFonts w:hint="default"/>
        <w:lang w:val="uk-UA" w:eastAsia="en-US" w:bidi="ar-SA"/>
      </w:rPr>
    </w:lvl>
  </w:abstractNum>
  <w:abstractNum w:abstractNumId="11" w15:restartNumberingAfterBreak="0">
    <w:nsid w:val="4B677EE7"/>
    <w:multiLevelType w:val="hybridMultilevel"/>
    <w:tmpl w:val="63F291D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12" w15:restartNumberingAfterBreak="0">
    <w:nsid w:val="51B95A34"/>
    <w:multiLevelType w:val="hybridMultilevel"/>
    <w:tmpl w:val="FFFFFFFF"/>
    <w:lvl w:ilvl="0" w:tplc="9B20A696">
      <w:start w:val="1"/>
      <w:numFmt w:val="decimal"/>
      <w:lvlText w:val="%1."/>
      <w:lvlJc w:val="left"/>
      <w:pPr>
        <w:ind w:left="409" w:hanging="286"/>
      </w:pPr>
      <w:rPr>
        <w:rFonts w:ascii="Times New Roman" w:eastAsia="Times New Roman" w:hAnsi="Times New Roman" w:cs="Times New Roman" w:hint="default"/>
        <w:spacing w:val="0"/>
        <w:w w:val="100"/>
        <w:sz w:val="28"/>
        <w:szCs w:val="28"/>
        <w:lang w:val="uk-UA" w:eastAsia="en-US" w:bidi="ar-SA"/>
      </w:rPr>
    </w:lvl>
    <w:lvl w:ilvl="1" w:tplc="5A2A6C14">
      <w:numFmt w:val="bullet"/>
      <w:lvlText w:val="•"/>
      <w:lvlJc w:val="left"/>
      <w:pPr>
        <w:ind w:left="1463" w:hanging="286"/>
      </w:pPr>
      <w:rPr>
        <w:rFonts w:hint="default"/>
        <w:lang w:val="uk-UA" w:eastAsia="en-US" w:bidi="ar-SA"/>
      </w:rPr>
    </w:lvl>
    <w:lvl w:ilvl="2" w:tplc="B9EC0C52">
      <w:numFmt w:val="bullet"/>
      <w:lvlText w:val="•"/>
      <w:lvlJc w:val="left"/>
      <w:pPr>
        <w:ind w:left="2526" w:hanging="286"/>
      </w:pPr>
      <w:rPr>
        <w:rFonts w:hint="default"/>
        <w:lang w:val="uk-UA" w:eastAsia="en-US" w:bidi="ar-SA"/>
      </w:rPr>
    </w:lvl>
    <w:lvl w:ilvl="3" w:tplc="0442D596">
      <w:numFmt w:val="bullet"/>
      <w:lvlText w:val="•"/>
      <w:lvlJc w:val="left"/>
      <w:pPr>
        <w:ind w:left="3589" w:hanging="286"/>
      </w:pPr>
      <w:rPr>
        <w:rFonts w:hint="default"/>
        <w:lang w:val="uk-UA" w:eastAsia="en-US" w:bidi="ar-SA"/>
      </w:rPr>
    </w:lvl>
    <w:lvl w:ilvl="4" w:tplc="7448494A">
      <w:numFmt w:val="bullet"/>
      <w:lvlText w:val="•"/>
      <w:lvlJc w:val="left"/>
      <w:pPr>
        <w:ind w:left="4652" w:hanging="286"/>
      </w:pPr>
      <w:rPr>
        <w:rFonts w:hint="default"/>
        <w:lang w:val="uk-UA" w:eastAsia="en-US" w:bidi="ar-SA"/>
      </w:rPr>
    </w:lvl>
    <w:lvl w:ilvl="5" w:tplc="EC96D00E">
      <w:numFmt w:val="bullet"/>
      <w:lvlText w:val="•"/>
      <w:lvlJc w:val="left"/>
      <w:pPr>
        <w:ind w:left="5715" w:hanging="286"/>
      </w:pPr>
      <w:rPr>
        <w:rFonts w:hint="default"/>
        <w:lang w:val="uk-UA" w:eastAsia="en-US" w:bidi="ar-SA"/>
      </w:rPr>
    </w:lvl>
    <w:lvl w:ilvl="6" w:tplc="5136ECB6">
      <w:numFmt w:val="bullet"/>
      <w:lvlText w:val="•"/>
      <w:lvlJc w:val="left"/>
      <w:pPr>
        <w:ind w:left="6778" w:hanging="286"/>
      </w:pPr>
      <w:rPr>
        <w:rFonts w:hint="default"/>
        <w:lang w:val="uk-UA" w:eastAsia="en-US" w:bidi="ar-SA"/>
      </w:rPr>
    </w:lvl>
    <w:lvl w:ilvl="7" w:tplc="9EC0B16C">
      <w:numFmt w:val="bullet"/>
      <w:lvlText w:val="•"/>
      <w:lvlJc w:val="left"/>
      <w:pPr>
        <w:ind w:left="7841" w:hanging="286"/>
      </w:pPr>
      <w:rPr>
        <w:rFonts w:hint="default"/>
        <w:lang w:val="uk-UA" w:eastAsia="en-US" w:bidi="ar-SA"/>
      </w:rPr>
    </w:lvl>
    <w:lvl w:ilvl="8" w:tplc="1AB63B20">
      <w:numFmt w:val="bullet"/>
      <w:lvlText w:val="•"/>
      <w:lvlJc w:val="left"/>
      <w:pPr>
        <w:ind w:left="8904" w:hanging="286"/>
      </w:pPr>
      <w:rPr>
        <w:rFonts w:hint="default"/>
        <w:lang w:val="uk-UA" w:eastAsia="en-US" w:bidi="ar-SA"/>
      </w:rPr>
    </w:lvl>
  </w:abstractNum>
  <w:abstractNum w:abstractNumId="13" w15:restartNumberingAfterBreak="0">
    <w:nsid w:val="61D56B64"/>
    <w:multiLevelType w:val="multilevel"/>
    <w:tmpl w:val="3DD2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7722CDE"/>
    <w:multiLevelType w:val="hybridMultilevel"/>
    <w:tmpl w:val="FFFFFFFF"/>
    <w:lvl w:ilvl="0" w:tplc="16980574">
      <w:numFmt w:val="bullet"/>
      <w:lvlText w:val=""/>
      <w:lvlJc w:val="left"/>
      <w:pPr>
        <w:ind w:left="1403" w:hanging="428"/>
      </w:pPr>
      <w:rPr>
        <w:rFonts w:ascii="Symbol" w:eastAsia="Symbol" w:hAnsi="Symbol" w:cs="Symbol" w:hint="default"/>
        <w:w w:val="98"/>
        <w:sz w:val="28"/>
        <w:szCs w:val="28"/>
        <w:lang w:val="uk-UA" w:eastAsia="en-US" w:bidi="ar-SA"/>
      </w:rPr>
    </w:lvl>
    <w:lvl w:ilvl="1" w:tplc="99B8AD10">
      <w:numFmt w:val="bullet"/>
      <w:lvlText w:val="•"/>
      <w:lvlJc w:val="left"/>
      <w:pPr>
        <w:ind w:left="2363" w:hanging="428"/>
      </w:pPr>
      <w:rPr>
        <w:rFonts w:hint="default"/>
        <w:lang w:val="uk-UA" w:eastAsia="en-US" w:bidi="ar-SA"/>
      </w:rPr>
    </w:lvl>
    <w:lvl w:ilvl="2" w:tplc="D744DEAC">
      <w:numFmt w:val="bullet"/>
      <w:lvlText w:val="•"/>
      <w:lvlJc w:val="left"/>
      <w:pPr>
        <w:ind w:left="3326" w:hanging="428"/>
      </w:pPr>
      <w:rPr>
        <w:rFonts w:hint="default"/>
        <w:lang w:val="uk-UA" w:eastAsia="en-US" w:bidi="ar-SA"/>
      </w:rPr>
    </w:lvl>
    <w:lvl w:ilvl="3" w:tplc="1CD8F6C4">
      <w:numFmt w:val="bullet"/>
      <w:lvlText w:val="•"/>
      <w:lvlJc w:val="left"/>
      <w:pPr>
        <w:ind w:left="4289" w:hanging="428"/>
      </w:pPr>
      <w:rPr>
        <w:rFonts w:hint="default"/>
        <w:lang w:val="uk-UA" w:eastAsia="en-US" w:bidi="ar-SA"/>
      </w:rPr>
    </w:lvl>
    <w:lvl w:ilvl="4" w:tplc="69B22BD4">
      <w:numFmt w:val="bullet"/>
      <w:lvlText w:val="•"/>
      <w:lvlJc w:val="left"/>
      <w:pPr>
        <w:ind w:left="5252" w:hanging="428"/>
      </w:pPr>
      <w:rPr>
        <w:rFonts w:hint="default"/>
        <w:lang w:val="uk-UA" w:eastAsia="en-US" w:bidi="ar-SA"/>
      </w:rPr>
    </w:lvl>
    <w:lvl w:ilvl="5" w:tplc="BC243FA2">
      <w:numFmt w:val="bullet"/>
      <w:lvlText w:val="•"/>
      <w:lvlJc w:val="left"/>
      <w:pPr>
        <w:ind w:left="6215" w:hanging="428"/>
      </w:pPr>
      <w:rPr>
        <w:rFonts w:hint="default"/>
        <w:lang w:val="uk-UA" w:eastAsia="en-US" w:bidi="ar-SA"/>
      </w:rPr>
    </w:lvl>
    <w:lvl w:ilvl="6" w:tplc="AF9C917C">
      <w:numFmt w:val="bullet"/>
      <w:lvlText w:val="•"/>
      <w:lvlJc w:val="left"/>
      <w:pPr>
        <w:ind w:left="7178" w:hanging="428"/>
      </w:pPr>
      <w:rPr>
        <w:rFonts w:hint="default"/>
        <w:lang w:val="uk-UA" w:eastAsia="en-US" w:bidi="ar-SA"/>
      </w:rPr>
    </w:lvl>
    <w:lvl w:ilvl="7" w:tplc="BDB0AF16">
      <w:numFmt w:val="bullet"/>
      <w:lvlText w:val="•"/>
      <w:lvlJc w:val="left"/>
      <w:pPr>
        <w:ind w:left="8141" w:hanging="428"/>
      </w:pPr>
      <w:rPr>
        <w:rFonts w:hint="default"/>
        <w:lang w:val="uk-UA" w:eastAsia="en-US" w:bidi="ar-SA"/>
      </w:rPr>
    </w:lvl>
    <w:lvl w:ilvl="8" w:tplc="925C6ECA">
      <w:numFmt w:val="bullet"/>
      <w:lvlText w:val="•"/>
      <w:lvlJc w:val="left"/>
      <w:pPr>
        <w:ind w:left="9104" w:hanging="428"/>
      </w:pPr>
      <w:rPr>
        <w:rFonts w:hint="default"/>
        <w:lang w:val="uk-UA" w:eastAsia="en-US" w:bidi="ar-SA"/>
      </w:rPr>
    </w:lvl>
  </w:abstractNum>
  <w:num w:numId="1">
    <w:abstractNumId w:val="4"/>
  </w:num>
  <w:num w:numId="2">
    <w:abstractNumId w:val="1"/>
  </w:num>
  <w:num w:numId="3">
    <w:abstractNumId w:val="12"/>
  </w:num>
  <w:num w:numId="4">
    <w:abstractNumId w:val="7"/>
  </w:num>
  <w:num w:numId="5">
    <w:abstractNumId w:val="14"/>
  </w:num>
  <w:num w:numId="6">
    <w:abstractNumId w:val="10"/>
  </w:num>
  <w:num w:numId="7">
    <w:abstractNumId w:val="6"/>
  </w:num>
  <w:num w:numId="8">
    <w:abstractNumId w:val="8"/>
  </w:num>
  <w:num w:numId="9">
    <w:abstractNumId w:val="0"/>
  </w:num>
  <w:num w:numId="10">
    <w:abstractNumId w:val="9"/>
  </w:num>
  <w:num w:numId="11">
    <w:abstractNumId w:val="2"/>
  </w:num>
  <w:num w:numId="12">
    <w:abstractNumId w:val="5"/>
  </w:num>
  <w:num w:numId="13">
    <w:abstractNumId w:val="13"/>
  </w:num>
  <w:num w:numId="14">
    <w:abstractNumId w:val="1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3C5"/>
    <w:rsid w:val="0005792C"/>
    <w:rsid w:val="001501BD"/>
    <w:rsid w:val="001B60F9"/>
    <w:rsid w:val="002B63E7"/>
    <w:rsid w:val="00366207"/>
    <w:rsid w:val="003D13C5"/>
    <w:rsid w:val="005375A7"/>
    <w:rsid w:val="00567BFA"/>
    <w:rsid w:val="006154EE"/>
    <w:rsid w:val="006A4E8B"/>
    <w:rsid w:val="00723643"/>
    <w:rsid w:val="0077464B"/>
    <w:rsid w:val="0085011B"/>
    <w:rsid w:val="0093270D"/>
    <w:rsid w:val="009A763F"/>
    <w:rsid w:val="00A852EF"/>
    <w:rsid w:val="00AB366E"/>
    <w:rsid w:val="00B85899"/>
    <w:rsid w:val="00C844F3"/>
    <w:rsid w:val="00D01A38"/>
    <w:rsid w:val="00DA3E7E"/>
    <w:rsid w:val="00E079C6"/>
    <w:rsid w:val="00F6405D"/>
    <w:rsid w:val="00FB4869"/>
  </w:rsids>
  <m:mathPr>
    <m:mathFont m:val="Cambria Math"/>
    <m:brkBin m:val="before"/>
    <m:brkBinSub m:val="--"/>
    <m:smallFrac m:val="0"/>
    <m:dispDef/>
    <m:lMargin m:val="0"/>
    <m:rMargin m:val="0"/>
    <m:defJc m:val="centerGroup"/>
    <m:wrapIndent m:val="1440"/>
    <m:intLim m:val="subSup"/>
    <m:naryLim m:val="undOvr"/>
  </m:mathPr>
  <w:themeFontLang w:va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71B4F1B"/>
  <w15:docId w15:val="{2F65F831-2460-2E45-B8EF-7738370DF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073" w:right="1074"/>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409" w:firstLine="566"/>
    </w:pPr>
  </w:style>
  <w:style w:type="paragraph" w:customStyle="1" w:styleId="TableParagraph">
    <w:name w:val="Table Paragraph"/>
    <w:basedOn w:val="a"/>
    <w:uiPriority w:val="1"/>
    <w:qFormat/>
  </w:style>
  <w:style w:type="table" w:customStyle="1" w:styleId="TableNormal1">
    <w:name w:val="Table Normal1"/>
    <w:uiPriority w:val="2"/>
    <w:semiHidden/>
    <w:unhideWhenUsed/>
    <w:qFormat/>
    <w:rsid w:val="001501BD"/>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1501BD"/>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1501BD"/>
    <w:tblPr>
      <w:tblInd w:w="0" w:type="dxa"/>
      <w:tblCellMar>
        <w:top w:w="0" w:type="dxa"/>
        <w:left w:w="0" w:type="dxa"/>
        <w:bottom w:w="0" w:type="dxa"/>
        <w:right w:w="0" w:type="dxa"/>
      </w:tblCellMar>
    </w:tblPr>
  </w:style>
  <w:style w:type="table" w:customStyle="1" w:styleId="TableNormal4">
    <w:name w:val="Table Normal4"/>
    <w:uiPriority w:val="2"/>
    <w:semiHidden/>
    <w:qFormat/>
    <w:rsid w:val="005375A7"/>
    <w:rPr>
      <w:rFonts w:ascii="Calibri" w:eastAsia="Calibri" w:hAnsi="Calibri" w:cs="Times New Roman"/>
    </w:rPr>
    <w:tblPr>
      <w:tblCellMar>
        <w:top w:w="0" w:type="dxa"/>
        <w:left w:w="0" w:type="dxa"/>
        <w:bottom w:w="0" w:type="dxa"/>
        <w:right w:w="0" w:type="dxa"/>
      </w:tblCellMar>
    </w:tblPr>
  </w:style>
  <w:style w:type="character" w:styleId="a5">
    <w:name w:val="Hyperlink"/>
    <w:basedOn w:val="a0"/>
    <w:uiPriority w:val="99"/>
    <w:unhideWhenUsed/>
    <w:rsid w:val="00DA3E7E"/>
    <w:rPr>
      <w:color w:val="0000FF" w:themeColor="hyperlink"/>
      <w:u w:val="single"/>
    </w:rPr>
  </w:style>
  <w:style w:type="character" w:styleId="a6">
    <w:name w:val="Unresolved Mention"/>
    <w:basedOn w:val="a0"/>
    <w:uiPriority w:val="99"/>
    <w:semiHidden/>
    <w:unhideWhenUsed/>
    <w:rsid w:val="00DA3E7E"/>
    <w:rPr>
      <w:color w:val="605E5C"/>
      <w:shd w:val="clear" w:color="auto" w:fill="E1DFDD"/>
    </w:rPr>
  </w:style>
  <w:style w:type="table" w:styleId="a7">
    <w:name w:val="Table Grid"/>
    <w:basedOn w:val="a1"/>
    <w:uiPriority w:val="39"/>
    <w:rsid w:val="0005792C"/>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link w:val="a9"/>
    <w:qFormat/>
    <w:rsid w:val="0005792C"/>
    <w:pPr>
      <w:widowControl/>
      <w:autoSpaceDE/>
      <w:autoSpaceDN/>
    </w:pPr>
    <w:rPr>
      <w:lang w:val="ru-RU"/>
    </w:rPr>
  </w:style>
  <w:style w:type="character" w:customStyle="1" w:styleId="a9">
    <w:name w:val="Без інтервалів Знак"/>
    <w:link w:val="a8"/>
    <w:rsid w:val="0005792C"/>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430596">
      <w:bodyDiv w:val="1"/>
      <w:marLeft w:val="0"/>
      <w:marRight w:val="0"/>
      <w:marTop w:val="0"/>
      <w:marBottom w:val="0"/>
      <w:divBdr>
        <w:top w:val="none" w:sz="0" w:space="0" w:color="auto"/>
        <w:left w:val="none" w:sz="0" w:space="0" w:color="auto"/>
        <w:bottom w:val="none" w:sz="0" w:space="0" w:color="auto"/>
        <w:right w:val="none" w:sz="0" w:space="0" w:color="auto"/>
      </w:divBdr>
    </w:div>
    <w:div w:id="17266834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vo.uu.edu.ua/course/view.php?id=5124"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7808</Words>
  <Characters>4452</Characters>
  <Application>Microsoft Office Word</Application>
  <DocSecurity>0</DocSecurity>
  <Lines>37</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3</cp:revision>
  <dcterms:created xsi:type="dcterms:W3CDTF">2025-10-05T21:39:00Z</dcterms:created>
  <dcterms:modified xsi:type="dcterms:W3CDTF">2025-10-06T20:51:00Z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2024-01-18T00:00:00Z</vt:filetime>
  </property>
  <property fmtid="{D5CDD505-2E9C-101B-9397-08002B2CF9AE}" pid="3" name="Creator">
    <vt:lpwstr>Microsoft® Word 2016</vt:lpwstr>
  </property>
  <property fmtid="{D5CDD505-2E9C-101B-9397-08002B2CF9AE}" pid="4" name="LastSaved">
    <vt:filetime>2024-10-18T00:00:00Z</vt:filetime>
  </property>
</Properties>
</file>