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84CA9F" w14:textId="77777777" w:rsidR="008B788B" w:rsidRPr="004F094E" w:rsidRDefault="008B788B" w:rsidP="008B788B">
      <w:pPr>
        <w:tabs>
          <w:tab w:val="left" w:pos="5940"/>
        </w:tabs>
        <w:spacing w:after="0" w:line="240" w:lineRule="auto"/>
        <w:ind w:left="5387"/>
        <w:rPr>
          <w:rFonts w:ascii="Times New Roman" w:eastAsia="Arial Unicode MS" w:hAnsi="Times New Roman" w:cs="Times New Roman"/>
          <w:color w:val="000000"/>
          <w:sz w:val="28"/>
          <w:szCs w:val="28"/>
          <w:lang w:val="uk-UA"/>
        </w:rPr>
      </w:pPr>
      <w:r w:rsidRPr="004F094E">
        <w:rPr>
          <w:rFonts w:ascii="Times New Roman" w:eastAsia="Arial Unicode MS" w:hAnsi="Times New Roman" w:cs="Times New Roman"/>
          <w:b/>
          <w:color w:val="000000"/>
          <w:sz w:val="28"/>
          <w:szCs w:val="28"/>
          <w:lang w:val="uk-UA"/>
        </w:rPr>
        <w:t>ЗАТВЕРДЖУЮ</w:t>
      </w:r>
    </w:p>
    <w:p w14:paraId="255E3883" w14:textId="77777777" w:rsidR="008B788B" w:rsidRPr="004F094E" w:rsidRDefault="008B788B" w:rsidP="008B788B">
      <w:pPr>
        <w:spacing w:after="0" w:line="240" w:lineRule="auto"/>
        <w:ind w:left="5387"/>
        <w:rPr>
          <w:rFonts w:ascii="Times New Roman" w:eastAsia="Arial Unicode MS" w:hAnsi="Times New Roman" w:cs="Times New Roman"/>
          <w:color w:val="000000"/>
          <w:sz w:val="28"/>
          <w:szCs w:val="28"/>
          <w:lang w:val="uk-UA"/>
        </w:rPr>
      </w:pPr>
      <w:r w:rsidRPr="004F094E">
        <w:rPr>
          <w:rFonts w:ascii="Arial Unicode MS" w:eastAsia="Arial Unicode MS" w:hAnsi="Arial Unicode MS" w:cs="Arial Unicode MS"/>
          <w:noProof/>
          <w:color w:val="000000"/>
          <w:sz w:val="24"/>
          <w:szCs w:val="24"/>
          <w:lang w:val="uk-UA" w:eastAsia="ru-RU"/>
        </w:rPr>
        <w:drawing>
          <wp:anchor distT="0" distB="0" distL="114300" distR="114300" simplePos="0" relativeHeight="251657216" behindDoc="0" locked="0" layoutInCell="1" allowOverlap="1" wp14:anchorId="02E5D8B3" wp14:editId="46B6F42A">
            <wp:simplePos x="0" y="0"/>
            <wp:positionH relativeFrom="margin">
              <wp:posOffset>2812415</wp:posOffset>
            </wp:positionH>
            <wp:positionV relativeFrom="paragraph">
              <wp:posOffset>480060</wp:posOffset>
            </wp:positionV>
            <wp:extent cx="1590675" cy="1581150"/>
            <wp:effectExtent l="0" t="0" r="9525" b="0"/>
            <wp:wrapNone/>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F094E">
        <w:rPr>
          <w:rFonts w:ascii="Arial Unicode MS" w:eastAsia="Arial Unicode MS" w:hAnsi="Arial Unicode MS" w:cs="Arial Unicode MS"/>
          <w:noProof/>
          <w:color w:val="000000"/>
          <w:sz w:val="24"/>
          <w:szCs w:val="24"/>
          <w:lang w:val="uk-UA" w:eastAsia="ru-RU"/>
        </w:rPr>
        <w:drawing>
          <wp:anchor distT="0" distB="0" distL="114300" distR="114300" simplePos="0" relativeHeight="251656192" behindDoc="1" locked="0" layoutInCell="1" allowOverlap="1" wp14:anchorId="73C1BE62" wp14:editId="6AB19F40">
            <wp:simplePos x="0" y="0"/>
            <wp:positionH relativeFrom="column">
              <wp:posOffset>3405505</wp:posOffset>
            </wp:positionH>
            <wp:positionV relativeFrom="paragraph">
              <wp:posOffset>481965</wp:posOffset>
            </wp:positionV>
            <wp:extent cx="1562100" cy="885825"/>
            <wp:effectExtent l="0" t="0" r="0" b="9525"/>
            <wp:wrapNone/>
            <wp:docPr id="2" name="Рисунок 2"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F094E">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2AAAD215" w14:textId="77777777" w:rsidR="008B788B" w:rsidRPr="004F094E" w:rsidRDefault="008B788B" w:rsidP="008B788B">
      <w:pPr>
        <w:spacing w:after="0" w:line="240" w:lineRule="auto"/>
        <w:ind w:left="5387"/>
        <w:rPr>
          <w:rFonts w:ascii="Times New Roman" w:eastAsia="Arial Unicode MS" w:hAnsi="Times New Roman" w:cs="Times New Roman"/>
          <w:color w:val="000000"/>
          <w:sz w:val="28"/>
          <w:szCs w:val="28"/>
          <w:lang w:val="uk-UA"/>
        </w:rPr>
      </w:pPr>
    </w:p>
    <w:p w14:paraId="764A36F5" w14:textId="77777777" w:rsidR="008B788B" w:rsidRPr="004F094E" w:rsidRDefault="008B788B" w:rsidP="008B788B">
      <w:pPr>
        <w:spacing w:before="120" w:after="0" w:line="360" w:lineRule="auto"/>
        <w:ind w:left="5387"/>
        <w:rPr>
          <w:rFonts w:ascii="Times New Roman" w:eastAsia="Arial Unicode MS" w:hAnsi="Times New Roman" w:cs="Times New Roman"/>
          <w:color w:val="000000"/>
          <w:sz w:val="28"/>
          <w:szCs w:val="28"/>
          <w:lang w:val="uk-UA"/>
        </w:rPr>
      </w:pPr>
      <w:r w:rsidRPr="004F094E">
        <w:rPr>
          <w:rFonts w:ascii="Times New Roman" w:eastAsia="Arial Unicode MS" w:hAnsi="Times New Roman" w:cs="Times New Roman"/>
          <w:color w:val="000000"/>
          <w:sz w:val="28"/>
          <w:szCs w:val="28"/>
          <w:lang w:val="uk-UA"/>
        </w:rPr>
        <w:t>___________ М. Є. Чайковський</w:t>
      </w:r>
    </w:p>
    <w:p w14:paraId="182B5236" w14:textId="77777777" w:rsidR="008B788B" w:rsidRPr="004F094E" w:rsidRDefault="008B788B" w:rsidP="008B788B">
      <w:pPr>
        <w:spacing w:after="0" w:line="360" w:lineRule="auto"/>
        <w:ind w:left="5387"/>
        <w:rPr>
          <w:rFonts w:ascii="Times New Roman" w:eastAsia="Times New Roman" w:hAnsi="Times New Roman" w:cs="Times New Roman"/>
          <w:sz w:val="28"/>
          <w:szCs w:val="28"/>
          <w:lang w:val="uk-UA" w:eastAsia="x-none"/>
        </w:rPr>
      </w:pPr>
      <w:r w:rsidRPr="004F094E">
        <w:rPr>
          <w:rFonts w:ascii="Times New Roman" w:eastAsia="Times New Roman" w:hAnsi="Times New Roman" w:cs="Times New Roman"/>
          <w:sz w:val="28"/>
          <w:szCs w:val="28"/>
          <w:lang w:val="uk-UA" w:eastAsia="x-none"/>
        </w:rPr>
        <w:t>„</w:t>
      </w:r>
      <w:r w:rsidRPr="004F094E">
        <w:rPr>
          <w:rFonts w:ascii="Times New Roman" w:eastAsia="Times New Roman" w:hAnsi="Times New Roman" w:cs="Times New Roman"/>
          <w:sz w:val="28"/>
          <w:szCs w:val="28"/>
          <w:u w:val="single"/>
          <w:lang w:val="uk-UA" w:eastAsia="x-none"/>
        </w:rPr>
        <w:t xml:space="preserve"> 01 </w:t>
      </w:r>
      <w:r w:rsidRPr="004F094E">
        <w:rPr>
          <w:rFonts w:ascii="Times New Roman" w:eastAsia="Times New Roman" w:hAnsi="Times New Roman" w:cs="Times New Roman"/>
          <w:sz w:val="28"/>
          <w:szCs w:val="28"/>
          <w:lang w:val="uk-UA" w:eastAsia="x-none"/>
        </w:rPr>
        <w:t>”</w:t>
      </w:r>
      <w:r w:rsidRPr="004F094E">
        <w:rPr>
          <w:rFonts w:ascii="Times New Roman" w:eastAsia="Times New Roman" w:hAnsi="Times New Roman" w:cs="Times New Roman"/>
          <w:sz w:val="28"/>
          <w:szCs w:val="28"/>
          <w:u w:val="single"/>
          <w:lang w:val="uk-UA" w:eastAsia="x-none"/>
        </w:rPr>
        <w:t xml:space="preserve">      09      </w:t>
      </w:r>
      <w:r w:rsidRPr="004F094E">
        <w:rPr>
          <w:rFonts w:ascii="Times New Roman" w:eastAsia="Times New Roman" w:hAnsi="Times New Roman" w:cs="Times New Roman"/>
          <w:sz w:val="28"/>
          <w:szCs w:val="28"/>
          <w:lang w:val="uk-UA" w:eastAsia="x-none"/>
        </w:rPr>
        <w:t>2025 р.</w:t>
      </w:r>
    </w:p>
    <w:p w14:paraId="50FDA92C" w14:textId="77777777" w:rsidR="008B788B" w:rsidRPr="004F094E" w:rsidRDefault="008B788B" w:rsidP="008B788B">
      <w:pPr>
        <w:spacing w:after="0" w:line="240" w:lineRule="auto"/>
        <w:ind w:firstLine="709"/>
        <w:rPr>
          <w:rFonts w:ascii="Calibri" w:eastAsia="Arial Unicode MS" w:hAnsi="Calibri" w:cs="Arial Unicode MS"/>
          <w:color w:val="000000"/>
          <w:sz w:val="24"/>
          <w:szCs w:val="24"/>
          <w:lang w:val="uk-UA"/>
        </w:rPr>
      </w:pPr>
    </w:p>
    <w:p w14:paraId="2E4FE8BC" w14:textId="77777777" w:rsidR="008B788B" w:rsidRPr="004F094E" w:rsidRDefault="008B788B" w:rsidP="008B788B">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4AA02F6A" w14:textId="77777777" w:rsidR="008B788B" w:rsidRPr="004F094E" w:rsidRDefault="008B788B" w:rsidP="008B788B">
      <w:pPr>
        <w:spacing w:after="0" w:line="240" w:lineRule="auto"/>
        <w:ind w:right="-284"/>
        <w:jc w:val="center"/>
        <w:rPr>
          <w:rFonts w:ascii="Times New Roman" w:eastAsia="Arial Unicode MS" w:hAnsi="Times New Roman" w:cs="Times New Roman"/>
          <w:b/>
          <w:bCs/>
          <w:color w:val="000000"/>
          <w:sz w:val="28"/>
          <w:szCs w:val="28"/>
          <w:lang w:val="uk-UA"/>
        </w:rPr>
      </w:pPr>
      <w:r w:rsidRPr="004F094E">
        <w:rPr>
          <w:rFonts w:ascii="Times New Roman" w:eastAsia="Arial Unicode MS" w:hAnsi="Times New Roman" w:cs="Times New Roman"/>
          <w:b/>
          <w:bCs/>
          <w:color w:val="000000"/>
          <w:sz w:val="28"/>
          <w:szCs w:val="28"/>
          <w:lang w:val="uk-UA"/>
        </w:rPr>
        <w:t xml:space="preserve">СИЛАБУС </w:t>
      </w:r>
    </w:p>
    <w:p w14:paraId="7E47DB68" w14:textId="77777777" w:rsidR="008B788B" w:rsidRPr="004F094E" w:rsidRDefault="008B788B" w:rsidP="008B788B">
      <w:pPr>
        <w:spacing w:after="0" w:line="240" w:lineRule="auto"/>
        <w:ind w:right="-284"/>
        <w:jc w:val="center"/>
        <w:rPr>
          <w:rFonts w:ascii="Times New Roman" w:eastAsia="Arial Unicode MS" w:hAnsi="Times New Roman" w:cs="Times New Roman"/>
          <w:b/>
          <w:bCs/>
          <w:color w:val="000000"/>
          <w:sz w:val="28"/>
          <w:szCs w:val="28"/>
          <w:lang w:val="uk-UA"/>
        </w:rPr>
      </w:pPr>
      <w:r w:rsidRPr="004F094E">
        <w:rPr>
          <w:rFonts w:ascii="Times New Roman" w:eastAsia="Arial Unicode MS" w:hAnsi="Times New Roman" w:cs="Times New Roman"/>
          <w:b/>
          <w:bCs/>
          <w:color w:val="000000"/>
          <w:sz w:val="28"/>
          <w:szCs w:val="28"/>
          <w:lang w:val="uk-UA"/>
        </w:rPr>
        <w:t>навчальної дисципліни</w:t>
      </w:r>
      <w:bookmarkEnd w:id="0"/>
    </w:p>
    <w:p w14:paraId="25B9262F" w14:textId="77777777" w:rsidR="008B788B" w:rsidRPr="004F094E" w:rsidRDefault="008B788B" w:rsidP="008B788B">
      <w:pPr>
        <w:spacing w:after="0" w:line="240" w:lineRule="auto"/>
        <w:rPr>
          <w:rFonts w:ascii="Times New Roman" w:eastAsia="Arial Unicode MS" w:hAnsi="Times New Roman" w:cs="Times New Roman"/>
          <w:b/>
          <w:color w:val="000000"/>
          <w:sz w:val="28"/>
          <w:szCs w:val="28"/>
          <w:lang w:val="uk-UA"/>
        </w:rPr>
      </w:pPr>
    </w:p>
    <w:tbl>
      <w:tblPr>
        <w:tblStyle w:val="1"/>
        <w:tblW w:w="10632" w:type="dxa"/>
        <w:tblInd w:w="-1139" w:type="dxa"/>
        <w:tblLayout w:type="fixed"/>
        <w:tblLook w:val="04A0" w:firstRow="1" w:lastRow="0" w:firstColumn="1" w:lastColumn="0" w:noHBand="0" w:noVBand="1"/>
      </w:tblPr>
      <w:tblGrid>
        <w:gridCol w:w="4604"/>
        <w:gridCol w:w="6028"/>
      </w:tblGrid>
      <w:tr w:rsidR="008B788B" w:rsidRPr="004F094E" w14:paraId="266F41A9" w14:textId="77777777" w:rsidTr="004F094E">
        <w:tc>
          <w:tcPr>
            <w:tcW w:w="4604" w:type="dxa"/>
          </w:tcPr>
          <w:p w14:paraId="4AFAA739"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 xml:space="preserve">Повна назва дисципліни </w:t>
            </w:r>
            <w:r w:rsidRPr="004F094E">
              <w:rPr>
                <w:rFonts w:ascii="Times New Roman" w:eastAsia="Arial Unicode MS" w:hAnsi="Times New Roman" w:cs="Times New Roman"/>
                <w:bCs/>
                <w:color w:val="000000"/>
                <w:sz w:val="24"/>
                <w:szCs w:val="24"/>
                <w:lang w:val="uk-UA"/>
              </w:rPr>
              <w:t>(державною мовою)</w:t>
            </w:r>
          </w:p>
        </w:tc>
        <w:tc>
          <w:tcPr>
            <w:tcW w:w="6028" w:type="dxa"/>
          </w:tcPr>
          <w:p w14:paraId="0CEE20DC"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Соціально-політичні зміни у сучасному суспільстві</w:t>
            </w:r>
          </w:p>
        </w:tc>
      </w:tr>
      <w:tr w:rsidR="008B788B" w:rsidRPr="004F094E" w14:paraId="4992AA3C" w14:textId="77777777" w:rsidTr="004F094E">
        <w:tc>
          <w:tcPr>
            <w:tcW w:w="4604" w:type="dxa"/>
          </w:tcPr>
          <w:p w14:paraId="1536AA8B"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Спеціальність</w:t>
            </w:r>
          </w:p>
        </w:tc>
        <w:tc>
          <w:tcPr>
            <w:tcW w:w="6028" w:type="dxa"/>
          </w:tcPr>
          <w:p w14:paraId="6D39482C" w14:textId="43C8D56F" w:rsidR="008B788B" w:rsidRPr="004F094E" w:rsidRDefault="004F094E" w:rsidP="008B788B">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С4 Психологія, </w:t>
            </w:r>
            <w:r w:rsidR="0098313F">
              <w:rPr>
                <w:rFonts w:ascii="Times New Roman" w:eastAsia="Arial Unicode MS" w:hAnsi="Times New Roman" w:cs="Times New Roman"/>
                <w:bCs/>
                <w:color w:val="000000"/>
                <w:sz w:val="24"/>
                <w:szCs w:val="24"/>
                <w:lang w:val="uk-UA"/>
              </w:rPr>
              <w:t>А7</w:t>
            </w:r>
            <w:r>
              <w:rPr>
                <w:rFonts w:ascii="Times New Roman" w:eastAsia="Arial Unicode MS" w:hAnsi="Times New Roman" w:cs="Times New Roman"/>
                <w:bCs/>
                <w:color w:val="000000"/>
                <w:sz w:val="24"/>
                <w:szCs w:val="24"/>
                <w:lang w:val="uk-UA"/>
              </w:rPr>
              <w:t>Фізична культура і спорт</w:t>
            </w:r>
          </w:p>
        </w:tc>
      </w:tr>
      <w:tr w:rsidR="008B788B" w:rsidRPr="004F094E" w14:paraId="29F584E9" w14:textId="77777777" w:rsidTr="004F094E">
        <w:tc>
          <w:tcPr>
            <w:tcW w:w="4604" w:type="dxa"/>
          </w:tcPr>
          <w:p w14:paraId="1A998927"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Освітня програма</w:t>
            </w:r>
          </w:p>
        </w:tc>
        <w:tc>
          <w:tcPr>
            <w:tcW w:w="6028" w:type="dxa"/>
          </w:tcPr>
          <w:p w14:paraId="0F2F7057" w14:textId="1991CEF4" w:rsidR="008B788B" w:rsidRPr="004F094E" w:rsidRDefault="0098313F" w:rsidP="008B788B">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Психологія, Фізична культура і спорт</w:t>
            </w:r>
          </w:p>
        </w:tc>
      </w:tr>
      <w:tr w:rsidR="008B788B" w:rsidRPr="004F094E" w14:paraId="624B657D" w14:textId="77777777" w:rsidTr="004F094E">
        <w:tc>
          <w:tcPr>
            <w:tcW w:w="4604" w:type="dxa"/>
          </w:tcPr>
          <w:p w14:paraId="4AF8A72D"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Рівень освіти</w:t>
            </w:r>
          </w:p>
        </w:tc>
        <w:tc>
          <w:tcPr>
            <w:tcW w:w="6028" w:type="dxa"/>
          </w:tcPr>
          <w:p w14:paraId="40323C98"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магістр</w:t>
            </w:r>
          </w:p>
        </w:tc>
      </w:tr>
      <w:tr w:rsidR="008B788B" w:rsidRPr="004F094E" w14:paraId="791B7069" w14:textId="77777777" w:rsidTr="004F094E">
        <w:tc>
          <w:tcPr>
            <w:tcW w:w="4604" w:type="dxa"/>
          </w:tcPr>
          <w:p w14:paraId="01815730"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Статус навчальної дисципліни</w:t>
            </w:r>
          </w:p>
        </w:tc>
        <w:tc>
          <w:tcPr>
            <w:tcW w:w="6028" w:type="dxa"/>
          </w:tcPr>
          <w:p w14:paraId="59FA79B1" w14:textId="6596E567" w:rsidR="008B788B" w:rsidRPr="004F094E" w:rsidRDefault="004F094E" w:rsidP="008B788B">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вибіркова</w:t>
            </w:r>
          </w:p>
        </w:tc>
      </w:tr>
      <w:tr w:rsidR="008B788B" w:rsidRPr="004F094E" w14:paraId="03803842" w14:textId="77777777" w:rsidTr="004F094E">
        <w:tc>
          <w:tcPr>
            <w:tcW w:w="4604" w:type="dxa"/>
          </w:tcPr>
          <w:p w14:paraId="2CB47424"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Курс і семестр вивчення</w:t>
            </w:r>
          </w:p>
        </w:tc>
        <w:tc>
          <w:tcPr>
            <w:tcW w:w="6028" w:type="dxa"/>
          </w:tcPr>
          <w:p w14:paraId="21D856A2"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1 курс, 2 семестр</w:t>
            </w:r>
          </w:p>
        </w:tc>
      </w:tr>
      <w:tr w:rsidR="008B788B" w:rsidRPr="004F094E" w14:paraId="6D9FA509" w14:textId="77777777" w:rsidTr="004F094E">
        <w:tc>
          <w:tcPr>
            <w:tcW w:w="4604" w:type="dxa"/>
          </w:tcPr>
          <w:p w14:paraId="68FAE051"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Кількість кредитів ЄКТС</w:t>
            </w:r>
          </w:p>
        </w:tc>
        <w:tc>
          <w:tcPr>
            <w:tcW w:w="6028" w:type="dxa"/>
          </w:tcPr>
          <w:p w14:paraId="7B7C60EF"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5</w:t>
            </w:r>
          </w:p>
        </w:tc>
      </w:tr>
      <w:tr w:rsidR="008B788B" w:rsidRPr="004F094E" w14:paraId="57F5520E" w14:textId="77777777" w:rsidTr="004F094E">
        <w:tc>
          <w:tcPr>
            <w:tcW w:w="4604" w:type="dxa"/>
            <w:vMerge w:val="restart"/>
          </w:tcPr>
          <w:p w14:paraId="208B3FFC"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4F094E">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028" w:type="dxa"/>
          </w:tcPr>
          <w:p w14:paraId="192267D0" w14:textId="77777777" w:rsidR="008B788B" w:rsidRPr="004F094E" w:rsidRDefault="008F562D"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Лекції 16/4</w:t>
            </w:r>
            <w:r w:rsidR="008B788B" w:rsidRPr="004F094E">
              <w:rPr>
                <w:rFonts w:ascii="Times New Roman" w:eastAsia="Arial Unicode MS" w:hAnsi="Times New Roman" w:cs="Times New Roman"/>
                <w:bCs/>
                <w:color w:val="000000"/>
                <w:sz w:val="24"/>
                <w:szCs w:val="24"/>
                <w:lang w:val="uk-UA"/>
              </w:rPr>
              <w:t xml:space="preserve"> год.</w:t>
            </w:r>
          </w:p>
        </w:tc>
      </w:tr>
      <w:tr w:rsidR="008B788B" w:rsidRPr="004F094E" w14:paraId="0EF3037F" w14:textId="77777777" w:rsidTr="004F094E">
        <w:tc>
          <w:tcPr>
            <w:tcW w:w="4604" w:type="dxa"/>
            <w:vMerge/>
          </w:tcPr>
          <w:p w14:paraId="7959C577" w14:textId="77777777" w:rsidR="008B788B" w:rsidRPr="004F094E" w:rsidRDefault="008B788B" w:rsidP="008B788B">
            <w:pPr>
              <w:jc w:val="both"/>
              <w:rPr>
                <w:rFonts w:ascii="Times New Roman" w:eastAsia="Arial Unicode MS" w:hAnsi="Times New Roman" w:cs="Times New Roman"/>
                <w:b/>
                <w:color w:val="000000"/>
                <w:sz w:val="24"/>
                <w:szCs w:val="24"/>
                <w:lang w:val="uk-UA"/>
              </w:rPr>
            </w:pPr>
          </w:p>
        </w:tc>
        <w:tc>
          <w:tcPr>
            <w:tcW w:w="6028" w:type="dxa"/>
          </w:tcPr>
          <w:p w14:paraId="03F95308"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Семінарські</w:t>
            </w:r>
            <w:r w:rsidR="008F562D" w:rsidRPr="004F094E">
              <w:rPr>
                <w:rFonts w:ascii="Times New Roman" w:eastAsia="Arial Unicode MS" w:hAnsi="Times New Roman" w:cs="Times New Roman"/>
                <w:bCs/>
                <w:color w:val="000000"/>
                <w:sz w:val="24"/>
                <w:szCs w:val="24"/>
                <w:lang w:val="uk-UA"/>
              </w:rPr>
              <w:t xml:space="preserve"> 14/4</w:t>
            </w:r>
            <w:r w:rsidRPr="004F094E">
              <w:rPr>
                <w:rFonts w:ascii="Times New Roman" w:eastAsia="Arial Unicode MS" w:hAnsi="Times New Roman" w:cs="Times New Roman"/>
                <w:bCs/>
                <w:color w:val="000000"/>
                <w:sz w:val="24"/>
                <w:szCs w:val="24"/>
                <w:lang w:val="uk-UA"/>
              </w:rPr>
              <w:t xml:space="preserve"> год.</w:t>
            </w:r>
          </w:p>
        </w:tc>
      </w:tr>
      <w:tr w:rsidR="008B788B" w:rsidRPr="004F094E" w14:paraId="6FCDB3BF" w14:textId="77777777" w:rsidTr="004F094E">
        <w:tc>
          <w:tcPr>
            <w:tcW w:w="4604" w:type="dxa"/>
            <w:vMerge/>
          </w:tcPr>
          <w:p w14:paraId="1BD9CB59" w14:textId="77777777" w:rsidR="008B788B" w:rsidRPr="004F094E" w:rsidRDefault="008B788B" w:rsidP="008B788B">
            <w:pPr>
              <w:jc w:val="both"/>
              <w:rPr>
                <w:rFonts w:ascii="Times New Roman" w:eastAsia="Arial Unicode MS" w:hAnsi="Times New Roman" w:cs="Times New Roman"/>
                <w:b/>
                <w:color w:val="000000"/>
                <w:sz w:val="24"/>
                <w:szCs w:val="24"/>
                <w:lang w:val="uk-UA"/>
              </w:rPr>
            </w:pPr>
          </w:p>
        </w:tc>
        <w:tc>
          <w:tcPr>
            <w:tcW w:w="6028" w:type="dxa"/>
          </w:tcPr>
          <w:p w14:paraId="0D5ACF41"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 xml:space="preserve">Самостійна робота </w:t>
            </w:r>
            <w:r w:rsidR="008F562D" w:rsidRPr="004F094E">
              <w:rPr>
                <w:rFonts w:ascii="Times New Roman" w:eastAsia="Arial Unicode MS" w:hAnsi="Times New Roman" w:cs="Times New Roman"/>
                <w:bCs/>
                <w:color w:val="000000"/>
                <w:sz w:val="24"/>
                <w:szCs w:val="24"/>
                <w:lang w:val="uk-UA"/>
              </w:rPr>
              <w:t>60/82</w:t>
            </w:r>
            <w:r w:rsidRPr="004F094E">
              <w:rPr>
                <w:rFonts w:ascii="Times New Roman" w:eastAsia="Arial Unicode MS" w:hAnsi="Times New Roman" w:cs="Times New Roman"/>
                <w:bCs/>
                <w:color w:val="000000"/>
                <w:sz w:val="24"/>
                <w:szCs w:val="24"/>
                <w:lang w:val="uk-UA"/>
              </w:rPr>
              <w:t xml:space="preserve"> год.</w:t>
            </w:r>
          </w:p>
        </w:tc>
      </w:tr>
      <w:tr w:rsidR="008B788B" w:rsidRPr="004F094E" w14:paraId="31A8C24D" w14:textId="77777777" w:rsidTr="004F094E">
        <w:tc>
          <w:tcPr>
            <w:tcW w:w="4604" w:type="dxa"/>
          </w:tcPr>
          <w:p w14:paraId="41759D00"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Вид індивідуального завдання</w:t>
            </w:r>
          </w:p>
        </w:tc>
        <w:tc>
          <w:tcPr>
            <w:tcW w:w="6028" w:type="dxa"/>
          </w:tcPr>
          <w:p w14:paraId="5814D128"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Реферат</w:t>
            </w:r>
          </w:p>
        </w:tc>
      </w:tr>
      <w:tr w:rsidR="008B788B" w:rsidRPr="004F094E" w14:paraId="42BF7624" w14:textId="77777777" w:rsidTr="004F094E">
        <w:tc>
          <w:tcPr>
            <w:tcW w:w="4604" w:type="dxa"/>
          </w:tcPr>
          <w:p w14:paraId="3232C47D"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Форма підсумкового контролю</w:t>
            </w:r>
          </w:p>
        </w:tc>
        <w:tc>
          <w:tcPr>
            <w:tcW w:w="6028" w:type="dxa"/>
          </w:tcPr>
          <w:p w14:paraId="60A8B1F2"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Залік</w:t>
            </w:r>
          </w:p>
        </w:tc>
      </w:tr>
      <w:tr w:rsidR="008B788B" w:rsidRPr="00D73E3F" w14:paraId="2DB3B831" w14:textId="77777777" w:rsidTr="004F094E">
        <w:tc>
          <w:tcPr>
            <w:tcW w:w="4604" w:type="dxa"/>
          </w:tcPr>
          <w:p w14:paraId="46242C21"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028" w:type="dxa"/>
          </w:tcPr>
          <w:p w14:paraId="74BDBAC9" w14:textId="77777777" w:rsidR="008B788B" w:rsidRPr="004F094E" w:rsidRDefault="00D73E3F" w:rsidP="008B788B">
            <w:pPr>
              <w:jc w:val="both"/>
              <w:rPr>
                <w:rFonts w:ascii="Times New Roman" w:eastAsia="Arial Unicode MS" w:hAnsi="Times New Roman" w:cs="Times New Roman"/>
                <w:bCs/>
                <w:color w:val="000000"/>
                <w:sz w:val="24"/>
                <w:szCs w:val="24"/>
                <w:lang w:val="uk-UA"/>
              </w:rPr>
            </w:pPr>
            <w:hyperlink r:id="rId7">
              <w:r w:rsidR="008B788B" w:rsidRPr="004F094E">
                <w:rPr>
                  <w:rFonts w:ascii="Times New Roman" w:eastAsia="Arial Unicode MS" w:hAnsi="Times New Roman" w:cs="Times New Roman"/>
                  <w:bCs/>
                  <w:color w:val="0563C1"/>
                  <w:sz w:val="24"/>
                  <w:szCs w:val="24"/>
                  <w:u w:val="single"/>
                  <w:lang w:val="uk-UA"/>
                </w:rPr>
                <w:t>http://vo.ukraine.edu.ua/course/view.php?id=8558</w:t>
              </w:r>
            </w:hyperlink>
            <w:r w:rsidR="008B788B" w:rsidRPr="004F094E">
              <w:rPr>
                <w:rFonts w:ascii="Times New Roman" w:eastAsia="Arial Unicode MS" w:hAnsi="Times New Roman" w:cs="Times New Roman"/>
                <w:bCs/>
                <w:sz w:val="24"/>
                <w:szCs w:val="24"/>
                <w:u w:val="single"/>
                <w:lang w:val="uk-UA"/>
              </w:rPr>
              <w:t>;</w:t>
            </w:r>
            <w:r w:rsidR="008B788B" w:rsidRPr="004F094E">
              <w:rPr>
                <w:rFonts w:ascii="Times New Roman" w:eastAsia="Arial Unicode MS" w:hAnsi="Times New Roman" w:cs="Times New Roman"/>
                <w:bCs/>
                <w:sz w:val="24"/>
                <w:szCs w:val="24"/>
                <w:lang w:val="uk-UA"/>
              </w:rPr>
              <w:t xml:space="preserve"> </w:t>
            </w:r>
            <w:hyperlink r:id="rId8" w:history="1">
              <w:r w:rsidR="008B788B" w:rsidRPr="004F094E">
                <w:rPr>
                  <w:rFonts w:ascii="Times New Roman" w:eastAsia="Arial Unicode MS" w:hAnsi="Times New Roman" w:cs="Times New Roman"/>
                  <w:bCs/>
                  <w:color w:val="0563C1"/>
                  <w:sz w:val="24"/>
                  <w:szCs w:val="24"/>
                  <w:u w:val="single"/>
                  <w:lang w:val="uk-UA"/>
                </w:rPr>
                <w:t>https://vo.uu.edu.ua/course/view.php?id=27845</w:t>
              </w:r>
            </w:hyperlink>
            <w:r w:rsidR="008B788B" w:rsidRPr="004F094E">
              <w:rPr>
                <w:rFonts w:ascii="Times New Roman" w:eastAsia="Arial Unicode MS" w:hAnsi="Times New Roman" w:cs="Times New Roman"/>
                <w:bCs/>
                <w:sz w:val="24"/>
                <w:szCs w:val="24"/>
                <w:lang w:val="uk-UA"/>
              </w:rPr>
              <w:t xml:space="preserve"> </w:t>
            </w:r>
          </w:p>
        </w:tc>
      </w:tr>
      <w:tr w:rsidR="008B788B" w:rsidRPr="004F094E" w14:paraId="0DD85C93" w14:textId="77777777" w:rsidTr="004F094E">
        <w:tc>
          <w:tcPr>
            <w:tcW w:w="4604" w:type="dxa"/>
          </w:tcPr>
          <w:p w14:paraId="62ADFD5A"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Кафедра</w:t>
            </w:r>
          </w:p>
        </w:tc>
        <w:tc>
          <w:tcPr>
            <w:tcW w:w="6028" w:type="dxa"/>
          </w:tcPr>
          <w:p w14:paraId="47DD3F76"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Психології та соціальної роботи</w:t>
            </w:r>
          </w:p>
        </w:tc>
      </w:tr>
      <w:tr w:rsidR="008B788B" w:rsidRPr="00D73E3F" w14:paraId="0F901FEF" w14:textId="77777777" w:rsidTr="004F094E">
        <w:tc>
          <w:tcPr>
            <w:tcW w:w="4604" w:type="dxa"/>
          </w:tcPr>
          <w:p w14:paraId="40642A8D"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Викладач</w:t>
            </w:r>
          </w:p>
        </w:tc>
        <w:tc>
          <w:tcPr>
            <w:tcW w:w="6028" w:type="dxa"/>
          </w:tcPr>
          <w:p w14:paraId="5DC13112"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Ковтун Олександр Сергійович – доцент кафедри психології та соціальної роботи Хмельницького інституту соціальних технологій, кандидат соціологічних наук</w:t>
            </w:r>
          </w:p>
          <w:p w14:paraId="5784752D"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https://hist.km.ua/index.php/component/content/article/254</w:t>
            </w:r>
          </w:p>
        </w:tc>
      </w:tr>
      <w:tr w:rsidR="008B788B" w:rsidRPr="004F094E" w14:paraId="3D24DF9E" w14:textId="77777777" w:rsidTr="004F094E">
        <w:tc>
          <w:tcPr>
            <w:tcW w:w="4604" w:type="dxa"/>
          </w:tcPr>
          <w:p w14:paraId="2725CC79"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028" w:type="dxa"/>
          </w:tcPr>
          <w:p w14:paraId="7021FDB8"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i/>
                <w:iCs/>
                <w:color w:val="000000"/>
                <w:sz w:val="24"/>
                <w:szCs w:val="24"/>
                <w:lang w:val="uk-UA"/>
              </w:rPr>
              <w:t>Телефон інституту:</w:t>
            </w:r>
            <w:r w:rsidRPr="004F094E">
              <w:rPr>
                <w:rFonts w:ascii="Times New Roman" w:eastAsia="Arial Unicode MS" w:hAnsi="Times New Roman" w:cs="Times New Roman"/>
                <w:bCs/>
                <w:color w:val="000000"/>
                <w:sz w:val="24"/>
                <w:szCs w:val="24"/>
                <w:lang w:val="uk-UA"/>
              </w:rPr>
              <w:t xml:space="preserve"> (0382) 70-45-56</w:t>
            </w:r>
          </w:p>
          <w:p w14:paraId="630F6BC9"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i/>
                <w:iCs/>
                <w:color w:val="000000"/>
                <w:sz w:val="24"/>
                <w:szCs w:val="24"/>
                <w:lang w:val="uk-UA"/>
              </w:rPr>
              <w:t>Електронна пошта:</w:t>
            </w:r>
            <w:r w:rsidRPr="004F094E">
              <w:rPr>
                <w:rFonts w:ascii="Times New Roman" w:eastAsia="Arial Unicode MS" w:hAnsi="Times New Roman" w:cs="Times New Roman"/>
                <w:bCs/>
                <w:color w:val="000000"/>
                <w:sz w:val="24"/>
                <w:szCs w:val="24"/>
                <w:lang w:val="uk-UA"/>
              </w:rPr>
              <w:t xml:space="preserve"> kovtuns2008@ukr.net</w:t>
            </w:r>
            <w:hyperlink r:id="rId9" w:history="1"/>
          </w:p>
          <w:p w14:paraId="61A6E63E"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i/>
                <w:iCs/>
                <w:color w:val="000000"/>
                <w:sz w:val="24"/>
                <w:szCs w:val="24"/>
                <w:lang w:val="uk-UA"/>
              </w:rPr>
              <w:t>Кабінет:</w:t>
            </w:r>
            <w:r w:rsidRPr="004F094E">
              <w:rPr>
                <w:rFonts w:ascii="Times New Roman" w:eastAsia="Arial Unicode MS" w:hAnsi="Times New Roman" w:cs="Times New Roman"/>
                <w:bCs/>
                <w:color w:val="000000"/>
                <w:sz w:val="24"/>
                <w:szCs w:val="24"/>
                <w:lang w:val="uk-UA"/>
              </w:rPr>
              <w:t xml:space="preserve"> 43</w:t>
            </w:r>
          </w:p>
          <w:p w14:paraId="5ADBCBC3"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p>
        </w:tc>
      </w:tr>
      <w:tr w:rsidR="008B788B" w:rsidRPr="004F094E" w14:paraId="7C859427" w14:textId="77777777" w:rsidTr="004F094E">
        <w:tc>
          <w:tcPr>
            <w:tcW w:w="10632" w:type="dxa"/>
            <w:gridSpan w:val="2"/>
          </w:tcPr>
          <w:p w14:paraId="4AA379D4" w14:textId="77777777" w:rsidR="008B788B" w:rsidRPr="004F094E" w:rsidRDefault="008B788B" w:rsidP="008B788B">
            <w:pPr>
              <w:jc w:val="center"/>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Анотація навчальної дисципліни</w:t>
            </w:r>
          </w:p>
        </w:tc>
      </w:tr>
      <w:tr w:rsidR="008B788B" w:rsidRPr="00D73E3F" w14:paraId="4F04376E" w14:textId="77777777" w:rsidTr="004F094E">
        <w:tc>
          <w:tcPr>
            <w:tcW w:w="4604" w:type="dxa"/>
          </w:tcPr>
          <w:p w14:paraId="2B9189B7"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Мета дисципліни</w:t>
            </w:r>
          </w:p>
        </w:tc>
        <w:tc>
          <w:tcPr>
            <w:tcW w:w="6028" w:type="dxa"/>
          </w:tcPr>
          <w:p w14:paraId="095CFA8A"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формування у здобувачів освіти цілісного уявлення про актуальні соціальні та політичні зміни у світі та Україні.</w:t>
            </w:r>
          </w:p>
        </w:tc>
      </w:tr>
      <w:tr w:rsidR="008B788B" w:rsidRPr="004F094E" w14:paraId="629C6BAB" w14:textId="77777777" w:rsidTr="004F094E">
        <w:tc>
          <w:tcPr>
            <w:tcW w:w="4604" w:type="dxa"/>
          </w:tcPr>
          <w:p w14:paraId="6FCF52BF"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Мета орієнтована на формування компетентностей</w:t>
            </w:r>
          </w:p>
        </w:tc>
        <w:tc>
          <w:tcPr>
            <w:tcW w:w="6028" w:type="dxa"/>
          </w:tcPr>
          <w:p w14:paraId="78A28AAE" w14:textId="77777777" w:rsidR="004F094E" w:rsidRPr="004F094E" w:rsidRDefault="004F094E" w:rsidP="004F094E">
            <w:pPr>
              <w:jc w:val="both"/>
              <w:rPr>
                <w:rFonts w:ascii="Times New Roman" w:hAnsi="Times New Roman" w:cs="Times New Roman"/>
                <w:sz w:val="24"/>
                <w:szCs w:val="24"/>
                <w:lang w:val="uk-UA"/>
              </w:rPr>
            </w:pPr>
            <w:r w:rsidRPr="004F094E">
              <w:rPr>
                <w:rFonts w:ascii="Times New Roman" w:hAnsi="Times New Roman" w:cs="Times New Roman"/>
                <w:sz w:val="24"/>
                <w:szCs w:val="24"/>
                <w:lang w:val="uk-UA"/>
              </w:rPr>
              <w:t xml:space="preserve">ЗК1. Здатність застосовувати знання у практичних ситуаціях. </w:t>
            </w:r>
          </w:p>
          <w:p w14:paraId="1DFAB891" w14:textId="77777777" w:rsidR="004F094E" w:rsidRPr="004F094E" w:rsidRDefault="004F094E" w:rsidP="004F094E">
            <w:pPr>
              <w:jc w:val="both"/>
              <w:rPr>
                <w:rFonts w:ascii="Times New Roman" w:hAnsi="Times New Roman" w:cs="Times New Roman"/>
                <w:sz w:val="24"/>
                <w:szCs w:val="24"/>
                <w:lang w:val="uk-UA"/>
              </w:rPr>
            </w:pPr>
            <w:r w:rsidRPr="004F094E">
              <w:rPr>
                <w:rFonts w:ascii="Times New Roman" w:hAnsi="Times New Roman" w:cs="Times New Roman"/>
                <w:sz w:val="24"/>
                <w:szCs w:val="24"/>
                <w:lang w:val="uk-UA"/>
              </w:rPr>
              <w:t xml:space="preserve">ЗК4. Уміння виявляти, ставити та вирішувати проблеми. </w:t>
            </w:r>
          </w:p>
          <w:p w14:paraId="033B6290" w14:textId="77777777" w:rsidR="004F094E" w:rsidRPr="004F094E" w:rsidRDefault="004F094E" w:rsidP="004F094E">
            <w:pPr>
              <w:jc w:val="both"/>
              <w:rPr>
                <w:rFonts w:ascii="Times New Roman" w:hAnsi="Times New Roman" w:cs="Times New Roman"/>
                <w:sz w:val="24"/>
                <w:szCs w:val="24"/>
                <w:lang w:val="uk-UA"/>
              </w:rPr>
            </w:pPr>
            <w:r w:rsidRPr="004F094E">
              <w:rPr>
                <w:rFonts w:ascii="Times New Roman" w:hAnsi="Times New Roman" w:cs="Times New Roman"/>
                <w:sz w:val="24"/>
                <w:szCs w:val="24"/>
                <w:lang w:val="uk-UA"/>
              </w:rPr>
              <w:t>ЗК6. Здатність діяти на основі етичних міркувань (мотивів).</w:t>
            </w:r>
          </w:p>
          <w:p w14:paraId="1840D773" w14:textId="4221CE20" w:rsidR="004F094E" w:rsidRPr="004F094E" w:rsidRDefault="004F094E" w:rsidP="004F094E">
            <w:pPr>
              <w:jc w:val="both"/>
              <w:rPr>
                <w:rFonts w:ascii="Times New Roman" w:hAnsi="Times New Roman" w:cs="Times New Roman"/>
                <w:sz w:val="24"/>
                <w:szCs w:val="24"/>
                <w:lang w:val="uk-UA"/>
              </w:rPr>
            </w:pPr>
            <w:r w:rsidRPr="004F094E">
              <w:rPr>
                <w:rFonts w:ascii="Times New Roman" w:hAnsi="Times New Roman" w:cs="Times New Roman"/>
                <w:sz w:val="24"/>
                <w:szCs w:val="24"/>
                <w:lang w:val="uk-UA"/>
              </w:rPr>
              <w:t xml:space="preserve">ЗК7. Здатність діяти соціально відповідально та свідомо. </w:t>
            </w:r>
          </w:p>
          <w:p w14:paraId="0A9625E8" w14:textId="77777777" w:rsidR="004F094E" w:rsidRPr="004F094E" w:rsidRDefault="004F094E" w:rsidP="004F094E">
            <w:pPr>
              <w:jc w:val="both"/>
              <w:rPr>
                <w:rFonts w:ascii="Times New Roman" w:hAnsi="Times New Roman" w:cs="Times New Roman"/>
                <w:sz w:val="24"/>
                <w:szCs w:val="24"/>
                <w:lang w:val="uk-UA"/>
              </w:rPr>
            </w:pPr>
            <w:r w:rsidRPr="004F094E">
              <w:rPr>
                <w:rFonts w:ascii="Times New Roman" w:hAnsi="Times New Roman" w:cs="Times New Roman"/>
                <w:sz w:val="24"/>
                <w:szCs w:val="24"/>
                <w:lang w:val="uk-UA"/>
              </w:rPr>
              <w:t xml:space="preserve">ЗК8. Здатність розробляти та управляти проектами. </w:t>
            </w:r>
          </w:p>
          <w:p w14:paraId="3D38F891" w14:textId="77777777" w:rsidR="004F094E" w:rsidRPr="004F094E" w:rsidRDefault="004F094E" w:rsidP="004F094E">
            <w:pPr>
              <w:jc w:val="both"/>
              <w:rPr>
                <w:rFonts w:ascii="Times New Roman" w:hAnsi="Times New Roman" w:cs="Times New Roman"/>
                <w:sz w:val="24"/>
                <w:szCs w:val="24"/>
                <w:lang w:val="uk-UA"/>
              </w:rPr>
            </w:pPr>
            <w:r w:rsidRPr="004F094E">
              <w:rPr>
                <w:rFonts w:ascii="Times New Roman" w:hAnsi="Times New Roman" w:cs="Times New Roman"/>
                <w:sz w:val="24"/>
                <w:szCs w:val="24"/>
                <w:lang w:val="uk-UA"/>
              </w:rPr>
              <w:lastRenderedPageBreak/>
              <w:t xml:space="preserve">ЗК9. Здатність мотивувати людей та рухатися до спільної мети. </w:t>
            </w:r>
          </w:p>
          <w:p w14:paraId="30F46335" w14:textId="77777777" w:rsidR="004F094E" w:rsidRPr="004F094E" w:rsidRDefault="004F094E" w:rsidP="004F094E">
            <w:pPr>
              <w:jc w:val="both"/>
              <w:rPr>
                <w:rFonts w:ascii="Times New Roman" w:hAnsi="Times New Roman" w:cs="Times New Roman"/>
                <w:sz w:val="24"/>
                <w:szCs w:val="24"/>
                <w:lang w:val="uk-UA"/>
              </w:rPr>
            </w:pPr>
            <w:r w:rsidRPr="004F094E">
              <w:rPr>
                <w:rFonts w:ascii="Times New Roman" w:hAnsi="Times New Roman" w:cs="Times New Roman"/>
                <w:sz w:val="24"/>
                <w:szCs w:val="24"/>
                <w:lang w:val="uk-UA"/>
              </w:rPr>
              <w:t xml:space="preserve">СК1. Здатність здійснювати теоретичний, методологічний та емпіричний аналіз актуальних проблем психологічної науки та / або практики. </w:t>
            </w:r>
          </w:p>
          <w:p w14:paraId="3D521716" w14:textId="77777777" w:rsidR="004F094E" w:rsidRPr="004F094E" w:rsidRDefault="004F094E" w:rsidP="004F094E">
            <w:pPr>
              <w:jc w:val="both"/>
              <w:rPr>
                <w:rFonts w:ascii="Times New Roman" w:hAnsi="Times New Roman" w:cs="Times New Roman"/>
                <w:sz w:val="24"/>
                <w:szCs w:val="24"/>
                <w:lang w:val="uk-UA"/>
              </w:rPr>
            </w:pPr>
            <w:r w:rsidRPr="004F094E">
              <w:rPr>
                <w:rFonts w:ascii="Times New Roman" w:hAnsi="Times New Roman" w:cs="Times New Roman"/>
                <w:sz w:val="24"/>
                <w:szCs w:val="24"/>
                <w:lang w:val="uk-UA"/>
              </w:rPr>
              <w:t xml:space="preserve">СК3. Здатність обирати і застосувати валідні та надійні методи наукового дослідження та/або доказові методики і техніки практичної діяльності. </w:t>
            </w:r>
          </w:p>
          <w:p w14:paraId="37AEA3A5" w14:textId="77777777" w:rsidR="004F094E" w:rsidRPr="004F094E" w:rsidRDefault="004F094E" w:rsidP="004F094E">
            <w:pPr>
              <w:jc w:val="both"/>
              <w:rPr>
                <w:rFonts w:ascii="Times New Roman" w:hAnsi="Times New Roman" w:cs="Times New Roman"/>
                <w:sz w:val="24"/>
                <w:szCs w:val="24"/>
                <w:lang w:val="uk-UA"/>
              </w:rPr>
            </w:pPr>
            <w:r w:rsidRPr="004F094E">
              <w:rPr>
                <w:rFonts w:ascii="Times New Roman" w:hAnsi="Times New Roman" w:cs="Times New Roman"/>
                <w:sz w:val="24"/>
                <w:szCs w:val="24"/>
                <w:lang w:val="uk-UA"/>
              </w:rPr>
              <w:t xml:space="preserve">СК6. Здатність ефективно взаємодіяти з колегами в моно- та мультидисциплінарних командах. СК7. Здатність приймати фахові рішення у складних і непередбачуваних умовах, адаптуватися до нових ситуацій професійної діяльності. </w:t>
            </w:r>
          </w:p>
          <w:p w14:paraId="41C8D1E6" w14:textId="77777777" w:rsidR="004F094E" w:rsidRPr="004F094E" w:rsidRDefault="004F094E" w:rsidP="004F094E">
            <w:pPr>
              <w:jc w:val="both"/>
              <w:rPr>
                <w:rFonts w:ascii="Times New Roman" w:hAnsi="Times New Roman" w:cs="Times New Roman"/>
                <w:sz w:val="24"/>
                <w:szCs w:val="24"/>
                <w:lang w:val="uk-UA"/>
              </w:rPr>
            </w:pPr>
            <w:r w:rsidRPr="004F094E">
              <w:rPr>
                <w:rFonts w:ascii="Times New Roman" w:hAnsi="Times New Roman" w:cs="Times New Roman"/>
                <w:sz w:val="24"/>
                <w:szCs w:val="24"/>
                <w:lang w:val="uk-UA"/>
              </w:rPr>
              <w:t xml:space="preserve">СК8. Здатність оцінювати межі власної фахової компетентності та підвищувати професійну кваліфікацію. </w:t>
            </w:r>
          </w:p>
          <w:p w14:paraId="5029400B" w14:textId="39AD50A6" w:rsidR="004F094E" w:rsidRPr="004F094E" w:rsidRDefault="004F094E" w:rsidP="004F094E">
            <w:pPr>
              <w:jc w:val="both"/>
              <w:rPr>
                <w:rFonts w:ascii="Times New Roman" w:hAnsi="Times New Roman" w:cs="Times New Roman"/>
                <w:sz w:val="24"/>
                <w:szCs w:val="24"/>
                <w:lang w:val="uk-UA"/>
              </w:rPr>
            </w:pPr>
            <w:r w:rsidRPr="004F094E">
              <w:rPr>
                <w:rFonts w:ascii="Times New Roman" w:hAnsi="Times New Roman" w:cs="Times New Roman"/>
                <w:sz w:val="24"/>
                <w:szCs w:val="24"/>
                <w:lang w:val="uk-UA"/>
              </w:rPr>
              <w:t>СК9. Здатність дотримуватися у фаховій діяльності норм професійної етики та керуватися загальнолюдськими цінностями.</w:t>
            </w:r>
          </w:p>
          <w:p w14:paraId="164B7A2A" w14:textId="1BDB199B" w:rsidR="004F094E" w:rsidRPr="004F094E" w:rsidRDefault="004F094E" w:rsidP="004F094E">
            <w:pPr>
              <w:jc w:val="both"/>
              <w:rPr>
                <w:rFonts w:ascii="Times New Roman" w:hAnsi="Times New Roman" w:cs="Times New Roman"/>
                <w:sz w:val="24"/>
                <w:szCs w:val="24"/>
                <w:lang w:val="uk-UA"/>
              </w:rPr>
            </w:pPr>
            <w:r w:rsidRPr="004F094E">
              <w:rPr>
                <w:rFonts w:ascii="Times New Roman" w:hAnsi="Times New Roman" w:cs="Times New Roman"/>
                <w:sz w:val="24"/>
                <w:szCs w:val="24"/>
                <w:lang w:val="uk-UA"/>
              </w:rPr>
              <w:t>СК10. Здатність самостійно розробляти проекти шляхом творчого застосування існуючих та генерування нових ідей.</w:t>
            </w:r>
          </w:p>
          <w:p w14:paraId="01BF1D7E" w14:textId="16E6FEE9" w:rsidR="004F094E" w:rsidRPr="004F094E" w:rsidRDefault="004F094E" w:rsidP="004F094E">
            <w:pPr>
              <w:jc w:val="both"/>
              <w:rPr>
                <w:rFonts w:ascii="Times New Roman" w:hAnsi="Times New Roman" w:cs="Times New Roman"/>
                <w:sz w:val="24"/>
                <w:szCs w:val="24"/>
                <w:lang w:val="uk-UA"/>
              </w:rPr>
            </w:pPr>
            <w:r w:rsidRPr="004F094E">
              <w:rPr>
                <w:rFonts w:ascii="Times New Roman" w:hAnsi="Times New Roman" w:cs="Times New Roman"/>
                <w:sz w:val="24"/>
                <w:szCs w:val="24"/>
                <w:lang w:val="uk-UA"/>
              </w:rPr>
              <w:t xml:space="preserve"> СК11. Здатність розробляти та впроваджувати інноваційні методи психологічної допомоги клієнтам у складних життєвих ситуаціях.</w:t>
            </w:r>
          </w:p>
          <w:p w14:paraId="3E8241E9" w14:textId="77777777" w:rsidR="004F094E" w:rsidRPr="004F094E" w:rsidRDefault="004F094E" w:rsidP="004F094E">
            <w:pPr>
              <w:jc w:val="both"/>
              <w:rPr>
                <w:rFonts w:ascii="Times New Roman" w:hAnsi="Times New Roman" w:cs="Times New Roman"/>
                <w:sz w:val="24"/>
                <w:szCs w:val="24"/>
                <w:lang w:val="uk-UA"/>
              </w:rPr>
            </w:pPr>
            <w:r w:rsidRPr="004F094E">
              <w:rPr>
                <w:rFonts w:ascii="Times New Roman" w:hAnsi="Times New Roman" w:cs="Times New Roman"/>
                <w:sz w:val="24"/>
                <w:szCs w:val="24"/>
                <w:lang w:val="uk-UA"/>
              </w:rPr>
              <w:t xml:space="preserve">ПР1. Здійснювати пошук, опрацювання та аналіз професійно важливих знань із різних джерел із використанням сучасних інформаційно-комунікаційних технологій. </w:t>
            </w:r>
          </w:p>
          <w:p w14:paraId="0B45C3C8" w14:textId="77777777" w:rsidR="004F094E" w:rsidRPr="004F094E" w:rsidRDefault="004F094E" w:rsidP="004F094E">
            <w:pPr>
              <w:jc w:val="both"/>
              <w:rPr>
                <w:rFonts w:ascii="Times New Roman" w:hAnsi="Times New Roman" w:cs="Times New Roman"/>
                <w:sz w:val="24"/>
                <w:szCs w:val="24"/>
                <w:lang w:val="uk-UA"/>
              </w:rPr>
            </w:pPr>
            <w:r w:rsidRPr="004F094E">
              <w:rPr>
                <w:rFonts w:ascii="Times New Roman" w:hAnsi="Times New Roman" w:cs="Times New Roman"/>
                <w:sz w:val="24"/>
                <w:szCs w:val="24"/>
                <w:lang w:val="uk-UA"/>
              </w:rPr>
              <w:t xml:space="preserve">ПР8. Оцінювати ступінь складності завдань діяльності та приймати рішення про звернення за допомогою або підвищення кваліфікації. </w:t>
            </w:r>
          </w:p>
          <w:p w14:paraId="0E748F59" w14:textId="77777777" w:rsidR="004F094E" w:rsidRPr="004F094E" w:rsidRDefault="004F094E" w:rsidP="004F094E">
            <w:pPr>
              <w:jc w:val="both"/>
              <w:rPr>
                <w:rFonts w:ascii="Times New Roman" w:hAnsi="Times New Roman" w:cs="Times New Roman"/>
                <w:sz w:val="24"/>
                <w:szCs w:val="24"/>
                <w:lang w:val="uk-UA"/>
              </w:rPr>
            </w:pPr>
            <w:r w:rsidRPr="004F094E">
              <w:rPr>
                <w:rFonts w:ascii="Times New Roman" w:hAnsi="Times New Roman" w:cs="Times New Roman"/>
                <w:sz w:val="24"/>
                <w:szCs w:val="24"/>
                <w:lang w:val="uk-UA"/>
              </w:rPr>
              <w:t xml:space="preserve">ПР9. Вирішувати етичні дилеми з опорою на норми закону, етичні принципи та загальнолюдські цінності. </w:t>
            </w:r>
          </w:p>
          <w:p w14:paraId="55E23873" w14:textId="6579ECCB" w:rsidR="008B788B" w:rsidRPr="004F094E" w:rsidRDefault="004F094E" w:rsidP="004F094E">
            <w:pPr>
              <w:jc w:val="both"/>
              <w:rPr>
                <w:rFonts w:ascii="Times New Roman" w:eastAsia="Arial Unicode MS" w:hAnsi="Times New Roman" w:cs="Times New Roman"/>
                <w:bCs/>
                <w:color w:val="000000"/>
                <w:sz w:val="24"/>
                <w:szCs w:val="24"/>
                <w:lang w:val="uk-UA"/>
              </w:rPr>
            </w:pPr>
            <w:r w:rsidRPr="004F094E">
              <w:rPr>
                <w:rFonts w:ascii="Times New Roman" w:hAnsi="Times New Roman" w:cs="Times New Roman"/>
                <w:sz w:val="24"/>
                <w:szCs w:val="24"/>
                <w:lang w:val="uk-UA"/>
              </w:rPr>
              <w:t xml:space="preserve">ПР11. Оцінювати здобутки та визначати й аргументувати перспективи власної наукової роботи. </w:t>
            </w:r>
          </w:p>
        </w:tc>
      </w:tr>
      <w:tr w:rsidR="008B788B" w:rsidRPr="004F094E" w14:paraId="4D9BB0CA" w14:textId="77777777" w:rsidTr="004F094E">
        <w:tc>
          <w:tcPr>
            <w:tcW w:w="4604" w:type="dxa"/>
          </w:tcPr>
          <w:p w14:paraId="25DB5B6F"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lastRenderedPageBreak/>
              <w:t>Очікувані результати навчання</w:t>
            </w:r>
          </w:p>
        </w:tc>
        <w:tc>
          <w:tcPr>
            <w:tcW w:w="6028" w:type="dxa"/>
          </w:tcPr>
          <w:p w14:paraId="6B4F82C5" w14:textId="77777777" w:rsidR="008B788B" w:rsidRPr="004F094E" w:rsidRDefault="008B788B" w:rsidP="008B788B">
            <w:pPr>
              <w:tabs>
                <w:tab w:val="left" w:pos="203"/>
              </w:tabs>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w:t>
            </w:r>
            <w:r w:rsidRPr="004F094E">
              <w:rPr>
                <w:rFonts w:ascii="Times New Roman" w:eastAsia="Arial Unicode MS" w:hAnsi="Times New Roman" w:cs="Times New Roman"/>
                <w:bCs/>
                <w:color w:val="000000"/>
                <w:sz w:val="24"/>
                <w:szCs w:val="24"/>
                <w:lang w:val="uk-UA"/>
              </w:rPr>
              <w:tab/>
              <w:t>зміст основних категорій соціології соціальних змін;</w:t>
            </w:r>
          </w:p>
          <w:p w14:paraId="6458AA6A" w14:textId="77777777" w:rsidR="008B788B" w:rsidRPr="004F094E" w:rsidRDefault="008B788B" w:rsidP="008B788B">
            <w:pPr>
              <w:tabs>
                <w:tab w:val="left" w:pos="203"/>
              </w:tabs>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w:t>
            </w:r>
            <w:r w:rsidRPr="004F094E">
              <w:rPr>
                <w:rFonts w:ascii="Times New Roman" w:eastAsia="Arial Unicode MS" w:hAnsi="Times New Roman" w:cs="Times New Roman"/>
                <w:bCs/>
                <w:color w:val="000000"/>
                <w:sz w:val="24"/>
                <w:szCs w:val="24"/>
                <w:lang w:val="uk-UA"/>
              </w:rPr>
              <w:tab/>
              <w:t>теоретичні інтерпретації соціально-політичних змін;</w:t>
            </w:r>
          </w:p>
          <w:p w14:paraId="388E7F3F" w14:textId="77777777" w:rsidR="008B788B" w:rsidRPr="004F094E" w:rsidRDefault="008B788B" w:rsidP="008B788B">
            <w:pPr>
              <w:tabs>
                <w:tab w:val="left" w:pos="203"/>
              </w:tabs>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w:t>
            </w:r>
            <w:r w:rsidRPr="004F094E">
              <w:rPr>
                <w:rFonts w:ascii="Times New Roman" w:eastAsia="Arial Unicode MS" w:hAnsi="Times New Roman" w:cs="Times New Roman"/>
                <w:bCs/>
                <w:color w:val="000000"/>
                <w:sz w:val="24"/>
                <w:szCs w:val="24"/>
                <w:lang w:val="uk-UA"/>
              </w:rPr>
              <w:tab/>
              <w:t>сучасні концепції трансформації суспільств;</w:t>
            </w:r>
          </w:p>
          <w:p w14:paraId="4DB46C74" w14:textId="77777777" w:rsidR="008B788B" w:rsidRPr="004F094E" w:rsidRDefault="008B788B" w:rsidP="008B788B">
            <w:pPr>
              <w:tabs>
                <w:tab w:val="left" w:pos="203"/>
              </w:tabs>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w:t>
            </w:r>
            <w:r w:rsidRPr="004F094E">
              <w:rPr>
                <w:rFonts w:ascii="Times New Roman" w:eastAsia="Arial Unicode MS" w:hAnsi="Times New Roman" w:cs="Times New Roman"/>
                <w:bCs/>
                <w:color w:val="000000"/>
                <w:sz w:val="24"/>
                <w:szCs w:val="24"/>
                <w:lang w:val="uk-UA"/>
              </w:rPr>
              <w:tab/>
              <w:t>зміст практичних наукових досліджень соціальних змін.</w:t>
            </w:r>
          </w:p>
          <w:p w14:paraId="1DB16C71" w14:textId="77777777" w:rsidR="008B788B" w:rsidRPr="004F094E" w:rsidRDefault="008B788B" w:rsidP="008B788B">
            <w:pPr>
              <w:tabs>
                <w:tab w:val="left" w:pos="203"/>
              </w:tabs>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w:t>
            </w:r>
            <w:r w:rsidRPr="004F094E">
              <w:rPr>
                <w:rFonts w:ascii="Times New Roman" w:eastAsia="Arial Unicode MS" w:hAnsi="Times New Roman" w:cs="Times New Roman"/>
                <w:bCs/>
                <w:color w:val="000000"/>
                <w:sz w:val="24"/>
                <w:szCs w:val="24"/>
                <w:lang w:val="uk-UA"/>
              </w:rPr>
              <w:tab/>
              <w:t>здійснювати теоретичну інтерпретацію соціальних змін в межах сучасних концепцій трансформації суспільства;</w:t>
            </w:r>
          </w:p>
          <w:p w14:paraId="3A99FDC6" w14:textId="77777777" w:rsidR="008B788B" w:rsidRPr="004F094E" w:rsidRDefault="008B788B" w:rsidP="008B788B">
            <w:pPr>
              <w:tabs>
                <w:tab w:val="left" w:pos="203"/>
              </w:tabs>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w:t>
            </w:r>
            <w:r w:rsidRPr="004F094E">
              <w:rPr>
                <w:rFonts w:ascii="Times New Roman" w:eastAsia="Arial Unicode MS" w:hAnsi="Times New Roman" w:cs="Times New Roman"/>
                <w:bCs/>
                <w:color w:val="000000"/>
                <w:sz w:val="24"/>
                <w:szCs w:val="24"/>
                <w:lang w:val="uk-UA"/>
              </w:rPr>
              <w:tab/>
              <w:t>критично осмислювати запропоновані концепції;</w:t>
            </w:r>
          </w:p>
          <w:p w14:paraId="40A95CC9" w14:textId="77777777" w:rsidR="008B788B" w:rsidRPr="004F094E" w:rsidRDefault="008B788B" w:rsidP="008B788B">
            <w:pPr>
              <w:tabs>
                <w:tab w:val="left" w:pos="203"/>
              </w:tabs>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w:t>
            </w:r>
            <w:r w:rsidRPr="004F094E">
              <w:rPr>
                <w:rFonts w:ascii="Times New Roman" w:eastAsia="Arial Unicode MS" w:hAnsi="Times New Roman" w:cs="Times New Roman"/>
                <w:bCs/>
                <w:color w:val="000000"/>
                <w:sz w:val="24"/>
                <w:szCs w:val="24"/>
                <w:lang w:val="uk-UA"/>
              </w:rPr>
              <w:tab/>
              <w:t>виявляти та аналізувати тенденції соціальних і культурних змін в сучасному українському суспільстві;</w:t>
            </w:r>
          </w:p>
          <w:p w14:paraId="3C596C47" w14:textId="77777777" w:rsidR="008B788B" w:rsidRPr="004F094E" w:rsidRDefault="008B788B" w:rsidP="008B788B">
            <w:pPr>
              <w:tabs>
                <w:tab w:val="left" w:pos="203"/>
              </w:tabs>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w:t>
            </w:r>
            <w:r w:rsidRPr="004F094E">
              <w:rPr>
                <w:rFonts w:ascii="Times New Roman" w:eastAsia="Arial Unicode MS" w:hAnsi="Times New Roman" w:cs="Times New Roman"/>
                <w:bCs/>
                <w:color w:val="000000"/>
                <w:sz w:val="24"/>
                <w:szCs w:val="24"/>
                <w:lang w:val="uk-UA"/>
              </w:rPr>
              <w:tab/>
              <w:t>критично інтерпретувати результати порівняльних досліджень тенденцій соціально-політичних змін в українському суспільства з відповідними тенденціями в інших суспільствах.</w:t>
            </w:r>
          </w:p>
        </w:tc>
      </w:tr>
      <w:tr w:rsidR="008B788B" w:rsidRPr="004F094E" w14:paraId="4ADC4B01" w14:textId="77777777" w:rsidTr="004F094E">
        <w:tc>
          <w:tcPr>
            <w:tcW w:w="10632" w:type="dxa"/>
            <w:gridSpan w:val="2"/>
          </w:tcPr>
          <w:p w14:paraId="68DA1CC8" w14:textId="77777777" w:rsidR="008B788B" w:rsidRPr="004F094E" w:rsidRDefault="008B788B" w:rsidP="008B788B">
            <w:pPr>
              <w:jc w:val="center"/>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Перелік тем навчальної дисципліни</w:t>
            </w:r>
          </w:p>
          <w:p w14:paraId="128F17F9" w14:textId="77777777" w:rsidR="008B788B" w:rsidRPr="004F094E" w:rsidRDefault="008B788B" w:rsidP="008B788B">
            <w:pPr>
              <w:jc w:val="both"/>
              <w:rPr>
                <w:rFonts w:ascii="Times New Roman" w:eastAsia="Arial Unicode MS" w:hAnsi="Times New Roman" w:cs="Times New Roman"/>
                <w:b/>
                <w:color w:val="000000"/>
                <w:sz w:val="24"/>
                <w:szCs w:val="24"/>
                <w:lang w:val="uk-UA"/>
              </w:rPr>
            </w:pPr>
          </w:p>
          <w:p w14:paraId="169773D7"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Змістовий модуль 1. Теоретико-методологічні основи курсу</w:t>
            </w:r>
          </w:p>
          <w:p w14:paraId="4B43C46A" w14:textId="77777777" w:rsidR="008B788B" w:rsidRPr="004F094E" w:rsidRDefault="008B788B" w:rsidP="008B788B">
            <w:pPr>
              <w:jc w:val="both"/>
              <w:rPr>
                <w:rFonts w:ascii="Times New Roman" w:eastAsia="Arial Unicode MS" w:hAnsi="Times New Roman" w:cs="Times New Roman"/>
                <w:color w:val="000000"/>
                <w:sz w:val="24"/>
                <w:szCs w:val="24"/>
                <w:lang w:val="uk-UA"/>
              </w:rPr>
            </w:pPr>
            <w:r w:rsidRPr="004F094E">
              <w:rPr>
                <w:rFonts w:ascii="Times New Roman" w:eastAsia="Arial Unicode MS" w:hAnsi="Times New Roman" w:cs="Times New Roman"/>
                <w:color w:val="000000"/>
                <w:sz w:val="24"/>
                <w:szCs w:val="24"/>
                <w:lang w:val="uk-UA"/>
              </w:rPr>
              <w:t>Тема 1. Теорії соціальних змін</w:t>
            </w:r>
          </w:p>
          <w:p w14:paraId="01D2F106" w14:textId="77777777" w:rsidR="008B788B" w:rsidRPr="004F094E" w:rsidRDefault="008B788B" w:rsidP="008B788B">
            <w:pPr>
              <w:jc w:val="both"/>
              <w:rPr>
                <w:rFonts w:ascii="Times New Roman" w:eastAsia="Arial Unicode MS" w:hAnsi="Times New Roman" w:cs="Times New Roman"/>
                <w:color w:val="000000"/>
                <w:sz w:val="24"/>
                <w:szCs w:val="24"/>
                <w:lang w:val="uk-UA"/>
              </w:rPr>
            </w:pPr>
            <w:r w:rsidRPr="004F094E">
              <w:rPr>
                <w:rFonts w:ascii="Times New Roman" w:eastAsia="Arial Unicode MS" w:hAnsi="Times New Roman" w:cs="Times New Roman"/>
                <w:color w:val="000000"/>
                <w:sz w:val="24"/>
                <w:szCs w:val="24"/>
                <w:lang w:val="uk-UA"/>
              </w:rPr>
              <w:t>Тема 2.Соціальні процеси та механізми соціально-політичних змін</w:t>
            </w:r>
          </w:p>
          <w:p w14:paraId="147536D8" w14:textId="77777777" w:rsidR="008B788B" w:rsidRPr="004F094E" w:rsidRDefault="008B788B" w:rsidP="008B788B">
            <w:pPr>
              <w:jc w:val="both"/>
              <w:rPr>
                <w:rFonts w:ascii="Times New Roman" w:eastAsia="Arial Unicode MS" w:hAnsi="Times New Roman" w:cs="Times New Roman"/>
                <w:color w:val="000000"/>
                <w:sz w:val="24"/>
                <w:szCs w:val="24"/>
                <w:lang w:val="uk-UA"/>
              </w:rPr>
            </w:pPr>
            <w:r w:rsidRPr="004F094E">
              <w:rPr>
                <w:rFonts w:ascii="Times New Roman" w:eastAsia="Arial Unicode MS" w:hAnsi="Times New Roman" w:cs="Times New Roman"/>
                <w:color w:val="000000"/>
                <w:sz w:val="24"/>
                <w:szCs w:val="24"/>
                <w:lang w:val="uk-UA"/>
              </w:rPr>
              <w:t>Тема 3. Види соціальних змін</w:t>
            </w:r>
          </w:p>
          <w:p w14:paraId="6FC5B0C5" w14:textId="77777777" w:rsidR="008B788B" w:rsidRPr="004F094E" w:rsidRDefault="008B788B" w:rsidP="008B788B">
            <w:pPr>
              <w:jc w:val="both"/>
              <w:rPr>
                <w:rFonts w:ascii="Times New Roman" w:eastAsia="Arial Unicode MS" w:hAnsi="Times New Roman" w:cs="Times New Roman"/>
                <w:color w:val="000000"/>
                <w:sz w:val="24"/>
                <w:szCs w:val="24"/>
                <w:lang w:val="uk-UA"/>
              </w:rPr>
            </w:pPr>
            <w:r w:rsidRPr="004F094E">
              <w:rPr>
                <w:rFonts w:ascii="Times New Roman" w:eastAsia="Arial Unicode MS" w:hAnsi="Times New Roman" w:cs="Times New Roman"/>
                <w:color w:val="000000"/>
                <w:sz w:val="24"/>
                <w:szCs w:val="24"/>
                <w:lang w:val="uk-UA"/>
              </w:rPr>
              <w:t>Тема 4. Соціальний порядок та соціальна дезорганізація у процесуальному вимірі</w:t>
            </w:r>
          </w:p>
          <w:p w14:paraId="0E1B5E2B" w14:textId="77777777" w:rsidR="008B788B" w:rsidRPr="004F094E" w:rsidRDefault="008B788B" w:rsidP="008B788B">
            <w:pPr>
              <w:jc w:val="both"/>
              <w:rPr>
                <w:rFonts w:ascii="Times New Roman" w:eastAsia="Arial Unicode MS" w:hAnsi="Times New Roman" w:cs="Times New Roman"/>
                <w:b/>
                <w:color w:val="000000"/>
                <w:sz w:val="24"/>
                <w:szCs w:val="24"/>
                <w:lang w:val="uk-UA"/>
              </w:rPr>
            </w:pPr>
          </w:p>
          <w:p w14:paraId="4AF860FA" w14:textId="77777777" w:rsidR="008B788B" w:rsidRPr="004F094E" w:rsidRDefault="008B788B" w:rsidP="008B788B">
            <w:pPr>
              <w:jc w:val="both"/>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Змістовний модуль 2. Актуальні тенденції соціально-політичних змін</w:t>
            </w:r>
          </w:p>
          <w:p w14:paraId="35AD29FE" w14:textId="77777777" w:rsidR="008B788B" w:rsidRPr="004F094E" w:rsidRDefault="008B788B" w:rsidP="008B788B">
            <w:pPr>
              <w:jc w:val="both"/>
              <w:rPr>
                <w:rFonts w:ascii="Times New Roman" w:eastAsia="Arial Unicode MS" w:hAnsi="Times New Roman" w:cs="Times New Roman"/>
                <w:color w:val="000000"/>
                <w:sz w:val="24"/>
                <w:szCs w:val="24"/>
                <w:lang w:val="uk-UA"/>
              </w:rPr>
            </w:pPr>
            <w:r w:rsidRPr="004F094E">
              <w:rPr>
                <w:rFonts w:ascii="Times New Roman" w:eastAsia="Arial Unicode MS" w:hAnsi="Times New Roman" w:cs="Times New Roman"/>
                <w:color w:val="000000"/>
                <w:sz w:val="24"/>
                <w:szCs w:val="24"/>
                <w:lang w:val="uk-UA"/>
              </w:rPr>
              <w:t>Тема 5. Революції сучасності як вид соціально-політичних змін</w:t>
            </w:r>
          </w:p>
          <w:p w14:paraId="4F30C093" w14:textId="77777777" w:rsidR="008B788B" w:rsidRPr="004F094E" w:rsidRDefault="008B788B" w:rsidP="008B788B">
            <w:pPr>
              <w:jc w:val="both"/>
              <w:rPr>
                <w:rFonts w:ascii="Times New Roman" w:eastAsia="Arial Unicode MS" w:hAnsi="Times New Roman" w:cs="Times New Roman"/>
                <w:color w:val="000000"/>
                <w:sz w:val="24"/>
                <w:szCs w:val="24"/>
                <w:lang w:val="uk-UA"/>
              </w:rPr>
            </w:pPr>
            <w:r w:rsidRPr="004F094E">
              <w:rPr>
                <w:rFonts w:ascii="Times New Roman" w:eastAsia="Arial Unicode MS" w:hAnsi="Times New Roman" w:cs="Times New Roman"/>
                <w:color w:val="000000"/>
                <w:sz w:val="24"/>
                <w:szCs w:val="24"/>
                <w:lang w:val="uk-UA"/>
              </w:rPr>
              <w:t>Тема 6. Основні тенденції сучасних суспільно-політичних змін</w:t>
            </w:r>
          </w:p>
          <w:p w14:paraId="1C58B64C" w14:textId="77777777" w:rsidR="008B788B" w:rsidRPr="004F094E" w:rsidRDefault="008B788B" w:rsidP="008B788B">
            <w:pPr>
              <w:jc w:val="both"/>
              <w:rPr>
                <w:rFonts w:ascii="Times New Roman" w:eastAsia="Arial Unicode MS" w:hAnsi="Times New Roman" w:cs="Times New Roman"/>
                <w:color w:val="000000"/>
                <w:sz w:val="24"/>
                <w:szCs w:val="24"/>
                <w:lang w:val="uk-UA"/>
              </w:rPr>
            </w:pPr>
            <w:r w:rsidRPr="004F094E">
              <w:rPr>
                <w:rFonts w:ascii="Times New Roman" w:eastAsia="Arial Unicode MS" w:hAnsi="Times New Roman" w:cs="Times New Roman"/>
                <w:color w:val="000000"/>
                <w:sz w:val="24"/>
                <w:szCs w:val="24"/>
                <w:lang w:val="uk-UA"/>
              </w:rPr>
              <w:t>Тема 7. Ключові чинники глобальних соціальних змін сучасності</w:t>
            </w:r>
          </w:p>
          <w:p w14:paraId="125654DC" w14:textId="77777777" w:rsidR="008B788B" w:rsidRPr="004F094E" w:rsidRDefault="008B788B" w:rsidP="008B788B">
            <w:pPr>
              <w:jc w:val="both"/>
              <w:rPr>
                <w:rFonts w:ascii="Times New Roman" w:eastAsia="Arial Unicode MS" w:hAnsi="Times New Roman" w:cs="Times New Roman"/>
                <w:color w:val="000000"/>
                <w:sz w:val="24"/>
                <w:szCs w:val="24"/>
                <w:lang w:val="uk-UA"/>
              </w:rPr>
            </w:pPr>
            <w:r w:rsidRPr="004F094E">
              <w:rPr>
                <w:rFonts w:ascii="Times New Roman" w:eastAsia="Arial Unicode MS" w:hAnsi="Times New Roman" w:cs="Times New Roman"/>
                <w:color w:val="000000"/>
                <w:sz w:val="24"/>
                <w:szCs w:val="24"/>
                <w:lang w:val="uk-UA"/>
              </w:rPr>
              <w:t>Тема 8. Стратегії подолання наслідків травматичних змін в українському суспільстві, спровокованих повномасштабним вторгненням РФ</w:t>
            </w:r>
          </w:p>
          <w:p w14:paraId="150227D5" w14:textId="77777777" w:rsidR="008B788B" w:rsidRPr="004F094E" w:rsidRDefault="008B788B" w:rsidP="008B788B">
            <w:pPr>
              <w:jc w:val="both"/>
              <w:rPr>
                <w:rFonts w:ascii="Times New Roman" w:eastAsia="Arial Unicode MS" w:hAnsi="Times New Roman" w:cs="Times New Roman"/>
                <w:color w:val="000000"/>
                <w:sz w:val="24"/>
                <w:szCs w:val="24"/>
                <w:lang w:val="uk-UA"/>
              </w:rPr>
            </w:pPr>
            <w:r w:rsidRPr="004F094E">
              <w:rPr>
                <w:rFonts w:ascii="Times New Roman" w:eastAsia="Arial Unicode MS" w:hAnsi="Times New Roman" w:cs="Times New Roman"/>
                <w:color w:val="000000"/>
                <w:sz w:val="24"/>
                <w:szCs w:val="24"/>
                <w:lang w:val="uk-UA"/>
              </w:rPr>
              <w:t>Тема 9. Соціологічні дослідження соціально-політичних змін</w:t>
            </w:r>
          </w:p>
          <w:p w14:paraId="0EBEDACB"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color w:val="000000"/>
                <w:sz w:val="24"/>
                <w:szCs w:val="24"/>
                <w:lang w:val="uk-UA"/>
              </w:rPr>
              <w:t>Тема 10. Прогнозування соціальних змін</w:t>
            </w:r>
          </w:p>
        </w:tc>
      </w:tr>
      <w:tr w:rsidR="008B788B" w:rsidRPr="004F094E" w14:paraId="51B099FD" w14:textId="77777777" w:rsidTr="004F094E">
        <w:tc>
          <w:tcPr>
            <w:tcW w:w="10632" w:type="dxa"/>
            <w:gridSpan w:val="2"/>
          </w:tcPr>
          <w:p w14:paraId="0036341E" w14:textId="77777777" w:rsidR="008B788B" w:rsidRPr="004F094E" w:rsidRDefault="008B788B" w:rsidP="008B788B">
            <w:pPr>
              <w:jc w:val="center"/>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lastRenderedPageBreak/>
              <w:t>Рекомендовані джерела:</w:t>
            </w:r>
          </w:p>
          <w:p w14:paraId="3A7A12B4" w14:textId="77777777" w:rsidR="008B788B" w:rsidRPr="004F094E" w:rsidRDefault="008B788B" w:rsidP="008B788B">
            <w:pPr>
              <w:shd w:val="clear" w:color="auto" w:fill="FFFFFF"/>
              <w:tabs>
                <w:tab w:val="left" w:pos="318"/>
              </w:tabs>
              <w:jc w:val="center"/>
              <w:rPr>
                <w:rFonts w:ascii="Times New Roman" w:eastAsia="Arial Unicode MS" w:hAnsi="Times New Roman" w:cs="Times New Roman"/>
                <w:b/>
                <w:bCs/>
                <w:sz w:val="24"/>
                <w:szCs w:val="24"/>
                <w:lang w:val="uk-UA"/>
              </w:rPr>
            </w:pPr>
            <w:r w:rsidRPr="004F094E">
              <w:rPr>
                <w:rFonts w:ascii="Times New Roman" w:eastAsia="Arial Unicode MS" w:hAnsi="Times New Roman" w:cs="Times New Roman"/>
                <w:b/>
                <w:bCs/>
                <w:sz w:val="24"/>
                <w:szCs w:val="24"/>
                <w:lang w:val="uk-UA"/>
              </w:rPr>
              <w:t>Основна:</w:t>
            </w:r>
          </w:p>
          <w:p w14:paraId="782C58E2"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Лозовська Л.І., Бандоріна Л.М., Савчук Л.М., Удачина К.О. Прогнозування соціально-економічних процесів : навчальний посібник. Дніпро : УДУНТ, 2022. 146 С.</w:t>
            </w:r>
          </w:p>
          <w:p w14:paraId="585AC7FE"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Українське суспільство в умовах війни. Рік 2023: Колективна монографія / С. Дембіцький, О. Злобіна, Н. Костенко та ін.; за ред. член.-кор. НАН України, д. філос. н. Є. Головахи, д. соц. н. С. Макеєва. Київ: Інститут соціології НАН України, 2023. 343 С.</w:t>
            </w:r>
          </w:p>
          <w:p w14:paraId="2DB738B6"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Харарі Ю. Н. Sapiens: людина розумна. Коротка історія людства. Київ: Book Chef, 2024. 544 С.</w:t>
            </w:r>
          </w:p>
          <w:p w14:paraId="690764FF"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 xml:space="preserve">Харарі Ю. Н. Homo Deus. За лаштунками майбутнього. Київ: Видавництво Букшеф, 2023. 512 С. </w:t>
            </w:r>
          </w:p>
          <w:p w14:paraId="5BBA8465"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 xml:space="preserve">Штомпка П. Соціологія: аналіз суспільства. Львів: Колір ПРО, 2020. С. 551 – 748. </w:t>
            </w:r>
          </w:p>
          <w:p w14:paraId="1D75F6E7" w14:textId="77777777" w:rsidR="008B788B" w:rsidRPr="004F094E" w:rsidRDefault="008B788B" w:rsidP="008B788B">
            <w:pPr>
              <w:tabs>
                <w:tab w:val="left" w:pos="318"/>
                <w:tab w:val="left" w:pos="1169"/>
              </w:tabs>
              <w:ind w:left="744"/>
              <w:contextualSpacing/>
              <w:jc w:val="both"/>
              <w:rPr>
                <w:rFonts w:ascii="Times New Roman" w:eastAsia="Times New Roman" w:hAnsi="Times New Roman" w:cs="Times New Roman"/>
                <w:b/>
                <w:bCs/>
                <w:sz w:val="24"/>
                <w:szCs w:val="24"/>
                <w:lang w:val="uk-UA" w:eastAsia="ru-RU"/>
              </w:rPr>
            </w:pPr>
          </w:p>
          <w:p w14:paraId="518DB816" w14:textId="77777777" w:rsidR="008B788B" w:rsidRPr="004F094E" w:rsidRDefault="008B788B" w:rsidP="008B788B">
            <w:pPr>
              <w:tabs>
                <w:tab w:val="left" w:pos="318"/>
                <w:tab w:val="left" w:pos="1169"/>
              </w:tabs>
              <w:ind w:left="744"/>
              <w:contextualSpacing/>
              <w:jc w:val="center"/>
              <w:rPr>
                <w:rFonts w:ascii="Times New Roman" w:eastAsia="Times New Roman" w:hAnsi="Times New Roman" w:cs="Times New Roman"/>
                <w:b/>
                <w:bCs/>
                <w:sz w:val="24"/>
                <w:szCs w:val="24"/>
                <w:lang w:val="uk-UA" w:eastAsia="ru-RU"/>
              </w:rPr>
            </w:pPr>
            <w:r w:rsidRPr="004F094E">
              <w:rPr>
                <w:rFonts w:ascii="Times New Roman" w:eastAsia="Times New Roman" w:hAnsi="Times New Roman" w:cs="Times New Roman"/>
                <w:b/>
                <w:bCs/>
                <w:sz w:val="24"/>
                <w:szCs w:val="24"/>
                <w:lang w:val="uk-UA" w:eastAsia="ru-RU"/>
              </w:rPr>
              <w:t>Допоміжна:</w:t>
            </w:r>
          </w:p>
          <w:p w14:paraId="44DBF85D"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Бек У. Влада і контрвлада у добу глобалізації. Київ: Ніка-Центр, 2015. 404 С.</w:t>
            </w:r>
          </w:p>
          <w:p w14:paraId="45D3CF7E"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 xml:space="preserve">Дарендорф Р. У пошуках нового устрою. Київ: Києво-Могилянська академія, 2006. 109 С. </w:t>
            </w:r>
          </w:p>
          <w:p w14:paraId="69CBE817"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 xml:space="preserve">Длугош П. Теорія травми в дослідженні соціальних змін – випадок України. 2018. URL : </w:t>
            </w:r>
            <w:hyperlink r:id="rId10" w:history="1">
              <w:r w:rsidRPr="004F094E">
                <w:rPr>
                  <w:rFonts w:ascii="Times New Roman" w:eastAsia="Times New Roman" w:hAnsi="Times New Roman" w:cs="Times New Roman"/>
                  <w:color w:val="0563C1"/>
                  <w:sz w:val="24"/>
                  <w:szCs w:val="24"/>
                  <w:u w:val="single"/>
                  <w:lang w:val="uk-UA" w:eastAsia="ru-RU"/>
                </w:rPr>
                <w:t>https://www.researchgate.net/publication/328497773_TEORIA_TRAVMI_V_DOSLIDZENNI_SOCIALNIH_ZMIN_-_VIPADOK_UKRAINI</w:t>
              </w:r>
            </w:hyperlink>
          </w:p>
          <w:p w14:paraId="4E93B9F5"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Злобіна О. Суб’єктність і агентність в соціальних змінах. Соціологія: теорія, методи, маркетинг, 2020. №2. С. 52-59</w:t>
            </w:r>
          </w:p>
          <w:p w14:paraId="1451D2A9"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Ковтун О., Баранова С. Соціологія здоров’я: навчальний посібник. Київ: Університет «Україна», 2020. 156 С.</w:t>
            </w:r>
          </w:p>
          <w:p w14:paraId="220B4B07"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 xml:space="preserve">Ковтун О. Теорія залежності та її сучасне звучання. </w:t>
            </w:r>
            <w:r w:rsidRPr="004F094E">
              <w:rPr>
                <w:rFonts w:ascii="Times New Roman" w:eastAsia="Times New Roman" w:hAnsi="Times New Roman" w:cs="Times New Roman"/>
                <w:i/>
                <w:sz w:val="24"/>
                <w:szCs w:val="24"/>
                <w:lang w:val="uk-UA" w:eastAsia="ru-RU"/>
              </w:rPr>
              <w:t xml:space="preserve">Інститут демократизації та розвитку: </w:t>
            </w:r>
            <w:r w:rsidRPr="004F094E">
              <w:rPr>
                <w:rFonts w:ascii="Times New Roman" w:eastAsia="Times New Roman" w:hAnsi="Times New Roman" w:cs="Times New Roman"/>
                <w:sz w:val="24"/>
                <w:szCs w:val="24"/>
                <w:lang w:val="uk-UA" w:eastAsia="ru-RU"/>
              </w:rPr>
              <w:t xml:space="preserve">веб-сайт. URL : </w:t>
            </w:r>
            <w:hyperlink r:id="rId11" w:history="1">
              <w:r w:rsidRPr="004F094E">
                <w:rPr>
                  <w:rFonts w:ascii="Times New Roman" w:eastAsia="Times New Roman" w:hAnsi="Times New Roman" w:cs="Times New Roman"/>
                  <w:color w:val="0563C1"/>
                  <w:sz w:val="24"/>
                  <w:szCs w:val="24"/>
                  <w:u w:val="single"/>
                  <w:lang w:val="uk-UA" w:eastAsia="ru-RU"/>
                </w:rPr>
                <w:t>https://institutedd.org/blog/posts/teoriya-zaleznosti-i-yiyi-sucasne-zvucannya</w:t>
              </w:r>
            </w:hyperlink>
          </w:p>
          <w:p w14:paraId="264A16C6"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 xml:space="preserve">Ковтун О. Світовий порядок у фокусі світ-системного аналізу. </w:t>
            </w:r>
            <w:r w:rsidRPr="004F094E">
              <w:rPr>
                <w:rFonts w:ascii="Times New Roman" w:eastAsia="Times New Roman" w:hAnsi="Times New Roman" w:cs="Times New Roman"/>
                <w:i/>
                <w:sz w:val="24"/>
                <w:szCs w:val="24"/>
                <w:lang w:val="uk-UA" w:eastAsia="ru-RU"/>
              </w:rPr>
              <w:t xml:space="preserve">Інститут демократизації та розвитку: </w:t>
            </w:r>
            <w:r w:rsidRPr="004F094E">
              <w:rPr>
                <w:rFonts w:ascii="Times New Roman" w:eastAsia="Times New Roman" w:hAnsi="Times New Roman" w:cs="Times New Roman"/>
                <w:sz w:val="24"/>
                <w:szCs w:val="24"/>
                <w:lang w:val="uk-UA" w:eastAsia="ru-RU"/>
              </w:rPr>
              <w:t xml:space="preserve">веб-сайт. URL : </w:t>
            </w:r>
            <w:hyperlink r:id="rId12" w:history="1">
              <w:r w:rsidRPr="004F094E">
                <w:rPr>
                  <w:rFonts w:ascii="Times New Roman" w:eastAsia="Times New Roman" w:hAnsi="Times New Roman" w:cs="Times New Roman"/>
                  <w:color w:val="0563C1"/>
                  <w:sz w:val="24"/>
                  <w:szCs w:val="24"/>
                  <w:u w:val="single"/>
                  <w:lang w:val="uk-UA" w:eastAsia="ru-RU"/>
                </w:rPr>
                <w:t>https://institutedd.org/blog/posts/svitovii-poryadok-u-fokusi-svit-sistemnogo-analizu</w:t>
              </w:r>
            </w:hyperlink>
          </w:p>
          <w:p w14:paraId="03586B7F"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 xml:space="preserve">Пономаренко О. В. Плинна сучасність і проблема масової культури у філософії З. Баумана. </w:t>
            </w:r>
            <w:r w:rsidRPr="004F094E">
              <w:rPr>
                <w:rFonts w:ascii="Times New Roman" w:eastAsia="Times New Roman" w:hAnsi="Times New Roman" w:cs="Times New Roman"/>
                <w:i/>
                <w:sz w:val="24"/>
                <w:szCs w:val="24"/>
                <w:lang w:val="uk-UA" w:eastAsia="ru-RU"/>
              </w:rPr>
              <w:t>Історія та філософія освіти в незалежній Україні: здобутки і стратегії : зб. тез Всеукр. наук.-практ. конф. з міжнар. участю</w:t>
            </w:r>
            <w:r w:rsidRPr="004F094E">
              <w:rPr>
                <w:rFonts w:ascii="Times New Roman" w:eastAsia="Times New Roman" w:hAnsi="Times New Roman" w:cs="Times New Roman"/>
                <w:sz w:val="24"/>
                <w:szCs w:val="24"/>
                <w:lang w:val="uk-UA" w:eastAsia="ru-RU"/>
              </w:rPr>
              <w:t>. Київ, 20 трав. 2020 р.  Біла Церква : Авторитет, 2020. С. 169 – 172.</w:t>
            </w:r>
          </w:p>
          <w:p w14:paraId="72209823"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lastRenderedPageBreak/>
              <w:t xml:space="preserve">Теорія соціальних змін: cучасні соціологічні концептуалізації: навчальний посібник / П. В. Кутуєв, О. В. Богданова, М. І. Клименко, Т. В. Коломієць [та ін.]. Київ : НПУ ім. М. П. Драгоманова. 2014. 220 С. </w:t>
            </w:r>
          </w:p>
          <w:p w14:paraId="67796EF9"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Харарі Ю. 21 урок для 21 століття. Київ: BookChef, 2022. 416 С.</w:t>
            </w:r>
          </w:p>
          <w:p w14:paraId="38A334D4"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 xml:space="preserve">Штомпка П. Соціологія: аналіз суспільства. Львів: Колір ПРО, 2020. С. 551 – 748. </w:t>
            </w:r>
          </w:p>
          <w:p w14:paraId="682E71D8"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 xml:space="preserve">Goldstone J.A. Revolution: </w:t>
            </w:r>
            <w:r w:rsidRPr="004F094E">
              <w:rPr>
                <w:rFonts w:ascii="Times New Roman" w:eastAsia="Times New Roman" w:hAnsi="Times New Roman" w:cs="Times New Roman"/>
                <w:bCs/>
                <w:sz w:val="24"/>
                <w:szCs w:val="24"/>
                <w:lang w:val="uk-UA" w:eastAsia="ru-RU"/>
              </w:rPr>
              <w:t>A Very Short Introduction. Oxford University Press, 2013.</w:t>
            </w:r>
          </w:p>
          <w:p w14:paraId="58D25A96"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Goldstone J.A.</w:t>
            </w:r>
            <w:r w:rsidRPr="004F094E">
              <w:rPr>
                <w:rFonts w:ascii="Times New Roman" w:eastAsia="Times New Roman" w:hAnsi="Times New Roman" w:cs="Times New Roman"/>
                <w:i/>
                <w:sz w:val="24"/>
                <w:szCs w:val="24"/>
                <w:lang w:val="uk-UA" w:eastAsia="ru-RU"/>
              </w:rPr>
              <w:t xml:space="preserve"> </w:t>
            </w:r>
            <w:r w:rsidRPr="004F094E">
              <w:rPr>
                <w:rFonts w:ascii="Times New Roman" w:eastAsia="Times New Roman" w:hAnsi="Times New Roman" w:cs="Times New Roman"/>
                <w:sz w:val="24"/>
                <w:szCs w:val="24"/>
                <w:lang w:val="uk-UA" w:eastAsia="ru-RU"/>
              </w:rPr>
              <w:t>Predicting Revolutions: WhyWeCould (andShould) have Foreseen the Revolutions of 1989–1991 in the U.S.S.R. and EasternEurope. Ed. ByO'Kane R.H.T. Taylor&amp;Francis, 2000. Т. 4. P. 401.</w:t>
            </w:r>
          </w:p>
          <w:p w14:paraId="18EA14A5"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 xml:space="preserve">Sohail Inayatullah Futures Studies: Theories and Methods. OpenMind BBVA – веб-сайт. URL : </w:t>
            </w:r>
            <w:hyperlink r:id="rId13" w:history="1">
              <w:r w:rsidRPr="004F094E">
                <w:rPr>
                  <w:rFonts w:ascii="Times New Roman" w:eastAsia="Times New Roman" w:hAnsi="Times New Roman" w:cs="Times New Roman"/>
                  <w:color w:val="0563C1"/>
                  <w:sz w:val="24"/>
                  <w:szCs w:val="24"/>
                  <w:u w:val="single"/>
                  <w:lang w:val="uk-UA" w:eastAsia="ru-RU"/>
                </w:rPr>
                <w:t>https://www.bbvaopenmind.com/en/articles/futures-studies-theories-and-methods/</w:t>
              </w:r>
            </w:hyperlink>
          </w:p>
          <w:p w14:paraId="6726C3D9" w14:textId="77777777" w:rsidR="008B788B" w:rsidRPr="004F094E" w:rsidRDefault="008B788B" w:rsidP="008B788B">
            <w:pPr>
              <w:numPr>
                <w:ilvl w:val="0"/>
                <w:numId w:val="2"/>
              </w:numPr>
              <w:tabs>
                <w:tab w:val="left" w:pos="318"/>
                <w:tab w:val="left" w:pos="1169"/>
              </w:tabs>
              <w:ind w:firstLine="744"/>
              <w:contextualSpacing/>
              <w:jc w:val="both"/>
              <w:rPr>
                <w:rFonts w:ascii="Times New Roman" w:eastAsia="Times New Roman" w:hAnsi="Times New Roman" w:cs="Times New Roman"/>
                <w:sz w:val="24"/>
                <w:szCs w:val="24"/>
                <w:lang w:val="uk-UA" w:eastAsia="ru-RU"/>
              </w:rPr>
            </w:pPr>
            <w:r w:rsidRPr="004F094E">
              <w:rPr>
                <w:rFonts w:ascii="Times New Roman" w:eastAsia="Times New Roman" w:hAnsi="Times New Roman" w:cs="Times New Roman"/>
                <w:sz w:val="24"/>
                <w:szCs w:val="24"/>
                <w:lang w:val="uk-UA" w:eastAsia="ru-RU"/>
              </w:rPr>
              <w:t>Francis Fukuyama. Our Posthuman Future: Consequences of the Biotechnology Revolution. Farrar, Straus and Giroux, 2002.</w:t>
            </w:r>
          </w:p>
          <w:p w14:paraId="553447BA" w14:textId="77777777" w:rsidR="008B788B" w:rsidRPr="004F094E" w:rsidRDefault="008B788B" w:rsidP="008B788B">
            <w:pPr>
              <w:tabs>
                <w:tab w:val="left" w:pos="318"/>
                <w:tab w:val="left" w:pos="851"/>
              </w:tabs>
              <w:ind w:left="601"/>
              <w:contextualSpacing/>
              <w:jc w:val="both"/>
              <w:rPr>
                <w:rFonts w:ascii="Times New Roman" w:eastAsia="Times New Roman" w:hAnsi="Times New Roman" w:cs="Times New Roman"/>
                <w:bCs/>
                <w:sz w:val="24"/>
                <w:szCs w:val="24"/>
                <w:lang w:val="uk-UA" w:eastAsia="ru-RU"/>
              </w:rPr>
            </w:pPr>
          </w:p>
        </w:tc>
      </w:tr>
      <w:tr w:rsidR="008B788B" w:rsidRPr="00D73E3F" w14:paraId="654BD18F" w14:textId="77777777" w:rsidTr="004F094E">
        <w:trPr>
          <w:trHeight w:val="1216"/>
        </w:trPr>
        <w:tc>
          <w:tcPr>
            <w:tcW w:w="10632" w:type="dxa"/>
            <w:gridSpan w:val="2"/>
          </w:tcPr>
          <w:p w14:paraId="7F105C91" w14:textId="77777777" w:rsidR="008B788B" w:rsidRPr="004F094E" w:rsidRDefault="008B788B" w:rsidP="008B788B">
            <w:pPr>
              <w:jc w:val="center"/>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lastRenderedPageBreak/>
              <w:t xml:space="preserve">Рекомендовані курси для поглибленого вивчення дисципліни </w:t>
            </w:r>
            <w:r w:rsidRPr="004F094E">
              <w:rPr>
                <w:rFonts w:ascii="Times New Roman" w:eastAsia="Arial Unicode MS" w:hAnsi="Times New Roman" w:cs="Times New Roman"/>
                <w:b/>
                <w:color w:val="000000"/>
                <w:sz w:val="24"/>
                <w:szCs w:val="24"/>
                <w:lang w:val="uk-UA"/>
              </w:rPr>
              <w:br/>
              <w:t>(неформальна освіта):</w:t>
            </w:r>
          </w:p>
          <w:p w14:paraId="31BC28D4" w14:textId="77777777" w:rsidR="008B788B" w:rsidRPr="004F094E" w:rsidRDefault="008B788B" w:rsidP="008B788B">
            <w:pPr>
              <w:numPr>
                <w:ilvl w:val="0"/>
                <w:numId w:val="1"/>
              </w:numPr>
              <w:tabs>
                <w:tab w:val="left" w:pos="885"/>
              </w:tabs>
              <w:ind w:firstLine="602"/>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 xml:space="preserve">Соціологія та соціальні дослідження: що, як, навіщо: онлайн-курс. </w:t>
            </w:r>
            <w:r w:rsidRPr="004F094E">
              <w:rPr>
                <w:rFonts w:ascii="Times New Roman" w:eastAsia="Arial Unicode MS" w:hAnsi="Times New Roman" w:cs="Times New Roman"/>
                <w:bCs/>
                <w:i/>
                <w:color w:val="000000"/>
                <w:sz w:val="24"/>
                <w:szCs w:val="24"/>
                <w:lang w:val="uk-UA"/>
              </w:rPr>
              <w:t xml:space="preserve">Prometheus: </w:t>
            </w:r>
            <w:r w:rsidRPr="004F094E">
              <w:rPr>
                <w:rFonts w:ascii="Times New Roman" w:eastAsia="Arial Unicode MS" w:hAnsi="Times New Roman" w:cs="Times New Roman"/>
                <w:bCs/>
                <w:color w:val="000000"/>
                <w:sz w:val="24"/>
                <w:szCs w:val="24"/>
                <w:lang w:val="uk-UA"/>
              </w:rPr>
              <w:t xml:space="preserve">веб-сайт. URL : </w:t>
            </w:r>
            <w:hyperlink r:id="rId14" w:history="1">
              <w:r w:rsidRPr="004F094E">
                <w:rPr>
                  <w:rFonts w:ascii="Times New Roman" w:eastAsia="Arial Unicode MS" w:hAnsi="Times New Roman" w:cs="Times New Roman"/>
                  <w:bCs/>
                  <w:color w:val="0563C1"/>
                  <w:sz w:val="24"/>
                  <w:szCs w:val="24"/>
                  <w:u w:val="single"/>
                  <w:lang w:val="uk-UA"/>
                </w:rPr>
                <w:t>https://prometheus.org.ua/prometheus-free/sociology-research-course/</w:t>
              </w:r>
            </w:hyperlink>
            <w:r w:rsidRPr="004F094E">
              <w:rPr>
                <w:rFonts w:ascii="Times New Roman" w:eastAsia="Arial Unicode MS" w:hAnsi="Times New Roman" w:cs="Times New Roman"/>
                <w:bCs/>
                <w:color w:val="000000"/>
                <w:sz w:val="24"/>
                <w:szCs w:val="24"/>
                <w:lang w:val="uk-UA"/>
              </w:rPr>
              <w:t xml:space="preserve"> </w:t>
            </w:r>
          </w:p>
          <w:p w14:paraId="1A771420" w14:textId="77777777" w:rsidR="008B788B" w:rsidRPr="004F094E" w:rsidRDefault="008B788B" w:rsidP="008B788B">
            <w:pPr>
              <w:tabs>
                <w:tab w:val="left" w:pos="885"/>
              </w:tabs>
              <w:ind w:firstLine="602"/>
              <w:jc w:val="both"/>
              <w:rPr>
                <w:rFonts w:ascii="Times New Roman" w:eastAsia="Arial Unicode MS" w:hAnsi="Times New Roman" w:cs="Times New Roman"/>
                <w:bCs/>
                <w:color w:val="000000"/>
                <w:sz w:val="24"/>
                <w:szCs w:val="24"/>
                <w:lang w:val="uk-UA"/>
              </w:rPr>
            </w:pPr>
          </w:p>
        </w:tc>
      </w:tr>
      <w:tr w:rsidR="008B788B" w:rsidRPr="004F094E" w14:paraId="2E306B25" w14:textId="77777777" w:rsidTr="004F094E">
        <w:tc>
          <w:tcPr>
            <w:tcW w:w="10632" w:type="dxa"/>
            <w:gridSpan w:val="2"/>
          </w:tcPr>
          <w:p w14:paraId="28B35529" w14:textId="77777777" w:rsidR="008B788B" w:rsidRPr="004F094E" w:rsidRDefault="008B788B" w:rsidP="008B788B">
            <w:pPr>
              <w:jc w:val="center"/>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Система оцінювання результатів навчання:</w:t>
            </w:r>
          </w:p>
          <w:p w14:paraId="02D6C331"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040AD23F"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p>
        </w:tc>
      </w:tr>
      <w:tr w:rsidR="008B788B" w:rsidRPr="004F094E" w14:paraId="3C3BD1BE" w14:textId="77777777" w:rsidTr="004F094E">
        <w:tc>
          <w:tcPr>
            <w:tcW w:w="10632" w:type="dxa"/>
            <w:gridSpan w:val="2"/>
          </w:tcPr>
          <w:p w14:paraId="128B3404" w14:textId="77777777" w:rsidR="008B788B" w:rsidRPr="004F094E" w:rsidRDefault="008B788B" w:rsidP="008B788B">
            <w:pPr>
              <w:jc w:val="center"/>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01572FEC" w14:textId="77777777" w:rsidR="008B788B" w:rsidRPr="004F094E" w:rsidRDefault="008B788B" w:rsidP="008B788B">
            <w:pPr>
              <w:jc w:val="center"/>
              <w:rPr>
                <w:rFonts w:ascii="Times New Roman" w:eastAsia="Arial Unicode MS" w:hAnsi="Times New Roman" w:cs="Times New Roman"/>
                <w:b/>
                <w:color w:val="000000"/>
                <w:sz w:val="24"/>
                <w:szCs w:val="24"/>
                <w:lang w:val="uk-UA"/>
              </w:rPr>
            </w:pPr>
          </w:p>
          <w:p w14:paraId="08D61DE2" w14:textId="77777777" w:rsidR="008B788B" w:rsidRPr="004F094E" w:rsidRDefault="008B788B" w:rsidP="008B788B">
            <w:pPr>
              <w:jc w:val="center"/>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РОЗПОДІЛ БАЛІВ, ЯКІ ОТРИМУЮТЬ ЗДОБУВАЧІ ОСВІТИ НА ЗАЛІКУ</w:t>
            </w:r>
          </w:p>
          <w:tbl>
            <w:tblPr>
              <w:tblStyle w:val="2"/>
              <w:tblW w:w="0" w:type="auto"/>
              <w:tblInd w:w="737" w:type="dxa"/>
              <w:tblLayout w:type="fixed"/>
              <w:tblLook w:val="04A0" w:firstRow="1" w:lastRow="0" w:firstColumn="1" w:lastColumn="0" w:noHBand="0" w:noVBand="1"/>
            </w:tblPr>
            <w:tblGrid>
              <w:gridCol w:w="483"/>
              <w:gridCol w:w="483"/>
              <w:gridCol w:w="483"/>
              <w:gridCol w:w="483"/>
              <w:gridCol w:w="505"/>
              <w:gridCol w:w="425"/>
              <w:gridCol w:w="426"/>
              <w:gridCol w:w="567"/>
              <w:gridCol w:w="706"/>
              <w:gridCol w:w="483"/>
              <w:gridCol w:w="603"/>
              <w:gridCol w:w="590"/>
              <w:gridCol w:w="480"/>
              <w:gridCol w:w="24"/>
              <w:gridCol w:w="402"/>
              <w:gridCol w:w="895"/>
              <w:gridCol w:w="31"/>
              <w:gridCol w:w="1030"/>
            </w:tblGrid>
            <w:tr w:rsidR="008B788B" w:rsidRPr="004F094E" w14:paraId="0ABEF104" w14:textId="77777777" w:rsidTr="008B788B">
              <w:tc>
                <w:tcPr>
                  <w:tcW w:w="9099" w:type="dxa"/>
                  <w:gridSpan w:val="18"/>
                </w:tcPr>
                <w:p w14:paraId="19451839" w14:textId="77777777" w:rsidR="008B788B" w:rsidRPr="004F094E" w:rsidRDefault="008B788B" w:rsidP="008B788B">
                  <w:pPr>
                    <w:tabs>
                      <w:tab w:val="left" w:pos="1260"/>
                      <w:tab w:val="left" w:pos="8455"/>
                    </w:tabs>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Поточне тестування та самостійна робота</w:t>
                  </w:r>
                </w:p>
              </w:tc>
            </w:tr>
            <w:tr w:rsidR="008B788B" w:rsidRPr="004F094E" w14:paraId="60D1038F" w14:textId="77777777" w:rsidTr="008B788B">
              <w:trPr>
                <w:cantSplit/>
                <w:trHeight w:val="810"/>
              </w:trPr>
              <w:tc>
                <w:tcPr>
                  <w:tcW w:w="2862" w:type="dxa"/>
                  <w:gridSpan w:val="6"/>
                </w:tcPr>
                <w:p w14:paraId="5A30E3AB" w14:textId="77777777" w:rsidR="008B788B" w:rsidRPr="004F094E" w:rsidRDefault="008B788B" w:rsidP="008B788B">
                  <w:pPr>
                    <w:tabs>
                      <w:tab w:val="left" w:pos="1260"/>
                      <w:tab w:val="left" w:pos="8455"/>
                    </w:tabs>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Змістовий модуль 1</w:t>
                  </w:r>
                </w:p>
              </w:tc>
              <w:tc>
                <w:tcPr>
                  <w:tcW w:w="3375" w:type="dxa"/>
                  <w:gridSpan w:val="6"/>
                </w:tcPr>
                <w:p w14:paraId="209B0053" w14:textId="77777777" w:rsidR="008B788B" w:rsidRPr="004F094E" w:rsidRDefault="008B788B" w:rsidP="008B788B">
                  <w:pPr>
                    <w:tabs>
                      <w:tab w:val="left" w:pos="1664"/>
                      <w:tab w:val="left" w:pos="8455"/>
                    </w:tabs>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Змістовий модуль 2</w:t>
                  </w:r>
                </w:p>
              </w:tc>
              <w:tc>
                <w:tcPr>
                  <w:tcW w:w="504" w:type="dxa"/>
                  <w:gridSpan w:val="2"/>
                  <w:textDirection w:val="btLr"/>
                </w:tcPr>
                <w:p w14:paraId="75682486" w14:textId="77777777" w:rsidR="008B788B" w:rsidRPr="004F094E" w:rsidRDefault="008B788B" w:rsidP="008B788B">
                  <w:pPr>
                    <w:tabs>
                      <w:tab w:val="left" w:pos="1260"/>
                      <w:tab w:val="left" w:pos="8455"/>
                    </w:tabs>
                    <w:ind w:left="113" w:right="113"/>
                    <w:jc w:val="center"/>
                    <w:rPr>
                      <w:rFonts w:ascii="Times New Roman" w:eastAsia="Calibri" w:hAnsi="Times New Roman" w:cs="Times New Roman"/>
                      <w:b/>
                      <w:sz w:val="24"/>
                      <w:szCs w:val="24"/>
                      <w:lang w:val="uk-UA"/>
                    </w:rPr>
                  </w:pPr>
                  <w:r w:rsidRPr="004F094E">
                    <w:rPr>
                      <w:rFonts w:ascii="Times New Roman" w:eastAsia="Calibri" w:hAnsi="Times New Roman" w:cs="Times New Roman"/>
                      <w:b/>
                      <w:sz w:val="24"/>
                      <w:szCs w:val="24"/>
                      <w:lang w:val="uk-UA"/>
                    </w:rPr>
                    <w:t>ІНДЗ</w:t>
                  </w:r>
                </w:p>
              </w:tc>
              <w:tc>
                <w:tcPr>
                  <w:tcW w:w="402" w:type="dxa"/>
                  <w:textDirection w:val="btLr"/>
                </w:tcPr>
                <w:p w14:paraId="374E279C" w14:textId="77777777" w:rsidR="008B788B" w:rsidRPr="004F094E" w:rsidRDefault="008B788B" w:rsidP="008B788B">
                  <w:pPr>
                    <w:tabs>
                      <w:tab w:val="left" w:pos="1260"/>
                      <w:tab w:val="left" w:pos="8455"/>
                    </w:tabs>
                    <w:ind w:left="113" w:right="113"/>
                    <w:jc w:val="center"/>
                    <w:rPr>
                      <w:rFonts w:ascii="Times New Roman" w:eastAsia="Calibri" w:hAnsi="Times New Roman" w:cs="Times New Roman"/>
                      <w:b/>
                      <w:sz w:val="24"/>
                      <w:szCs w:val="24"/>
                      <w:lang w:val="uk-UA"/>
                    </w:rPr>
                  </w:pPr>
                  <w:r w:rsidRPr="004F094E">
                    <w:rPr>
                      <w:rFonts w:ascii="Times New Roman" w:eastAsia="Calibri" w:hAnsi="Times New Roman" w:cs="Times New Roman"/>
                      <w:b/>
                      <w:sz w:val="24"/>
                      <w:szCs w:val="24"/>
                      <w:lang w:val="uk-UA"/>
                    </w:rPr>
                    <w:t>ДК</w:t>
                  </w:r>
                </w:p>
              </w:tc>
              <w:tc>
                <w:tcPr>
                  <w:tcW w:w="895" w:type="dxa"/>
                </w:tcPr>
                <w:p w14:paraId="4C525A1F" w14:textId="77777777" w:rsidR="008B788B" w:rsidRPr="004F094E" w:rsidRDefault="008B788B" w:rsidP="008B788B">
                  <w:pPr>
                    <w:tabs>
                      <w:tab w:val="left" w:pos="1260"/>
                      <w:tab w:val="left" w:pos="8455"/>
                    </w:tabs>
                    <w:jc w:val="center"/>
                    <w:rPr>
                      <w:rFonts w:ascii="Times New Roman" w:eastAsia="Calibri" w:hAnsi="Times New Roman" w:cs="Times New Roman"/>
                      <w:b/>
                      <w:sz w:val="24"/>
                      <w:szCs w:val="24"/>
                      <w:lang w:val="uk-UA"/>
                    </w:rPr>
                  </w:pPr>
                </w:p>
                <w:p w14:paraId="0E5837EC" w14:textId="77777777" w:rsidR="008B788B" w:rsidRPr="004F094E" w:rsidRDefault="008B788B" w:rsidP="008B788B">
                  <w:pPr>
                    <w:tabs>
                      <w:tab w:val="left" w:pos="1260"/>
                      <w:tab w:val="left" w:pos="8455"/>
                    </w:tabs>
                    <w:jc w:val="center"/>
                    <w:rPr>
                      <w:rFonts w:ascii="Times New Roman" w:eastAsia="Calibri" w:hAnsi="Times New Roman" w:cs="Times New Roman"/>
                      <w:b/>
                      <w:sz w:val="24"/>
                      <w:szCs w:val="24"/>
                      <w:lang w:val="uk-UA"/>
                    </w:rPr>
                  </w:pPr>
                  <w:r w:rsidRPr="004F094E">
                    <w:rPr>
                      <w:rFonts w:ascii="Times New Roman" w:eastAsia="Calibri" w:hAnsi="Times New Roman" w:cs="Times New Roman"/>
                      <w:b/>
                      <w:sz w:val="24"/>
                      <w:szCs w:val="24"/>
                      <w:lang w:val="uk-UA"/>
                    </w:rPr>
                    <w:t>Залік</w:t>
                  </w:r>
                </w:p>
              </w:tc>
              <w:tc>
                <w:tcPr>
                  <w:tcW w:w="1061" w:type="dxa"/>
                  <w:gridSpan w:val="2"/>
                </w:tcPr>
                <w:p w14:paraId="69661859" w14:textId="77777777" w:rsidR="008B788B" w:rsidRPr="004F094E" w:rsidRDefault="008B788B" w:rsidP="008B788B">
                  <w:pPr>
                    <w:tabs>
                      <w:tab w:val="left" w:pos="1260"/>
                      <w:tab w:val="left" w:pos="8455"/>
                    </w:tabs>
                    <w:jc w:val="center"/>
                    <w:rPr>
                      <w:rFonts w:ascii="Times New Roman" w:eastAsia="Calibri" w:hAnsi="Times New Roman" w:cs="Times New Roman"/>
                      <w:b/>
                      <w:sz w:val="24"/>
                      <w:szCs w:val="24"/>
                      <w:lang w:val="uk-UA"/>
                    </w:rPr>
                  </w:pPr>
                </w:p>
                <w:p w14:paraId="0CC0F057" w14:textId="77777777" w:rsidR="008B788B" w:rsidRPr="004F094E" w:rsidRDefault="008B788B" w:rsidP="008B788B">
                  <w:pPr>
                    <w:tabs>
                      <w:tab w:val="left" w:pos="1260"/>
                      <w:tab w:val="left" w:pos="8455"/>
                    </w:tabs>
                    <w:jc w:val="center"/>
                    <w:rPr>
                      <w:rFonts w:ascii="Times New Roman" w:eastAsia="Calibri" w:hAnsi="Times New Roman" w:cs="Times New Roman"/>
                      <w:b/>
                      <w:sz w:val="24"/>
                      <w:szCs w:val="24"/>
                      <w:lang w:val="uk-UA"/>
                    </w:rPr>
                  </w:pPr>
                  <w:r w:rsidRPr="004F094E">
                    <w:rPr>
                      <w:rFonts w:ascii="Times New Roman" w:eastAsia="Calibri" w:hAnsi="Times New Roman" w:cs="Times New Roman"/>
                      <w:b/>
                      <w:sz w:val="24"/>
                      <w:szCs w:val="24"/>
                      <w:lang w:val="uk-UA"/>
                    </w:rPr>
                    <w:t>Сума</w:t>
                  </w:r>
                </w:p>
              </w:tc>
            </w:tr>
            <w:tr w:rsidR="008B788B" w:rsidRPr="004F094E" w14:paraId="01572C88" w14:textId="77777777" w:rsidTr="008B788B">
              <w:trPr>
                <w:cantSplit/>
                <w:trHeight w:val="1134"/>
              </w:trPr>
              <w:tc>
                <w:tcPr>
                  <w:tcW w:w="483" w:type="dxa"/>
                  <w:textDirection w:val="btLr"/>
                </w:tcPr>
                <w:p w14:paraId="4D826981" w14:textId="77777777" w:rsidR="008B788B" w:rsidRPr="004F094E" w:rsidRDefault="008B788B" w:rsidP="008B788B">
                  <w:pPr>
                    <w:tabs>
                      <w:tab w:val="left" w:pos="1260"/>
                      <w:tab w:val="left" w:pos="8455"/>
                    </w:tabs>
                    <w:ind w:left="113" w:right="113"/>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Т1</w:t>
                  </w:r>
                </w:p>
              </w:tc>
              <w:tc>
                <w:tcPr>
                  <w:tcW w:w="483" w:type="dxa"/>
                  <w:textDirection w:val="btLr"/>
                </w:tcPr>
                <w:p w14:paraId="1F164A90" w14:textId="77777777" w:rsidR="008B788B" w:rsidRPr="004F094E" w:rsidRDefault="008B788B" w:rsidP="008B788B">
                  <w:pPr>
                    <w:tabs>
                      <w:tab w:val="left" w:pos="1260"/>
                      <w:tab w:val="left" w:pos="8455"/>
                    </w:tabs>
                    <w:ind w:left="113" w:right="113"/>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Т2</w:t>
                  </w:r>
                </w:p>
              </w:tc>
              <w:tc>
                <w:tcPr>
                  <w:tcW w:w="483" w:type="dxa"/>
                  <w:textDirection w:val="btLr"/>
                </w:tcPr>
                <w:p w14:paraId="353741D7" w14:textId="77777777" w:rsidR="008B788B" w:rsidRPr="004F094E" w:rsidRDefault="008B788B" w:rsidP="008B788B">
                  <w:pPr>
                    <w:tabs>
                      <w:tab w:val="left" w:pos="1260"/>
                      <w:tab w:val="left" w:pos="8455"/>
                    </w:tabs>
                    <w:ind w:left="113" w:right="113"/>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Т3</w:t>
                  </w:r>
                </w:p>
              </w:tc>
              <w:tc>
                <w:tcPr>
                  <w:tcW w:w="483" w:type="dxa"/>
                  <w:textDirection w:val="btLr"/>
                </w:tcPr>
                <w:p w14:paraId="23E5B28B" w14:textId="77777777" w:rsidR="008B788B" w:rsidRPr="004F094E" w:rsidRDefault="008B788B" w:rsidP="008B788B">
                  <w:pPr>
                    <w:tabs>
                      <w:tab w:val="left" w:pos="1260"/>
                      <w:tab w:val="left" w:pos="8455"/>
                    </w:tabs>
                    <w:ind w:left="113" w:right="113"/>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Т4</w:t>
                  </w:r>
                </w:p>
              </w:tc>
              <w:tc>
                <w:tcPr>
                  <w:tcW w:w="505" w:type="dxa"/>
                  <w:textDirection w:val="btLr"/>
                </w:tcPr>
                <w:p w14:paraId="3DFF4561" w14:textId="77777777" w:rsidR="008B788B" w:rsidRPr="004F094E" w:rsidRDefault="008B788B" w:rsidP="008B788B">
                  <w:pPr>
                    <w:tabs>
                      <w:tab w:val="left" w:pos="1260"/>
                      <w:tab w:val="left" w:pos="8455"/>
                    </w:tabs>
                    <w:ind w:left="113" w:right="113"/>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МК 1</w:t>
                  </w:r>
                </w:p>
              </w:tc>
              <w:tc>
                <w:tcPr>
                  <w:tcW w:w="425" w:type="dxa"/>
                  <w:textDirection w:val="btLr"/>
                </w:tcPr>
                <w:p w14:paraId="05156DA3" w14:textId="77777777" w:rsidR="008B788B" w:rsidRPr="004F094E" w:rsidRDefault="008B788B" w:rsidP="008B788B">
                  <w:pPr>
                    <w:tabs>
                      <w:tab w:val="left" w:pos="1260"/>
                      <w:tab w:val="left" w:pos="8455"/>
                    </w:tabs>
                    <w:ind w:left="113" w:right="113"/>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СР1</w:t>
                  </w:r>
                </w:p>
              </w:tc>
              <w:tc>
                <w:tcPr>
                  <w:tcW w:w="426" w:type="dxa"/>
                  <w:textDirection w:val="btLr"/>
                </w:tcPr>
                <w:p w14:paraId="221BC010" w14:textId="77777777" w:rsidR="008B788B" w:rsidRPr="004F094E" w:rsidRDefault="008B788B" w:rsidP="008B788B">
                  <w:pPr>
                    <w:tabs>
                      <w:tab w:val="left" w:pos="1260"/>
                      <w:tab w:val="left" w:pos="8455"/>
                    </w:tabs>
                    <w:ind w:left="113" w:right="113"/>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Т5-Т6</w:t>
                  </w:r>
                </w:p>
              </w:tc>
              <w:tc>
                <w:tcPr>
                  <w:tcW w:w="567" w:type="dxa"/>
                  <w:textDirection w:val="btLr"/>
                </w:tcPr>
                <w:p w14:paraId="1DA3E1FB" w14:textId="77777777" w:rsidR="008B788B" w:rsidRPr="004F094E" w:rsidRDefault="008B788B" w:rsidP="008B788B">
                  <w:pPr>
                    <w:tabs>
                      <w:tab w:val="left" w:pos="1260"/>
                      <w:tab w:val="left" w:pos="8455"/>
                    </w:tabs>
                    <w:ind w:left="113" w:right="113"/>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Т7</w:t>
                  </w:r>
                </w:p>
              </w:tc>
              <w:tc>
                <w:tcPr>
                  <w:tcW w:w="706" w:type="dxa"/>
                  <w:textDirection w:val="btLr"/>
                </w:tcPr>
                <w:p w14:paraId="33212E8E" w14:textId="77777777" w:rsidR="008B788B" w:rsidRPr="004F094E" w:rsidRDefault="008B788B" w:rsidP="008B788B">
                  <w:pPr>
                    <w:tabs>
                      <w:tab w:val="left" w:pos="1260"/>
                      <w:tab w:val="left" w:pos="8455"/>
                    </w:tabs>
                    <w:ind w:left="113" w:right="113"/>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Т8</w:t>
                  </w:r>
                </w:p>
              </w:tc>
              <w:tc>
                <w:tcPr>
                  <w:tcW w:w="483" w:type="dxa"/>
                  <w:textDirection w:val="btLr"/>
                </w:tcPr>
                <w:p w14:paraId="1B03C54B" w14:textId="77777777" w:rsidR="008B788B" w:rsidRPr="004F094E" w:rsidRDefault="008B788B" w:rsidP="008B788B">
                  <w:pPr>
                    <w:tabs>
                      <w:tab w:val="left" w:pos="1260"/>
                      <w:tab w:val="left" w:pos="8455"/>
                    </w:tabs>
                    <w:ind w:left="113" w:right="113"/>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Т9-10</w:t>
                  </w:r>
                </w:p>
              </w:tc>
              <w:tc>
                <w:tcPr>
                  <w:tcW w:w="603" w:type="dxa"/>
                  <w:textDirection w:val="btLr"/>
                </w:tcPr>
                <w:p w14:paraId="7AB4A190" w14:textId="77777777" w:rsidR="008B788B" w:rsidRPr="004F094E" w:rsidRDefault="008B788B" w:rsidP="008B788B">
                  <w:pPr>
                    <w:tabs>
                      <w:tab w:val="left" w:pos="1260"/>
                      <w:tab w:val="left" w:pos="8455"/>
                    </w:tabs>
                    <w:ind w:left="113" w:right="113"/>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МК 2</w:t>
                  </w:r>
                </w:p>
              </w:tc>
              <w:tc>
                <w:tcPr>
                  <w:tcW w:w="590" w:type="dxa"/>
                  <w:textDirection w:val="btLr"/>
                </w:tcPr>
                <w:p w14:paraId="7EA710E9" w14:textId="77777777" w:rsidR="008B788B" w:rsidRPr="004F094E" w:rsidRDefault="008B788B" w:rsidP="008B788B">
                  <w:pPr>
                    <w:tabs>
                      <w:tab w:val="left" w:pos="1260"/>
                      <w:tab w:val="left" w:pos="8455"/>
                    </w:tabs>
                    <w:ind w:left="113" w:right="113"/>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СР2</w:t>
                  </w:r>
                </w:p>
              </w:tc>
              <w:tc>
                <w:tcPr>
                  <w:tcW w:w="480" w:type="dxa"/>
                  <w:vMerge w:val="restart"/>
                </w:tcPr>
                <w:p w14:paraId="6A40C7BB" w14:textId="4CCC4C54" w:rsidR="008B788B" w:rsidRPr="004F094E" w:rsidRDefault="0098313F" w:rsidP="008B788B">
                  <w:pPr>
                    <w:tabs>
                      <w:tab w:val="left" w:pos="1260"/>
                      <w:tab w:val="left" w:pos="8455"/>
                    </w:tabs>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9</w:t>
                  </w:r>
                </w:p>
              </w:tc>
              <w:tc>
                <w:tcPr>
                  <w:tcW w:w="426" w:type="dxa"/>
                  <w:gridSpan w:val="2"/>
                  <w:vMerge w:val="restart"/>
                </w:tcPr>
                <w:p w14:paraId="523B5255" w14:textId="77777777" w:rsidR="008B788B" w:rsidRPr="004F094E" w:rsidRDefault="008B788B" w:rsidP="008B788B">
                  <w:pPr>
                    <w:tabs>
                      <w:tab w:val="left" w:pos="1260"/>
                      <w:tab w:val="left" w:pos="8455"/>
                    </w:tabs>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7</w:t>
                  </w:r>
                </w:p>
              </w:tc>
              <w:tc>
                <w:tcPr>
                  <w:tcW w:w="926" w:type="dxa"/>
                  <w:gridSpan w:val="2"/>
                  <w:vMerge w:val="restart"/>
                </w:tcPr>
                <w:p w14:paraId="48D27B51" w14:textId="77777777" w:rsidR="008B788B" w:rsidRPr="004F094E" w:rsidRDefault="008B788B" w:rsidP="008B788B">
                  <w:pPr>
                    <w:tabs>
                      <w:tab w:val="left" w:pos="1260"/>
                      <w:tab w:val="left" w:pos="8455"/>
                    </w:tabs>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Не більше 15</w:t>
                  </w:r>
                </w:p>
              </w:tc>
              <w:tc>
                <w:tcPr>
                  <w:tcW w:w="1030" w:type="dxa"/>
                  <w:vMerge w:val="restart"/>
                </w:tcPr>
                <w:p w14:paraId="4DD1B69B" w14:textId="77777777" w:rsidR="008B788B" w:rsidRPr="004F094E" w:rsidRDefault="008B788B" w:rsidP="008B788B">
                  <w:pPr>
                    <w:tabs>
                      <w:tab w:val="left" w:pos="1260"/>
                      <w:tab w:val="left" w:pos="8455"/>
                    </w:tabs>
                    <w:jc w:val="center"/>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Не більше 100</w:t>
                  </w:r>
                </w:p>
              </w:tc>
            </w:tr>
            <w:tr w:rsidR="0098313F" w:rsidRPr="004F094E" w14:paraId="5AE35617" w14:textId="77777777" w:rsidTr="008B788B">
              <w:tc>
                <w:tcPr>
                  <w:tcW w:w="483" w:type="dxa"/>
                </w:tcPr>
                <w:p w14:paraId="0854172E" w14:textId="5874D69E" w:rsidR="0098313F" w:rsidRPr="004F094E" w:rsidRDefault="0098313F" w:rsidP="0098313F">
                  <w:pPr>
                    <w:tabs>
                      <w:tab w:val="left" w:pos="1260"/>
                      <w:tab w:val="left" w:pos="8455"/>
                    </w:tabs>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7</w:t>
                  </w:r>
                </w:p>
              </w:tc>
              <w:tc>
                <w:tcPr>
                  <w:tcW w:w="483" w:type="dxa"/>
                </w:tcPr>
                <w:p w14:paraId="1D09F4EA" w14:textId="6829760C" w:rsidR="0098313F" w:rsidRPr="004F094E" w:rsidRDefault="0098313F" w:rsidP="0098313F">
                  <w:pPr>
                    <w:tabs>
                      <w:tab w:val="left" w:pos="1260"/>
                      <w:tab w:val="left" w:pos="8455"/>
                    </w:tabs>
                    <w:rPr>
                      <w:rFonts w:ascii="Times New Roman" w:eastAsia="Calibri" w:hAnsi="Times New Roman" w:cs="Times New Roman"/>
                      <w:sz w:val="24"/>
                      <w:szCs w:val="24"/>
                      <w:lang w:val="uk-UA"/>
                    </w:rPr>
                  </w:pPr>
                  <w:r w:rsidRPr="003F60DE">
                    <w:rPr>
                      <w:rFonts w:ascii="Times New Roman" w:eastAsia="Calibri" w:hAnsi="Times New Roman" w:cs="Times New Roman"/>
                      <w:sz w:val="24"/>
                      <w:szCs w:val="24"/>
                      <w:lang w:val="uk-UA"/>
                    </w:rPr>
                    <w:t>7</w:t>
                  </w:r>
                </w:p>
              </w:tc>
              <w:tc>
                <w:tcPr>
                  <w:tcW w:w="483" w:type="dxa"/>
                </w:tcPr>
                <w:p w14:paraId="220572A3" w14:textId="0F8D5277" w:rsidR="0098313F" w:rsidRPr="004F094E" w:rsidRDefault="0098313F" w:rsidP="0098313F">
                  <w:pPr>
                    <w:tabs>
                      <w:tab w:val="left" w:pos="1260"/>
                      <w:tab w:val="left" w:pos="8455"/>
                    </w:tabs>
                    <w:rPr>
                      <w:rFonts w:ascii="Times New Roman" w:eastAsia="Calibri" w:hAnsi="Times New Roman" w:cs="Times New Roman"/>
                      <w:sz w:val="24"/>
                      <w:szCs w:val="24"/>
                      <w:lang w:val="uk-UA"/>
                    </w:rPr>
                  </w:pPr>
                  <w:r w:rsidRPr="003F60DE">
                    <w:rPr>
                      <w:rFonts w:ascii="Times New Roman" w:eastAsia="Calibri" w:hAnsi="Times New Roman" w:cs="Times New Roman"/>
                      <w:sz w:val="24"/>
                      <w:szCs w:val="24"/>
                      <w:lang w:val="uk-UA"/>
                    </w:rPr>
                    <w:t>7</w:t>
                  </w:r>
                </w:p>
              </w:tc>
              <w:tc>
                <w:tcPr>
                  <w:tcW w:w="483" w:type="dxa"/>
                </w:tcPr>
                <w:p w14:paraId="460BAD32" w14:textId="3525AFFD" w:rsidR="0098313F" w:rsidRPr="004F094E" w:rsidRDefault="0098313F" w:rsidP="0098313F">
                  <w:pPr>
                    <w:tabs>
                      <w:tab w:val="left" w:pos="1260"/>
                      <w:tab w:val="left" w:pos="8455"/>
                    </w:tabs>
                    <w:rPr>
                      <w:rFonts w:ascii="Times New Roman" w:eastAsia="Calibri" w:hAnsi="Times New Roman" w:cs="Times New Roman"/>
                      <w:sz w:val="24"/>
                      <w:szCs w:val="24"/>
                      <w:lang w:val="uk-UA"/>
                    </w:rPr>
                  </w:pPr>
                  <w:r w:rsidRPr="003F60DE">
                    <w:rPr>
                      <w:rFonts w:ascii="Times New Roman" w:eastAsia="Calibri" w:hAnsi="Times New Roman" w:cs="Times New Roman"/>
                      <w:sz w:val="24"/>
                      <w:szCs w:val="24"/>
                      <w:lang w:val="uk-UA"/>
                    </w:rPr>
                    <w:t>7</w:t>
                  </w:r>
                </w:p>
              </w:tc>
              <w:tc>
                <w:tcPr>
                  <w:tcW w:w="505" w:type="dxa"/>
                </w:tcPr>
                <w:p w14:paraId="49002E6B" w14:textId="77777777" w:rsidR="0098313F" w:rsidRPr="004F094E" w:rsidRDefault="0098313F" w:rsidP="0098313F">
                  <w:pPr>
                    <w:tabs>
                      <w:tab w:val="left" w:pos="1260"/>
                      <w:tab w:val="left" w:pos="8455"/>
                    </w:tabs>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5</w:t>
                  </w:r>
                </w:p>
              </w:tc>
              <w:tc>
                <w:tcPr>
                  <w:tcW w:w="425" w:type="dxa"/>
                </w:tcPr>
                <w:p w14:paraId="27019989" w14:textId="77777777" w:rsidR="0098313F" w:rsidRPr="004F094E" w:rsidRDefault="0098313F" w:rsidP="0098313F">
                  <w:pPr>
                    <w:tabs>
                      <w:tab w:val="left" w:pos="1260"/>
                      <w:tab w:val="left" w:pos="8455"/>
                    </w:tabs>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5</w:t>
                  </w:r>
                </w:p>
              </w:tc>
              <w:tc>
                <w:tcPr>
                  <w:tcW w:w="426" w:type="dxa"/>
                </w:tcPr>
                <w:p w14:paraId="036BEE5F" w14:textId="1DBD054F" w:rsidR="0098313F" w:rsidRPr="004F094E" w:rsidRDefault="0098313F" w:rsidP="0098313F">
                  <w:pPr>
                    <w:tabs>
                      <w:tab w:val="left" w:pos="1260"/>
                      <w:tab w:val="left" w:pos="8455"/>
                    </w:tabs>
                    <w:rPr>
                      <w:rFonts w:ascii="Times New Roman" w:eastAsia="Calibri" w:hAnsi="Times New Roman" w:cs="Times New Roman"/>
                      <w:sz w:val="24"/>
                      <w:szCs w:val="24"/>
                      <w:lang w:val="uk-UA"/>
                    </w:rPr>
                  </w:pPr>
                  <w:r w:rsidRPr="00893EF4">
                    <w:rPr>
                      <w:rFonts w:ascii="Times New Roman" w:eastAsia="Calibri" w:hAnsi="Times New Roman" w:cs="Times New Roman"/>
                      <w:sz w:val="24"/>
                      <w:szCs w:val="24"/>
                      <w:lang w:val="uk-UA"/>
                    </w:rPr>
                    <w:t>7</w:t>
                  </w:r>
                </w:p>
              </w:tc>
              <w:tc>
                <w:tcPr>
                  <w:tcW w:w="567" w:type="dxa"/>
                </w:tcPr>
                <w:p w14:paraId="5EA45E91" w14:textId="38B05DBA" w:rsidR="0098313F" w:rsidRPr="004F094E" w:rsidRDefault="0098313F" w:rsidP="0098313F">
                  <w:pPr>
                    <w:tabs>
                      <w:tab w:val="left" w:pos="1260"/>
                      <w:tab w:val="left" w:pos="8455"/>
                    </w:tabs>
                    <w:rPr>
                      <w:rFonts w:ascii="Times New Roman" w:eastAsia="Calibri" w:hAnsi="Times New Roman" w:cs="Times New Roman"/>
                      <w:sz w:val="24"/>
                      <w:szCs w:val="24"/>
                      <w:lang w:val="uk-UA"/>
                    </w:rPr>
                  </w:pPr>
                  <w:r w:rsidRPr="00893EF4">
                    <w:rPr>
                      <w:rFonts w:ascii="Times New Roman" w:eastAsia="Calibri" w:hAnsi="Times New Roman" w:cs="Times New Roman"/>
                      <w:sz w:val="24"/>
                      <w:szCs w:val="24"/>
                      <w:lang w:val="uk-UA"/>
                    </w:rPr>
                    <w:t>7</w:t>
                  </w:r>
                </w:p>
              </w:tc>
              <w:tc>
                <w:tcPr>
                  <w:tcW w:w="706" w:type="dxa"/>
                </w:tcPr>
                <w:p w14:paraId="62CCD962" w14:textId="1E014D82" w:rsidR="0098313F" w:rsidRPr="004F094E" w:rsidRDefault="0098313F" w:rsidP="0098313F">
                  <w:pPr>
                    <w:tabs>
                      <w:tab w:val="left" w:pos="1260"/>
                      <w:tab w:val="left" w:pos="8455"/>
                    </w:tabs>
                    <w:rPr>
                      <w:rFonts w:ascii="Times New Roman" w:eastAsia="Calibri" w:hAnsi="Times New Roman" w:cs="Times New Roman"/>
                      <w:sz w:val="24"/>
                      <w:szCs w:val="24"/>
                      <w:lang w:val="uk-UA"/>
                    </w:rPr>
                  </w:pPr>
                  <w:r w:rsidRPr="00893EF4">
                    <w:rPr>
                      <w:rFonts w:ascii="Times New Roman" w:eastAsia="Calibri" w:hAnsi="Times New Roman" w:cs="Times New Roman"/>
                      <w:sz w:val="24"/>
                      <w:szCs w:val="24"/>
                      <w:lang w:val="uk-UA"/>
                    </w:rPr>
                    <w:t>7</w:t>
                  </w:r>
                </w:p>
              </w:tc>
              <w:tc>
                <w:tcPr>
                  <w:tcW w:w="483" w:type="dxa"/>
                </w:tcPr>
                <w:p w14:paraId="67BC7657" w14:textId="38A706BB" w:rsidR="0098313F" w:rsidRPr="004F094E" w:rsidRDefault="0098313F" w:rsidP="0098313F">
                  <w:pPr>
                    <w:tabs>
                      <w:tab w:val="left" w:pos="1260"/>
                      <w:tab w:val="left" w:pos="8455"/>
                    </w:tabs>
                    <w:rPr>
                      <w:rFonts w:ascii="Times New Roman" w:eastAsia="Calibri" w:hAnsi="Times New Roman" w:cs="Times New Roman"/>
                      <w:sz w:val="24"/>
                      <w:szCs w:val="24"/>
                      <w:lang w:val="uk-UA"/>
                    </w:rPr>
                  </w:pPr>
                  <w:r w:rsidRPr="00893EF4">
                    <w:rPr>
                      <w:rFonts w:ascii="Times New Roman" w:eastAsia="Calibri" w:hAnsi="Times New Roman" w:cs="Times New Roman"/>
                      <w:sz w:val="24"/>
                      <w:szCs w:val="24"/>
                      <w:lang w:val="uk-UA"/>
                    </w:rPr>
                    <w:t>7</w:t>
                  </w:r>
                </w:p>
              </w:tc>
              <w:tc>
                <w:tcPr>
                  <w:tcW w:w="603" w:type="dxa"/>
                </w:tcPr>
                <w:p w14:paraId="4414DD78" w14:textId="77777777" w:rsidR="0098313F" w:rsidRPr="004F094E" w:rsidRDefault="0098313F" w:rsidP="0098313F">
                  <w:pPr>
                    <w:tabs>
                      <w:tab w:val="left" w:pos="1260"/>
                      <w:tab w:val="left" w:pos="8455"/>
                    </w:tabs>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5</w:t>
                  </w:r>
                </w:p>
              </w:tc>
              <w:tc>
                <w:tcPr>
                  <w:tcW w:w="590" w:type="dxa"/>
                </w:tcPr>
                <w:p w14:paraId="6F8113B7" w14:textId="77777777" w:rsidR="0098313F" w:rsidRPr="004F094E" w:rsidRDefault="0098313F" w:rsidP="0098313F">
                  <w:pPr>
                    <w:tabs>
                      <w:tab w:val="left" w:pos="1260"/>
                      <w:tab w:val="left" w:pos="8455"/>
                    </w:tabs>
                    <w:rPr>
                      <w:rFonts w:ascii="Times New Roman" w:eastAsia="Calibri" w:hAnsi="Times New Roman" w:cs="Times New Roman"/>
                      <w:sz w:val="24"/>
                      <w:szCs w:val="24"/>
                      <w:lang w:val="uk-UA"/>
                    </w:rPr>
                  </w:pPr>
                  <w:r w:rsidRPr="004F094E">
                    <w:rPr>
                      <w:rFonts w:ascii="Times New Roman" w:eastAsia="Calibri" w:hAnsi="Times New Roman" w:cs="Times New Roman"/>
                      <w:sz w:val="24"/>
                      <w:szCs w:val="24"/>
                      <w:lang w:val="uk-UA"/>
                    </w:rPr>
                    <w:t>5</w:t>
                  </w:r>
                </w:p>
              </w:tc>
              <w:tc>
                <w:tcPr>
                  <w:tcW w:w="480" w:type="dxa"/>
                  <w:vMerge/>
                </w:tcPr>
                <w:p w14:paraId="45DE4C7D" w14:textId="77777777" w:rsidR="0098313F" w:rsidRPr="004F094E" w:rsidRDefault="0098313F" w:rsidP="0098313F">
                  <w:pPr>
                    <w:tabs>
                      <w:tab w:val="left" w:pos="1260"/>
                      <w:tab w:val="left" w:pos="8455"/>
                    </w:tabs>
                    <w:rPr>
                      <w:rFonts w:ascii="Times New Roman" w:eastAsia="Calibri" w:hAnsi="Times New Roman" w:cs="Times New Roman"/>
                      <w:sz w:val="24"/>
                      <w:szCs w:val="24"/>
                      <w:lang w:val="uk-UA"/>
                    </w:rPr>
                  </w:pPr>
                </w:p>
              </w:tc>
              <w:tc>
                <w:tcPr>
                  <w:tcW w:w="426" w:type="dxa"/>
                  <w:gridSpan w:val="2"/>
                  <w:vMerge/>
                </w:tcPr>
                <w:p w14:paraId="7C293EBC" w14:textId="77777777" w:rsidR="0098313F" w:rsidRPr="004F094E" w:rsidRDefault="0098313F" w:rsidP="0098313F">
                  <w:pPr>
                    <w:tabs>
                      <w:tab w:val="left" w:pos="1260"/>
                      <w:tab w:val="left" w:pos="8455"/>
                    </w:tabs>
                    <w:rPr>
                      <w:rFonts w:ascii="Times New Roman" w:eastAsia="Calibri" w:hAnsi="Times New Roman" w:cs="Times New Roman"/>
                      <w:sz w:val="24"/>
                      <w:szCs w:val="24"/>
                      <w:lang w:val="uk-UA"/>
                    </w:rPr>
                  </w:pPr>
                </w:p>
              </w:tc>
              <w:tc>
                <w:tcPr>
                  <w:tcW w:w="926" w:type="dxa"/>
                  <w:gridSpan w:val="2"/>
                  <w:vMerge/>
                </w:tcPr>
                <w:p w14:paraId="55589EA4" w14:textId="77777777" w:rsidR="0098313F" w:rsidRPr="004F094E" w:rsidRDefault="0098313F" w:rsidP="0098313F">
                  <w:pPr>
                    <w:tabs>
                      <w:tab w:val="left" w:pos="1260"/>
                      <w:tab w:val="left" w:pos="8455"/>
                    </w:tabs>
                    <w:rPr>
                      <w:rFonts w:ascii="Times New Roman" w:eastAsia="Calibri" w:hAnsi="Times New Roman" w:cs="Times New Roman"/>
                      <w:sz w:val="24"/>
                      <w:szCs w:val="24"/>
                      <w:lang w:val="uk-UA"/>
                    </w:rPr>
                  </w:pPr>
                </w:p>
              </w:tc>
              <w:tc>
                <w:tcPr>
                  <w:tcW w:w="1030" w:type="dxa"/>
                  <w:vMerge/>
                </w:tcPr>
                <w:p w14:paraId="43CAEC98" w14:textId="77777777" w:rsidR="0098313F" w:rsidRPr="004F094E" w:rsidRDefault="0098313F" w:rsidP="0098313F">
                  <w:pPr>
                    <w:tabs>
                      <w:tab w:val="left" w:pos="1260"/>
                      <w:tab w:val="left" w:pos="8455"/>
                    </w:tabs>
                    <w:rPr>
                      <w:rFonts w:ascii="Times New Roman" w:eastAsia="Calibri" w:hAnsi="Times New Roman" w:cs="Times New Roman"/>
                      <w:sz w:val="24"/>
                      <w:szCs w:val="24"/>
                      <w:lang w:val="uk-UA"/>
                    </w:rPr>
                  </w:pPr>
                </w:p>
              </w:tc>
            </w:tr>
          </w:tbl>
          <w:p w14:paraId="5E6A8626" w14:textId="77777777" w:rsidR="008B788B" w:rsidRPr="004F094E" w:rsidRDefault="008B788B" w:rsidP="008B788B">
            <w:pPr>
              <w:ind w:firstLine="600"/>
              <w:rPr>
                <w:rFonts w:ascii="Times New Roman" w:eastAsia="Arial Unicode MS" w:hAnsi="Times New Roman" w:cs="Times New Roman"/>
                <w:sz w:val="24"/>
                <w:szCs w:val="24"/>
                <w:lang w:val="uk-UA"/>
              </w:rPr>
            </w:pPr>
          </w:p>
          <w:p w14:paraId="37A938D2" w14:textId="77777777" w:rsidR="008B788B" w:rsidRPr="004F094E" w:rsidRDefault="008B788B" w:rsidP="008B788B">
            <w:pPr>
              <w:ind w:firstLine="600"/>
              <w:rPr>
                <w:rFonts w:ascii="Times New Roman" w:eastAsia="Arial Unicode MS" w:hAnsi="Times New Roman" w:cs="Times New Roman"/>
                <w:sz w:val="24"/>
                <w:szCs w:val="24"/>
                <w:lang w:val="uk-UA"/>
              </w:rPr>
            </w:pPr>
            <w:r w:rsidRPr="004F094E">
              <w:rPr>
                <w:rFonts w:ascii="Times New Roman" w:eastAsia="Arial Unicode MS" w:hAnsi="Times New Roman" w:cs="Times New Roman"/>
                <w:sz w:val="24"/>
                <w:szCs w:val="24"/>
                <w:lang w:val="uk-UA"/>
              </w:rPr>
              <w:t>Т1, Т2 ... Т110 – теми змістових модулів.</w:t>
            </w:r>
          </w:p>
          <w:p w14:paraId="71F5A208" w14:textId="77777777" w:rsidR="008B788B" w:rsidRPr="004F094E" w:rsidRDefault="008B788B" w:rsidP="008B788B">
            <w:pPr>
              <w:ind w:firstLine="600"/>
              <w:jc w:val="both"/>
              <w:rPr>
                <w:rFonts w:ascii="Times New Roman" w:eastAsia="Arial Unicode MS" w:hAnsi="Times New Roman" w:cs="Times New Roman"/>
                <w:sz w:val="24"/>
                <w:szCs w:val="24"/>
                <w:lang w:val="uk-UA"/>
              </w:rPr>
            </w:pPr>
            <w:r w:rsidRPr="004F094E">
              <w:rPr>
                <w:rFonts w:ascii="Times New Roman" w:eastAsia="Arial Unicode MS"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775613A0" w14:textId="77777777" w:rsidR="008B788B" w:rsidRPr="004F094E" w:rsidRDefault="008B788B" w:rsidP="008B788B">
            <w:pPr>
              <w:ind w:firstLine="600"/>
              <w:jc w:val="both"/>
              <w:rPr>
                <w:rFonts w:ascii="Times New Roman" w:eastAsia="Arial Unicode MS" w:hAnsi="Times New Roman" w:cs="Times New Roman"/>
                <w:sz w:val="24"/>
                <w:szCs w:val="24"/>
                <w:lang w:val="uk-UA"/>
              </w:rPr>
            </w:pPr>
          </w:p>
        </w:tc>
      </w:tr>
      <w:tr w:rsidR="008B788B" w:rsidRPr="004F094E" w14:paraId="5B40CB55" w14:textId="77777777" w:rsidTr="004F094E">
        <w:tc>
          <w:tcPr>
            <w:tcW w:w="10632" w:type="dxa"/>
            <w:gridSpan w:val="2"/>
          </w:tcPr>
          <w:p w14:paraId="5DEA4029" w14:textId="77777777" w:rsidR="008B788B" w:rsidRPr="004F094E" w:rsidRDefault="008B788B" w:rsidP="008B788B">
            <w:pPr>
              <w:jc w:val="center"/>
              <w:rPr>
                <w:rFonts w:ascii="Times New Roman" w:eastAsia="Arial Unicode MS" w:hAnsi="Times New Roman" w:cs="Times New Roman"/>
                <w:b/>
                <w:color w:val="000000"/>
                <w:sz w:val="24"/>
                <w:szCs w:val="24"/>
                <w:lang w:val="uk-UA"/>
              </w:rPr>
            </w:pPr>
            <w:r w:rsidRPr="004F094E">
              <w:rPr>
                <w:rFonts w:ascii="Calibri" w:eastAsia="Calibri" w:hAnsi="Calibri" w:cs="Arial"/>
                <w:lang w:val="uk-UA"/>
              </w:rPr>
              <w:lastRenderedPageBreak/>
              <w:br w:type="page"/>
            </w:r>
            <w:r w:rsidRPr="004F094E">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Ind w:w="309"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838"/>
              <w:gridCol w:w="1390"/>
              <w:gridCol w:w="428"/>
              <w:gridCol w:w="2638"/>
              <w:gridCol w:w="356"/>
              <w:gridCol w:w="3726"/>
            </w:tblGrid>
            <w:tr w:rsidR="008B788B" w:rsidRPr="004F094E" w14:paraId="48EA9A78" w14:textId="77777777" w:rsidTr="00142914">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7EAC5270" w14:textId="77777777" w:rsidR="008B788B" w:rsidRPr="004F094E" w:rsidRDefault="008B788B" w:rsidP="008B788B">
                  <w:pPr>
                    <w:spacing w:after="0" w:line="240" w:lineRule="auto"/>
                    <w:jc w:val="center"/>
                    <w:rPr>
                      <w:rFonts w:ascii="Times New Roman" w:eastAsia="Arial Unicode MS" w:hAnsi="Times New Roman" w:cs="Times New Roman"/>
                      <w:color w:val="000000"/>
                      <w:sz w:val="20"/>
                      <w:szCs w:val="20"/>
                      <w:lang w:val="uk-UA"/>
                    </w:rPr>
                  </w:pPr>
                  <w:r w:rsidRPr="004F094E">
                    <w:rPr>
                      <w:rFonts w:ascii="Times New Roman" w:eastAsia="Arial Unicode MS" w:hAnsi="Times New Roman" w:cs="Times New Roman"/>
                      <w:b/>
                      <w:bCs/>
                      <w:color w:val="000000"/>
                      <w:sz w:val="20"/>
                      <w:szCs w:val="20"/>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33E381F5" w14:textId="77777777" w:rsidR="008B788B" w:rsidRPr="004F094E" w:rsidRDefault="008B788B" w:rsidP="008B788B">
                  <w:pPr>
                    <w:spacing w:after="0" w:line="240" w:lineRule="auto"/>
                    <w:jc w:val="center"/>
                    <w:rPr>
                      <w:rFonts w:ascii="Times New Roman" w:eastAsia="Arial Unicode MS" w:hAnsi="Times New Roman" w:cs="Times New Roman"/>
                      <w:color w:val="000000"/>
                      <w:sz w:val="20"/>
                      <w:szCs w:val="20"/>
                      <w:lang w:val="uk-UA"/>
                    </w:rPr>
                  </w:pPr>
                  <w:r w:rsidRPr="004F094E">
                    <w:rPr>
                      <w:rFonts w:ascii="Times New Roman" w:eastAsia="Arial Unicode MS" w:hAnsi="Times New Roman" w:cs="Times New Roman"/>
                      <w:b/>
                      <w:bCs/>
                      <w:color w:val="000000"/>
                      <w:sz w:val="20"/>
                      <w:szCs w:val="20"/>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39FD63CE" w14:textId="77777777" w:rsidR="008B788B" w:rsidRPr="004F094E" w:rsidRDefault="008B788B" w:rsidP="008B788B">
                  <w:pPr>
                    <w:spacing w:after="0" w:line="240" w:lineRule="auto"/>
                    <w:jc w:val="center"/>
                    <w:rPr>
                      <w:rFonts w:ascii="Times New Roman" w:eastAsia="Arial Unicode MS" w:hAnsi="Times New Roman" w:cs="Times New Roman"/>
                      <w:color w:val="000000"/>
                      <w:sz w:val="20"/>
                      <w:szCs w:val="20"/>
                      <w:lang w:val="uk-UA"/>
                    </w:rPr>
                  </w:pPr>
                  <w:r w:rsidRPr="004F094E">
                    <w:rPr>
                      <w:rFonts w:ascii="Times New Roman" w:eastAsia="Arial Unicode MS" w:hAnsi="Times New Roman" w:cs="Times New Roman"/>
                      <w:b/>
                      <w:bCs/>
                      <w:color w:val="000000"/>
                      <w:sz w:val="20"/>
                      <w:szCs w:val="20"/>
                      <w:lang w:val="uk-UA"/>
                    </w:rPr>
                    <w:t>Оцінка за шкалою ECTS</w:t>
                  </w:r>
                </w:p>
              </w:tc>
            </w:tr>
            <w:tr w:rsidR="008B788B" w:rsidRPr="004F094E" w14:paraId="44F40040" w14:textId="77777777" w:rsidTr="00142914">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6B34D61E" w14:textId="77777777" w:rsidR="008B788B" w:rsidRPr="004F094E" w:rsidRDefault="008B788B" w:rsidP="008B788B">
                  <w:pPr>
                    <w:spacing w:after="0" w:line="240" w:lineRule="auto"/>
                    <w:rPr>
                      <w:rFonts w:ascii="Times New Roman" w:eastAsia="Arial Unicode MS" w:hAnsi="Times New Roman" w:cs="Times New Roman"/>
                      <w:color w:val="000000"/>
                      <w:sz w:val="20"/>
                      <w:szCs w:val="20"/>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650725A5" w14:textId="77777777" w:rsidR="008B788B" w:rsidRPr="004F094E" w:rsidRDefault="008B788B" w:rsidP="008B788B">
                  <w:pPr>
                    <w:spacing w:after="0" w:line="240" w:lineRule="auto"/>
                    <w:jc w:val="center"/>
                    <w:rPr>
                      <w:rFonts w:ascii="Times New Roman" w:eastAsia="Arial Unicode MS" w:hAnsi="Times New Roman" w:cs="Times New Roman"/>
                      <w:color w:val="000000"/>
                      <w:sz w:val="20"/>
                      <w:szCs w:val="20"/>
                      <w:lang w:val="uk-UA"/>
                    </w:rPr>
                  </w:pPr>
                  <w:r w:rsidRPr="004F094E">
                    <w:rPr>
                      <w:rFonts w:ascii="Times New Roman" w:eastAsia="Arial Unicode MS" w:hAnsi="Times New Roman" w:cs="Times New Roman"/>
                      <w:b/>
                      <w:bCs/>
                      <w:color w:val="000000"/>
                      <w:sz w:val="20"/>
                      <w:szCs w:val="20"/>
                      <w:lang w:val="uk-UA"/>
                    </w:rPr>
                    <w:t>залік</w:t>
                  </w:r>
                </w:p>
              </w:tc>
              <w:tc>
                <w:tcPr>
                  <w:tcW w:w="2177" w:type="pct"/>
                  <w:gridSpan w:val="2"/>
                  <w:vMerge/>
                  <w:tcBorders>
                    <w:left w:val="outset" w:sz="6" w:space="0" w:color="auto"/>
                    <w:right w:val="outset" w:sz="6" w:space="0" w:color="auto"/>
                  </w:tcBorders>
                  <w:vAlign w:val="center"/>
                  <w:hideMark/>
                </w:tcPr>
                <w:p w14:paraId="5E3C28BF" w14:textId="77777777" w:rsidR="008B788B" w:rsidRPr="004F094E" w:rsidRDefault="008B788B" w:rsidP="008B788B">
                  <w:pPr>
                    <w:spacing w:after="0" w:line="240" w:lineRule="auto"/>
                    <w:rPr>
                      <w:rFonts w:ascii="Times New Roman" w:eastAsia="Arial Unicode MS" w:hAnsi="Times New Roman" w:cs="Times New Roman"/>
                      <w:color w:val="000000"/>
                      <w:sz w:val="20"/>
                      <w:szCs w:val="20"/>
                      <w:lang w:val="uk-UA"/>
                    </w:rPr>
                  </w:pPr>
                </w:p>
              </w:tc>
            </w:tr>
            <w:tr w:rsidR="008B788B" w:rsidRPr="004F094E" w14:paraId="658C4508" w14:textId="77777777" w:rsidTr="00142914">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5FBA816C" w14:textId="77777777" w:rsidR="008B788B" w:rsidRPr="004F094E" w:rsidRDefault="008B788B" w:rsidP="008B788B">
                  <w:pPr>
                    <w:spacing w:after="0" w:line="240" w:lineRule="auto"/>
                    <w:jc w:val="center"/>
                    <w:rPr>
                      <w:rFonts w:ascii="Times New Roman" w:eastAsia="Arial Unicode MS" w:hAnsi="Times New Roman" w:cs="Times New Roman"/>
                      <w:b/>
                      <w:color w:val="000000"/>
                      <w:sz w:val="20"/>
                      <w:szCs w:val="20"/>
                      <w:lang w:val="uk-UA"/>
                    </w:rPr>
                  </w:pPr>
                  <w:r w:rsidRPr="004F094E">
                    <w:rPr>
                      <w:rFonts w:ascii="Times New Roman" w:eastAsia="Arial Unicode MS" w:hAnsi="Times New Roman" w:cs="Times New Roman"/>
                      <w:b/>
                      <w:color w:val="000000"/>
                      <w:sz w:val="20"/>
                      <w:szCs w:val="20"/>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1103F4D6"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r w:rsidRPr="004F094E">
                    <w:rPr>
                      <w:rFonts w:ascii="Times New Roman" w:eastAsia="Arial Unicode MS" w:hAnsi="Times New Roman" w:cs="Times New Roman"/>
                      <w:i/>
                      <w:color w:val="000000"/>
                      <w:sz w:val="20"/>
                      <w:szCs w:val="20"/>
                      <w:lang w:val="uk-UA"/>
                    </w:rPr>
                    <w:t>відмінно</w:t>
                  </w:r>
                </w:p>
              </w:tc>
              <w:tc>
                <w:tcPr>
                  <w:tcW w:w="228" w:type="pct"/>
                  <w:tcBorders>
                    <w:top w:val="outset" w:sz="6" w:space="0" w:color="auto"/>
                    <w:left w:val="outset" w:sz="6" w:space="0" w:color="auto"/>
                    <w:bottom w:val="outset" w:sz="6" w:space="0" w:color="auto"/>
                    <w:right w:val="outset" w:sz="6" w:space="0" w:color="auto"/>
                  </w:tcBorders>
                  <w:vAlign w:val="center"/>
                </w:tcPr>
                <w:p w14:paraId="5FD47F18" w14:textId="77777777" w:rsidR="008B788B" w:rsidRPr="004F094E" w:rsidRDefault="008B788B" w:rsidP="008B788B">
                  <w:pPr>
                    <w:spacing w:after="0" w:line="240" w:lineRule="auto"/>
                    <w:jc w:val="center"/>
                    <w:rPr>
                      <w:rFonts w:ascii="Times New Roman" w:eastAsia="Arial Unicode MS" w:hAnsi="Times New Roman" w:cs="Times New Roman"/>
                      <w:iCs/>
                      <w:color w:val="000000"/>
                      <w:sz w:val="20"/>
                      <w:szCs w:val="20"/>
                      <w:lang w:val="uk-UA"/>
                    </w:rPr>
                  </w:pPr>
                  <w:r w:rsidRPr="004F094E">
                    <w:rPr>
                      <w:rFonts w:ascii="Times New Roman" w:eastAsia="Arial Unicode MS" w:hAnsi="Times New Roman" w:cs="Times New Roman"/>
                      <w:iCs/>
                      <w:color w:val="000000"/>
                      <w:sz w:val="20"/>
                      <w:szCs w:val="20"/>
                      <w:lang w:val="uk-UA"/>
                    </w:rPr>
                    <w:t>5</w:t>
                  </w:r>
                </w:p>
              </w:tc>
              <w:tc>
                <w:tcPr>
                  <w:tcW w:w="1407" w:type="pct"/>
                  <w:vMerge w:val="restart"/>
                  <w:tcBorders>
                    <w:top w:val="outset" w:sz="6" w:space="0" w:color="auto"/>
                    <w:left w:val="outset" w:sz="6" w:space="0" w:color="auto"/>
                    <w:right w:val="outset" w:sz="6" w:space="0" w:color="auto"/>
                  </w:tcBorders>
                  <w:vAlign w:val="center"/>
                </w:tcPr>
                <w:p w14:paraId="761CB540"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r w:rsidRPr="004F094E">
                    <w:rPr>
                      <w:rFonts w:ascii="Times New Roman" w:eastAsia="Arial Unicode MS" w:hAnsi="Times New Roman" w:cs="Times New Roman"/>
                      <w:i/>
                      <w:color w:val="000000"/>
                      <w:sz w:val="20"/>
                      <w:szCs w:val="20"/>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466249EB" w14:textId="77777777" w:rsidR="008B788B" w:rsidRPr="004F094E" w:rsidRDefault="008B788B" w:rsidP="008B788B">
                  <w:pPr>
                    <w:spacing w:after="0" w:line="240" w:lineRule="auto"/>
                    <w:jc w:val="center"/>
                    <w:rPr>
                      <w:rFonts w:ascii="Times New Roman" w:eastAsia="Arial Unicode MS" w:hAnsi="Times New Roman" w:cs="Times New Roman"/>
                      <w:b/>
                      <w:color w:val="000000"/>
                      <w:sz w:val="20"/>
                      <w:szCs w:val="20"/>
                      <w:lang w:val="uk-UA"/>
                    </w:rPr>
                  </w:pPr>
                  <w:r w:rsidRPr="004F094E">
                    <w:rPr>
                      <w:rFonts w:ascii="Times New Roman" w:eastAsia="Arial Unicode MS" w:hAnsi="Times New Roman" w:cs="Times New Roman"/>
                      <w:b/>
                      <w:color w:val="000000"/>
                      <w:sz w:val="20"/>
                      <w:szCs w:val="20"/>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3BA84FA"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r w:rsidRPr="004F094E">
                    <w:rPr>
                      <w:rFonts w:ascii="Times New Roman" w:eastAsia="Arial Unicode MS" w:hAnsi="Times New Roman" w:cs="Times New Roman"/>
                      <w:i/>
                      <w:color w:val="000000"/>
                      <w:sz w:val="20"/>
                      <w:szCs w:val="20"/>
                      <w:lang w:val="uk-UA"/>
                    </w:rPr>
                    <w:t>відмінно</w:t>
                  </w:r>
                </w:p>
              </w:tc>
            </w:tr>
            <w:tr w:rsidR="008B788B" w:rsidRPr="004F094E" w14:paraId="547056E2" w14:textId="77777777" w:rsidTr="00142914">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5141386B" w14:textId="77777777" w:rsidR="008B788B" w:rsidRPr="004F094E" w:rsidRDefault="008B788B" w:rsidP="008B788B">
                  <w:pPr>
                    <w:spacing w:after="0" w:line="240" w:lineRule="auto"/>
                    <w:jc w:val="center"/>
                    <w:rPr>
                      <w:rFonts w:ascii="Times New Roman" w:eastAsia="Arial Unicode MS" w:hAnsi="Times New Roman" w:cs="Times New Roman"/>
                      <w:b/>
                      <w:color w:val="000000"/>
                      <w:sz w:val="20"/>
                      <w:szCs w:val="20"/>
                      <w:lang w:val="uk-UA"/>
                    </w:rPr>
                  </w:pPr>
                  <w:r w:rsidRPr="004F094E">
                    <w:rPr>
                      <w:rFonts w:ascii="Times New Roman" w:eastAsia="Arial Unicode MS" w:hAnsi="Times New Roman" w:cs="Times New Roman"/>
                      <w:b/>
                      <w:color w:val="000000"/>
                      <w:sz w:val="20"/>
                      <w:szCs w:val="20"/>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4E1E4C05"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r w:rsidRPr="004F094E">
                    <w:rPr>
                      <w:rFonts w:ascii="Times New Roman" w:eastAsia="Arial Unicode MS" w:hAnsi="Times New Roman" w:cs="Times New Roman"/>
                      <w:i/>
                      <w:color w:val="000000"/>
                      <w:sz w:val="20"/>
                      <w:szCs w:val="20"/>
                      <w:lang w:val="uk-UA"/>
                    </w:rPr>
                    <w:t>добре</w:t>
                  </w:r>
                </w:p>
              </w:tc>
              <w:tc>
                <w:tcPr>
                  <w:tcW w:w="228" w:type="pct"/>
                  <w:tcBorders>
                    <w:top w:val="outset" w:sz="6" w:space="0" w:color="auto"/>
                    <w:left w:val="outset" w:sz="6" w:space="0" w:color="auto"/>
                    <w:bottom w:val="outset" w:sz="6" w:space="0" w:color="auto"/>
                    <w:right w:val="outset" w:sz="6" w:space="0" w:color="auto"/>
                  </w:tcBorders>
                  <w:vAlign w:val="center"/>
                </w:tcPr>
                <w:p w14:paraId="7B572BE9" w14:textId="77777777" w:rsidR="008B788B" w:rsidRPr="004F094E" w:rsidRDefault="008B788B" w:rsidP="008B788B">
                  <w:pPr>
                    <w:spacing w:after="0" w:line="240" w:lineRule="auto"/>
                    <w:jc w:val="center"/>
                    <w:rPr>
                      <w:rFonts w:ascii="Times New Roman" w:eastAsia="Arial Unicode MS" w:hAnsi="Times New Roman" w:cs="Times New Roman"/>
                      <w:iCs/>
                      <w:color w:val="000000"/>
                      <w:sz w:val="20"/>
                      <w:szCs w:val="20"/>
                      <w:lang w:val="uk-UA"/>
                    </w:rPr>
                  </w:pPr>
                  <w:r w:rsidRPr="004F094E">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5A3C9084" w14:textId="77777777" w:rsidR="008B788B" w:rsidRPr="004F094E" w:rsidRDefault="008B788B" w:rsidP="008B788B">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080EFFE" w14:textId="77777777" w:rsidR="008B788B" w:rsidRPr="004F094E" w:rsidRDefault="008B788B" w:rsidP="008B788B">
                  <w:pPr>
                    <w:spacing w:after="0" w:line="240" w:lineRule="auto"/>
                    <w:jc w:val="center"/>
                    <w:rPr>
                      <w:rFonts w:ascii="Times New Roman" w:eastAsia="Arial Unicode MS" w:hAnsi="Times New Roman" w:cs="Times New Roman"/>
                      <w:b/>
                      <w:color w:val="000000"/>
                      <w:sz w:val="20"/>
                      <w:szCs w:val="20"/>
                      <w:lang w:val="uk-UA"/>
                    </w:rPr>
                  </w:pPr>
                  <w:r w:rsidRPr="004F094E">
                    <w:rPr>
                      <w:rFonts w:ascii="Times New Roman" w:eastAsia="Arial Unicode MS" w:hAnsi="Times New Roman" w:cs="Times New Roman"/>
                      <w:b/>
                      <w:color w:val="000000"/>
                      <w:sz w:val="20"/>
                      <w:szCs w:val="20"/>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D83CD85"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r w:rsidRPr="004F094E">
                    <w:rPr>
                      <w:rFonts w:ascii="Times New Roman" w:eastAsia="Arial Unicode MS" w:hAnsi="Times New Roman" w:cs="Times New Roman"/>
                      <w:i/>
                      <w:color w:val="000000"/>
                      <w:sz w:val="20"/>
                      <w:szCs w:val="20"/>
                      <w:lang w:val="uk-UA"/>
                    </w:rPr>
                    <w:t>добре (дуже добре)</w:t>
                  </w:r>
                </w:p>
              </w:tc>
            </w:tr>
            <w:tr w:rsidR="008B788B" w:rsidRPr="004F094E" w14:paraId="52306C89" w14:textId="77777777" w:rsidTr="00142914">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4C207B2" w14:textId="77777777" w:rsidR="008B788B" w:rsidRPr="004F094E" w:rsidRDefault="008B788B" w:rsidP="008B788B">
                  <w:pPr>
                    <w:spacing w:after="0" w:line="240" w:lineRule="auto"/>
                    <w:jc w:val="center"/>
                    <w:rPr>
                      <w:rFonts w:ascii="Times New Roman" w:eastAsia="Arial Unicode MS" w:hAnsi="Times New Roman" w:cs="Times New Roman"/>
                      <w:b/>
                      <w:color w:val="000000"/>
                      <w:sz w:val="20"/>
                      <w:szCs w:val="20"/>
                      <w:lang w:val="uk-UA"/>
                    </w:rPr>
                  </w:pPr>
                  <w:r w:rsidRPr="004F094E">
                    <w:rPr>
                      <w:rFonts w:ascii="Times New Roman" w:eastAsia="Arial Unicode MS" w:hAnsi="Times New Roman" w:cs="Times New Roman"/>
                      <w:b/>
                      <w:color w:val="000000"/>
                      <w:sz w:val="20"/>
                      <w:szCs w:val="20"/>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52AE3192"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r w:rsidRPr="004F094E">
                    <w:rPr>
                      <w:rFonts w:ascii="Times New Roman" w:eastAsia="Arial Unicode MS" w:hAnsi="Times New Roman" w:cs="Times New Roman"/>
                      <w:i/>
                      <w:color w:val="000000"/>
                      <w:sz w:val="20"/>
                      <w:szCs w:val="20"/>
                      <w:lang w:val="uk-UA"/>
                    </w:rPr>
                    <w:t>добре</w:t>
                  </w:r>
                </w:p>
              </w:tc>
              <w:tc>
                <w:tcPr>
                  <w:tcW w:w="228" w:type="pct"/>
                  <w:tcBorders>
                    <w:top w:val="outset" w:sz="6" w:space="0" w:color="auto"/>
                    <w:left w:val="outset" w:sz="6" w:space="0" w:color="auto"/>
                    <w:bottom w:val="outset" w:sz="6" w:space="0" w:color="auto"/>
                    <w:right w:val="outset" w:sz="6" w:space="0" w:color="auto"/>
                  </w:tcBorders>
                  <w:vAlign w:val="center"/>
                </w:tcPr>
                <w:p w14:paraId="7FB09C41" w14:textId="77777777" w:rsidR="008B788B" w:rsidRPr="004F094E" w:rsidRDefault="008B788B" w:rsidP="008B788B">
                  <w:pPr>
                    <w:spacing w:after="0" w:line="240" w:lineRule="auto"/>
                    <w:jc w:val="center"/>
                    <w:rPr>
                      <w:rFonts w:ascii="Times New Roman" w:eastAsia="Arial Unicode MS" w:hAnsi="Times New Roman" w:cs="Times New Roman"/>
                      <w:iCs/>
                      <w:color w:val="000000"/>
                      <w:sz w:val="20"/>
                      <w:szCs w:val="20"/>
                      <w:lang w:val="uk-UA"/>
                    </w:rPr>
                  </w:pPr>
                  <w:r w:rsidRPr="004F094E">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3567713C" w14:textId="77777777" w:rsidR="008B788B" w:rsidRPr="004F094E" w:rsidRDefault="008B788B" w:rsidP="008B788B">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5C6FDBF1" w14:textId="77777777" w:rsidR="008B788B" w:rsidRPr="004F094E" w:rsidRDefault="008B788B" w:rsidP="008B788B">
                  <w:pPr>
                    <w:spacing w:after="0" w:line="240" w:lineRule="auto"/>
                    <w:jc w:val="center"/>
                    <w:rPr>
                      <w:rFonts w:ascii="Times New Roman" w:eastAsia="Arial Unicode MS" w:hAnsi="Times New Roman" w:cs="Times New Roman"/>
                      <w:b/>
                      <w:color w:val="000000"/>
                      <w:sz w:val="20"/>
                      <w:szCs w:val="20"/>
                      <w:lang w:val="uk-UA"/>
                    </w:rPr>
                  </w:pPr>
                  <w:r w:rsidRPr="004F094E">
                    <w:rPr>
                      <w:rFonts w:ascii="Times New Roman" w:eastAsia="Arial Unicode MS" w:hAnsi="Times New Roman" w:cs="Times New Roman"/>
                      <w:b/>
                      <w:color w:val="000000"/>
                      <w:sz w:val="20"/>
                      <w:szCs w:val="20"/>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A55A1E3"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r w:rsidRPr="004F094E">
                    <w:rPr>
                      <w:rFonts w:ascii="Times New Roman" w:eastAsia="Arial Unicode MS" w:hAnsi="Times New Roman" w:cs="Times New Roman"/>
                      <w:i/>
                      <w:color w:val="000000"/>
                      <w:sz w:val="20"/>
                      <w:szCs w:val="20"/>
                      <w:lang w:val="uk-UA"/>
                    </w:rPr>
                    <w:t xml:space="preserve">добре </w:t>
                  </w:r>
                </w:p>
              </w:tc>
            </w:tr>
            <w:tr w:rsidR="008B788B" w:rsidRPr="004F094E" w14:paraId="192A191F" w14:textId="77777777" w:rsidTr="00142914">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6C0B344" w14:textId="77777777" w:rsidR="008B788B" w:rsidRPr="004F094E" w:rsidRDefault="008B788B" w:rsidP="008B788B">
                  <w:pPr>
                    <w:spacing w:after="0" w:line="240" w:lineRule="auto"/>
                    <w:jc w:val="center"/>
                    <w:rPr>
                      <w:rFonts w:ascii="Times New Roman" w:eastAsia="Arial Unicode MS" w:hAnsi="Times New Roman" w:cs="Times New Roman"/>
                      <w:b/>
                      <w:color w:val="000000"/>
                      <w:sz w:val="20"/>
                      <w:szCs w:val="20"/>
                      <w:lang w:val="uk-UA"/>
                    </w:rPr>
                  </w:pPr>
                  <w:r w:rsidRPr="004F094E">
                    <w:rPr>
                      <w:rFonts w:ascii="Times New Roman" w:eastAsia="Arial Unicode MS" w:hAnsi="Times New Roman" w:cs="Times New Roman"/>
                      <w:b/>
                      <w:color w:val="000000"/>
                      <w:sz w:val="20"/>
                      <w:szCs w:val="20"/>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49A9F5F8"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r w:rsidRPr="004F094E">
                    <w:rPr>
                      <w:rFonts w:ascii="Times New Roman" w:eastAsia="Arial Unicode MS" w:hAnsi="Times New Roman" w:cs="Times New Roman"/>
                      <w:i/>
                      <w:color w:val="000000"/>
                      <w:sz w:val="20"/>
                      <w:szCs w:val="20"/>
                      <w:lang w:val="uk-UA"/>
                    </w:rPr>
                    <w:t>задовільно</w:t>
                  </w:r>
                </w:p>
              </w:tc>
              <w:tc>
                <w:tcPr>
                  <w:tcW w:w="228" w:type="pct"/>
                  <w:tcBorders>
                    <w:top w:val="outset" w:sz="6" w:space="0" w:color="auto"/>
                    <w:left w:val="outset" w:sz="6" w:space="0" w:color="auto"/>
                    <w:bottom w:val="outset" w:sz="6" w:space="0" w:color="auto"/>
                    <w:right w:val="outset" w:sz="6" w:space="0" w:color="auto"/>
                  </w:tcBorders>
                  <w:vAlign w:val="center"/>
                </w:tcPr>
                <w:p w14:paraId="184E02C3" w14:textId="77777777" w:rsidR="008B788B" w:rsidRPr="004F094E" w:rsidRDefault="008B788B" w:rsidP="008B788B">
                  <w:pPr>
                    <w:spacing w:after="0" w:line="240" w:lineRule="auto"/>
                    <w:jc w:val="center"/>
                    <w:rPr>
                      <w:rFonts w:ascii="Times New Roman" w:eastAsia="Arial Unicode MS" w:hAnsi="Times New Roman" w:cs="Times New Roman"/>
                      <w:iCs/>
                      <w:color w:val="000000"/>
                      <w:sz w:val="20"/>
                      <w:szCs w:val="20"/>
                      <w:lang w:val="uk-UA"/>
                    </w:rPr>
                  </w:pPr>
                  <w:r w:rsidRPr="004F094E">
                    <w:rPr>
                      <w:rFonts w:ascii="Times New Roman" w:eastAsia="Arial Unicode MS" w:hAnsi="Times New Roman" w:cs="Times New Roman"/>
                      <w:iCs/>
                      <w:color w:val="000000"/>
                      <w:sz w:val="20"/>
                      <w:szCs w:val="20"/>
                      <w:lang w:val="uk-UA"/>
                    </w:rPr>
                    <w:t>3</w:t>
                  </w:r>
                </w:p>
              </w:tc>
              <w:tc>
                <w:tcPr>
                  <w:tcW w:w="1407" w:type="pct"/>
                  <w:vMerge/>
                  <w:tcBorders>
                    <w:left w:val="outset" w:sz="6" w:space="0" w:color="auto"/>
                    <w:right w:val="outset" w:sz="6" w:space="0" w:color="auto"/>
                  </w:tcBorders>
                  <w:vAlign w:val="center"/>
                </w:tcPr>
                <w:p w14:paraId="03CCBA40" w14:textId="77777777" w:rsidR="008B788B" w:rsidRPr="004F094E" w:rsidRDefault="008B788B" w:rsidP="008B788B">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011E0B2" w14:textId="77777777" w:rsidR="008B788B" w:rsidRPr="004F094E" w:rsidRDefault="008B788B" w:rsidP="008B788B">
                  <w:pPr>
                    <w:spacing w:after="0" w:line="240" w:lineRule="auto"/>
                    <w:jc w:val="center"/>
                    <w:rPr>
                      <w:rFonts w:ascii="Times New Roman" w:eastAsia="Arial Unicode MS" w:hAnsi="Times New Roman" w:cs="Times New Roman"/>
                      <w:b/>
                      <w:color w:val="000000"/>
                      <w:sz w:val="20"/>
                      <w:szCs w:val="20"/>
                      <w:lang w:val="uk-UA"/>
                    </w:rPr>
                  </w:pPr>
                  <w:r w:rsidRPr="004F094E">
                    <w:rPr>
                      <w:rFonts w:ascii="Times New Roman" w:eastAsia="Arial Unicode MS" w:hAnsi="Times New Roman" w:cs="Times New Roman"/>
                      <w:b/>
                      <w:color w:val="000000"/>
                      <w:sz w:val="20"/>
                      <w:szCs w:val="20"/>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8E5F664"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r w:rsidRPr="004F094E">
                    <w:rPr>
                      <w:rFonts w:ascii="Times New Roman" w:eastAsia="Arial Unicode MS" w:hAnsi="Times New Roman" w:cs="Times New Roman"/>
                      <w:i/>
                      <w:color w:val="000000"/>
                      <w:sz w:val="20"/>
                      <w:szCs w:val="20"/>
                      <w:lang w:val="uk-UA"/>
                    </w:rPr>
                    <w:t xml:space="preserve">задовільно </w:t>
                  </w:r>
                </w:p>
              </w:tc>
            </w:tr>
            <w:tr w:rsidR="008B788B" w:rsidRPr="004F094E" w14:paraId="4E55DD33" w14:textId="77777777" w:rsidTr="00142914">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F1275FA" w14:textId="77777777" w:rsidR="008B788B" w:rsidRPr="004F094E" w:rsidRDefault="008B788B" w:rsidP="008B788B">
                  <w:pPr>
                    <w:spacing w:after="0" w:line="240" w:lineRule="auto"/>
                    <w:jc w:val="center"/>
                    <w:rPr>
                      <w:rFonts w:ascii="Times New Roman" w:eastAsia="Arial Unicode MS" w:hAnsi="Times New Roman" w:cs="Times New Roman"/>
                      <w:b/>
                      <w:color w:val="000000"/>
                      <w:sz w:val="20"/>
                      <w:szCs w:val="20"/>
                      <w:lang w:val="uk-UA"/>
                    </w:rPr>
                  </w:pPr>
                  <w:r w:rsidRPr="004F094E">
                    <w:rPr>
                      <w:rFonts w:ascii="Times New Roman" w:eastAsia="Arial Unicode MS" w:hAnsi="Times New Roman" w:cs="Times New Roman"/>
                      <w:b/>
                      <w:color w:val="000000"/>
                      <w:sz w:val="20"/>
                      <w:szCs w:val="20"/>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0244EF1C"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r w:rsidRPr="004F094E">
                    <w:rPr>
                      <w:rFonts w:ascii="Times New Roman" w:eastAsia="Arial Unicode MS" w:hAnsi="Times New Roman" w:cs="Times New Roman"/>
                      <w:i/>
                      <w:color w:val="000000"/>
                      <w:sz w:val="20"/>
                      <w:szCs w:val="20"/>
                      <w:lang w:val="uk-UA"/>
                    </w:rPr>
                    <w:t>задовільно</w:t>
                  </w:r>
                </w:p>
              </w:tc>
              <w:tc>
                <w:tcPr>
                  <w:tcW w:w="228" w:type="pct"/>
                  <w:tcBorders>
                    <w:top w:val="outset" w:sz="6" w:space="0" w:color="auto"/>
                    <w:left w:val="outset" w:sz="6" w:space="0" w:color="auto"/>
                    <w:bottom w:val="outset" w:sz="6" w:space="0" w:color="auto"/>
                    <w:right w:val="outset" w:sz="6" w:space="0" w:color="auto"/>
                  </w:tcBorders>
                  <w:vAlign w:val="center"/>
                </w:tcPr>
                <w:p w14:paraId="2995BF3E" w14:textId="77777777" w:rsidR="008B788B" w:rsidRPr="004F094E" w:rsidRDefault="008B788B" w:rsidP="008B788B">
                  <w:pPr>
                    <w:spacing w:after="0" w:line="240" w:lineRule="auto"/>
                    <w:jc w:val="center"/>
                    <w:rPr>
                      <w:rFonts w:ascii="Times New Roman" w:eastAsia="Arial Unicode MS" w:hAnsi="Times New Roman" w:cs="Times New Roman"/>
                      <w:iCs/>
                      <w:color w:val="000000"/>
                      <w:sz w:val="20"/>
                      <w:szCs w:val="20"/>
                      <w:lang w:val="uk-UA"/>
                    </w:rPr>
                  </w:pPr>
                  <w:r w:rsidRPr="004F094E">
                    <w:rPr>
                      <w:rFonts w:ascii="Times New Roman" w:eastAsia="Arial Unicode MS" w:hAnsi="Times New Roman" w:cs="Times New Roman"/>
                      <w:iCs/>
                      <w:color w:val="000000"/>
                      <w:sz w:val="20"/>
                      <w:szCs w:val="20"/>
                      <w:lang w:val="uk-UA"/>
                    </w:rPr>
                    <w:t>3</w:t>
                  </w:r>
                </w:p>
              </w:tc>
              <w:tc>
                <w:tcPr>
                  <w:tcW w:w="1407" w:type="pct"/>
                  <w:vMerge/>
                  <w:tcBorders>
                    <w:left w:val="outset" w:sz="6" w:space="0" w:color="auto"/>
                    <w:bottom w:val="outset" w:sz="6" w:space="0" w:color="auto"/>
                    <w:right w:val="outset" w:sz="6" w:space="0" w:color="auto"/>
                  </w:tcBorders>
                  <w:vAlign w:val="center"/>
                </w:tcPr>
                <w:p w14:paraId="70D67E98" w14:textId="77777777" w:rsidR="008B788B" w:rsidRPr="004F094E" w:rsidRDefault="008B788B" w:rsidP="008B788B">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FC39297" w14:textId="77777777" w:rsidR="008B788B" w:rsidRPr="004F094E" w:rsidRDefault="008B788B" w:rsidP="008B788B">
                  <w:pPr>
                    <w:spacing w:after="0" w:line="240" w:lineRule="auto"/>
                    <w:jc w:val="center"/>
                    <w:rPr>
                      <w:rFonts w:ascii="Times New Roman" w:eastAsia="Arial Unicode MS" w:hAnsi="Times New Roman" w:cs="Times New Roman"/>
                      <w:b/>
                      <w:color w:val="000000"/>
                      <w:sz w:val="20"/>
                      <w:szCs w:val="20"/>
                      <w:lang w:val="uk-UA"/>
                    </w:rPr>
                  </w:pPr>
                  <w:r w:rsidRPr="004F094E">
                    <w:rPr>
                      <w:rFonts w:ascii="Times New Roman" w:eastAsia="Arial Unicode MS" w:hAnsi="Times New Roman" w:cs="Times New Roman"/>
                      <w:b/>
                      <w:color w:val="000000"/>
                      <w:sz w:val="20"/>
                      <w:szCs w:val="20"/>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CDB90FC"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r w:rsidRPr="004F094E">
                    <w:rPr>
                      <w:rFonts w:ascii="Times New Roman" w:eastAsia="Arial Unicode MS" w:hAnsi="Times New Roman" w:cs="Times New Roman"/>
                      <w:i/>
                      <w:color w:val="000000"/>
                      <w:sz w:val="20"/>
                      <w:szCs w:val="20"/>
                      <w:lang w:val="uk-UA"/>
                    </w:rPr>
                    <w:t xml:space="preserve">задовільно (достатньо) </w:t>
                  </w:r>
                </w:p>
              </w:tc>
            </w:tr>
            <w:tr w:rsidR="008B788B" w:rsidRPr="004F094E" w14:paraId="02844C24" w14:textId="77777777" w:rsidTr="00142914">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4F13DC92" w14:textId="77777777" w:rsidR="008B788B" w:rsidRPr="004F094E" w:rsidRDefault="008B788B" w:rsidP="008B788B">
                  <w:pPr>
                    <w:spacing w:after="0" w:line="240" w:lineRule="auto"/>
                    <w:jc w:val="center"/>
                    <w:rPr>
                      <w:rFonts w:ascii="Times New Roman" w:eastAsia="Arial Unicode MS" w:hAnsi="Times New Roman" w:cs="Times New Roman"/>
                      <w:b/>
                      <w:color w:val="000000"/>
                      <w:sz w:val="20"/>
                      <w:szCs w:val="20"/>
                      <w:lang w:val="uk-UA"/>
                    </w:rPr>
                  </w:pPr>
                  <w:r w:rsidRPr="004F094E">
                    <w:rPr>
                      <w:rFonts w:ascii="Times New Roman" w:eastAsia="Arial Unicode MS" w:hAnsi="Times New Roman" w:cs="Times New Roman"/>
                      <w:b/>
                      <w:color w:val="000000"/>
                      <w:sz w:val="20"/>
                      <w:szCs w:val="20"/>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4801AE39"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r w:rsidRPr="004F094E">
                    <w:rPr>
                      <w:rFonts w:ascii="Times New Roman" w:eastAsia="Arial Unicode MS" w:hAnsi="Times New Roman" w:cs="Times New Roman"/>
                      <w:i/>
                      <w:color w:val="000000"/>
                      <w:sz w:val="20"/>
                      <w:szCs w:val="20"/>
                      <w:lang w:val="uk-UA"/>
                    </w:rPr>
                    <w:t>незадовільно</w:t>
                  </w:r>
                </w:p>
              </w:tc>
              <w:tc>
                <w:tcPr>
                  <w:tcW w:w="228" w:type="pct"/>
                  <w:tcBorders>
                    <w:top w:val="outset" w:sz="6" w:space="0" w:color="auto"/>
                    <w:left w:val="outset" w:sz="6" w:space="0" w:color="auto"/>
                    <w:bottom w:val="outset" w:sz="6" w:space="0" w:color="auto"/>
                    <w:right w:val="outset" w:sz="6" w:space="0" w:color="auto"/>
                  </w:tcBorders>
                  <w:vAlign w:val="center"/>
                </w:tcPr>
                <w:p w14:paraId="03858ABD" w14:textId="77777777" w:rsidR="008B788B" w:rsidRPr="004F094E" w:rsidRDefault="008B788B" w:rsidP="008B788B">
                  <w:pPr>
                    <w:spacing w:after="0" w:line="240" w:lineRule="auto"/>
                    <w:jc w:val="center"/>
                    <w:rPr>
                      <w:rFonts w:ascii="Times New Roman" w:eastAsia="Arial Unicode MS" w:hAnsi="Times New Roman" w:cs="Times New Roman"/>
                      <w:iCs/>
                      <w:color w:val="000000"/>
                      <w:sz w:val="20"/>
                      <w:szCs w:val="20"/>
                      <w:lang w:val="uk-UA"/>
                    </w:rPr>
                  </w:pPr>
                  <w:r w:rsidRPr="004F094E">
                    <w:rPr>
                      <w:rFonts w:ascii="Times New Roman" w:eastAsia="Arial Unicode MS" w:hAnsi="Times New Roman" w:cs="Times New Roman"/>
                      <w:iCs/>
                      <w:color w:val="000000"/>
                      <w:sz w:val="20"/>
                      <w:szCs w:val="20"/>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352839D2"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r w:rsidRPr="004F094E">
                    <w:rPr>
                      <w:rFonts w:ascii="Times New Roman" w:eastAsia="Arial Unicode MS" w:hAnsi="Times New Roman" w:cs="Times New Roman"/>
                      <w:i/>
                      <w:color w:val="000000"/>
                      <w:sz w:val="20"/>
                      <w:szCs w:val="20"/>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633EF9DD" w14:textId="77777777" w:rsidR="008B788B" w:rsidRPr="004F094E" w:rsidRDefault="008B788B" w:rsidP="008B788B">
                  <w:pPr>
                    <w:spacing w:after="0" w:line="240" w:lineRule="auto"/>
                    <w:jc w:val="center"/>
                    <w:rPr>
                      <w:rFonts w:ascii="Times New Roman" w:eastAsia="Arial Unicode MS" w:hAnsi="Times New Roman" w:cs="Times New Roman"/>
                      <w:b/>
                      <w:color w:val="000000"/>
                      <w:sz w:val="20"/>
                      <w:szCs w:val="20"/>
                      <w:lang w:val="uk-UA"/>
                    </w:rPr>
                  </w:pPr>
                  <w:r w:rsidRPr="004F094E">
                    <w:rPr>
                      <w:rFonts w:ascii="Times New Roman" w:eastAsia="Arial Unicode MS" w:hAnsi="Times New Roman" w:cs="Times New Roman"/>
                      <w:b/>
                      <w:color w:val="000000"/>
                      <w:sz w:val="20"/>
                      <w:szCs w:val="20"/>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0204858E"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r w:rsidRPr="004F094E">
                    <w:rPr>
                      <w:rFonts w:ascii="Times New Roman" w:eastAsia="Arial Unicode MS" w:hAnsi="Times New Roman" w:cs="Times New Roman"/>
                      <w:i/>
                      <w:color w:val="000000"/>
                      <w:sz w:val="20"/>
                      <w:szCs w:val="20"/>
                      <w:lang w:val="uk-UA"/>
                    </w:rPr>
                    <w:t>незадовільно з можливістю повторного складання</w:t>
                  </w:r>
                </w:p>
              </w:tc>
            </w:tr>
            <w:tr w:rsidR="008B788B" w:rsidRPr="004F094E" w14:paraId="38C957C3" w14:textId="77777777" w:rsidTr="00142914">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2869B35C" w14:textId="77777777" w:rsidR="008B788B" w:rsidRPr="004F094E" w:rsidRDefault="008B788B" w:rsidP="008B788B">
                  <w:pPr>
                    <w:spacing w:after="0" w:line="240" w:lineRule="auto"/>
                    <w:jc w:val="center"/>
                    <w:rPr>
                      <w:rFonts w:ascii="Times New Roman" w:eastAsia="Arial Unicode MS" w:hAnsi="Times New Roman" w:cs="Times New Roman"/>
                      <w:b/>
                      <w:color w:val="000000"/>
                      <w:sz w:val="20"/>
                      <w:szCs w:val="20"/>
                      <w:lang w:val="uk-UA"/>
                    </w:rPr>
                  </w:pPr>
                  <w:r w:rsidRPr="004F094E">
                    <w:rPr>
                      <w:rFonts w:ascii="Times New Roman" w:eastAsia="Arial Unicode MS" w:hAnsi="Times New Roman" w:cs="Times New Roman"/>
                      <w:b/>
                      <w:color w:val="000000"/>
                      <w:sz w:val="20"/>
                      <w:szCs w:val="20"/>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7A129652"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r w:rsidRPr="004F094E">
                    <w:rPr>
                      <w:rFonts w:ascii="Times New Roman" w:eastAsia="Arial Unicode MS" w:hAnsi="Times New Roman" w:cs="Times New Roman"/>
                      <w:i/>
                      <w:color w:val="000000"/>
                      <w:sz w:val="20"/>
                      <w:szCs w:val="20"/>
                      <w:lang w:val="uk-UA"/>
                    </w:rPr>
                    <w:t>незадовільно</w:t>
                  </w:r>
                </w:p>
              </w:tc>
              <w:tc>
                <w:tcPr>
                  <w:tcW w:w="228" w:type="pct"/>
                  <w:tcBorders>
                    <w:top w:val="outset" w:sz="6" w:space="0" w:color="auto"/>
                    <w:left w:val="outset" w:sz="6" w:space="0" w:color="auto"/>
                    <w:bottom w:val="outset" w:sz="6" w:space="0" w:color="auto"/>
                    <w:right w:val="outset" w:sz="6" w:space="0" w:color="auto"/>
                  </w:tcBorders>
                  <w:vAlign w:val="center"/>
                </w:tcPr>
                <w:p w14:paraId="361DD268" w14:textId="77777777" w:rsidR="008B788B" w:rsidRPr="004F094E" w:rsidRDefault="008B788B" w:rsidP="008B788B">
                  <w:pPr>
                    <w:spacing w:after="0" w:line="240" w:lineRule="auto"/>
                    <w:jc w:val="center"/>
                    <w:rPr>
                      <w:rFonts w:ascii="Times New Roman" w:eastAsia="Arial Unicode MS" w:hAnsi="Times New Roman" w:cs="Times New Roman"/>
                      <w:iCs/>
                      <w:color w:val="000000"/>
                      <w:sz w:val="20"/>
                      <w:szCs w:val="20"/>
                      <w:lang w:val="uk-UA"/>
                    </w:rPr>
                  </w:pPr>
                  <w:r w:rsidRPr="004F094E">
                    <w:rPr>
                      <w:rFonts w:ascii="Times New Roman" w:eastAsia="Arial Unicode MS" w:hAnsi="Times New Roman" w:cs="Times New Roman"/>
                      <w:iCs/>
                      <w:color w:val="000000"/>
                      <w:sz w:val="20"/>
                      <w:szCs w:val="20"/>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311DBB1F"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5CA057D8" w14:textId="77777777" w:rsidR="008B788B" w:rsidRPr="004F094E" w:rsidRDefault="008B788B" w:rsidP="008B788B">
                  <w:pPr>
                    <w:spacing w:after="0" w:line="240" w:lineRule="auto"/>
                    <w:jc w:val="center"/>
                    <w:rPr>
                      <w:rFonts w:ascii="Times New Roman" w:eastAsia="Arial Unicode MS" w:hAnsi="Times New Roman" w:cs="Times New Roman"/>
                      <w:b/>
                      <w:color w:val="000000"/>
                      <w:sz w:val="20"/>
                      <w:szCs w:val="20"/>
                      <w:lang w:val="uk-UA"/>
                    </w:rPr>
                  </w:pPr>
                  <w:r w:rsidRPr="004F094E">
                    <w:rPr>
                      <w:rFonts w:ascii="Times New Roman" w:eastAsia="Arial Unicode MS" w:hAnsi="Times New Roman" w:cs="Times New Roman"/>
                      <w:b/>
                      <w:color w:val="000000"/>
                      <w:sz w:val="20"/>
                      <w:szCs w:val="20"/>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0E56F388" w14:textId="77777777" w:rsidR="008B788B" w:rsidRPr="004F094E" w:rsidRDefault="008B788B" w:rsidP="008B788B">
                  <w:pPr>
                    <w:spacing w:after="0" w:line="240" w:lineRule="auto"/>
                    <w:jc w:val="center"/>
                    <w:rPr>
                      <w:rFonts w:ascii="Times New Roman" w:eastAsia="Arial Unicode MS" w:hAnsi="Times New Roman" w:cs="Times New Roman"/>
                      <w:i/>
                      <w:color w:val="000000"/>
                      <w:sz w:val="20"/>
                      <w:szCs w:val="20"/>
                      <w:lang w:val="uk-UA"/>
                    </w:rPr>
                  </w:pPr>
                  <w:r w:rsidRPr="004F094E">
                    <w:rPr>
                      <w:rFonts w:ascii="Times New Roman" w:eastAsia="Arial Unicode MS" w:hAnsi="Times New Roman" w:cs="Times New Roman"/>
                      <w:i/>
                      <w:color w:val="000000"/>
                      <w:sz w:val="20"/>
                      <w:szCs w:val="20"/>
                      <w:lang w:val="uk-UA"/>
                    </w:rPr>
                    <w:t>незадовільно з обов’язковим повторним вивченням дисципліни</w:t>
                  </w:r>
                </w:p>
              </w:tc>
            </w:tr>
          </w:tbl>
          <w:p w14:paraId="1F38A5E3"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p>
        </w:tc>
      </w:tr>
      <w:tr w:rsidR="008B788B" w:rsidRPr="004F094E" w14:paraId="1A748EFF" w14:textId="77777777" w:rsidTr="004F094E">
        <w:tc>
          <w:tcPr>
            <w:tcW w:w="10632" w:type="dxa"/>
            <w:gridSpan w:val="2"/>
          </w:tcPr>
          <w:p w14:paraId="5FC55BDC" w14:textId="77777777" w:rsidR="008B788B" w:rsidRPr="004F094E" w:rsidRDefault="008B788B" w:rsidP="008B788B">
            <w:pPr>
              <w:jc w:val="center"/>
              <w:rPr>
                <w:rFonts w:ascii="Times New Roman" w:eastAsia="Arial Unicode MS" w:hAnsi="Times New Roman" w:cs="Times New Roman"/>
                <w:b/>
                <w:color w:val="000000"/>
                <w:sz w:val="24"/>
                <w:szCs w:val="24"/>
                <w:lang w:val="uk-UA"/>
              </w:rPr>
            </w:pPr>
            <w:r w:rsidRPr="004F094E">
              <w:rPr>
                <w:rFonts w:ascii="Times New Roman" w:eastAsia="Arial Unicode MS" w:hAnsi="Times New Roman" w:cs="Times New Roman"/>
                <w:b/>
                <w:color w:val="000000"/>
                <w:sz w:val="24"/>
                <w:szCs w:val="24"/>
                <w:lang w:val="uk-UA"/>
              </w:rPr>
              <w:t>Політика курсу:</w:t>
            </w:r>
          </w:p>
          <w:p w14:paraId="3161FAE9" w14:textId="77777777" w:rsidR="008B788B" w:rsidRPr="004F094E" w:rsidRDefault="008B788B" w:rsidP="008B788B">
            <w:pPr>
              <w:jc w:val="center"/>
              <w:rPr>
                <w:rFonts w:ascii="Times New Roman" w:eastAsia="Arial Unicode MS" w:hAnsi="Times New Roman" w:cs="Times New Roman"/>
                <w:b/>
                <w:i/>
                <w:iCs/>
                <w:color w:val="000000"/>
                <w:sz w:val="24"/>
                <w:szCs w:val="24"/>
                <w:lang w:val="uk-UA"/>
              </w:rPr>
            </w:pPr>
            <w:r w:rsidRPr="004F094E">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16E39D61"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351958D2"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8714E2D" w14:textId="77777777" w:rsidR="008B788B" w:rsidRPr="004F094E" w:rsidRDefault="008B788B" w:rsidP="008B788B">
            <w:pPr>
              <w:jc w:val="center"/>
              <w:rPr>
                <w:rFonts w:ascii="Times New Roman" w:eastAsia="Arial Unicode MS" w:hAnsi="Times New Roman" w:cs="Times New Roman"/>
                <w:b/>
                <w:i/>
                <w:iCs/>
                <w:color w:val="000000"/>
                <w:sz w:val="24"/>
                <w:szCs w:val="24"/>
                <w:lang w:val="uk-UA"/>
              </w:rPr>
            </w:pPr>
            <w:r w:rsidRPr="004F094E">
              <w:rPr>
                <w:rFonts w:ascii="Times New Roman" w:eastAsia="Arial Unicode MS" w:hAnsi="Times New Roman" w:cs="Times New Roman"/>
                <w:b/>
                <w:i/>
                <w:iCs/>
                <w:color w:val="000000"/>
                <w:sz w:val="24"/>
                <w:szCs w:val="24"/>
                <w:lang w:val="uk-UA"/>
              </w:rPr>
              <w:t>Комунікаційна політика</w:t>
            </w:r>
          </w:p>
          <w:p w14:paraId="1DD0DEAE" w14:textId="2D7C61B9"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00D73E3F" w:rsidRPr="008274AB">
              <w:rPr>
                <w:rFonts w:ascii="Times New Roman" w:eastAsia="Arial Unicode MS" w:hAnsi="Times New Roman" w:cs="Times New Roman"/>
                <w:b/>
                <w:color w:val="000000"/>
                <w:sz w:val="24"/>
                <w:szCs w:val="24"/>
                <w:lang w:val="uk-UA"/>
              </w:rPr>
              <w:t>Соціально-політичні зміни у сучасному суспільстві</w:t>
            </w:r>
            <w:r w:rsidRPr="004F094E">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0FB73E1" w14:textId="77777777" w:rsidR="008B788B" w:rsidRPr="004F094E" w:rsidRDefault="008B788B" w:rsidP="008B788B">
            <w:pPr>
              <w:jc w:val="center"/>
              <w:rPr>
                <w:rFonts w:ascii="Times New Roman" w:eastAsia="Arial Unicode MS" w:hAnsi="Times New Roman" w:cs="Times New Roman"/>
                <w:b/>
                <w:i/>
                <w:iCs/>
                <w:color w:val="000000"/>
                <w:sz w:val="24"/>
                <w:szCs w:val="24"/>
                <w:lang w:val="uk-UA"/>
              </w:rPr>
            </w:pPr>
            <w:r w:rsidRPr="004F094E">
              <w:rPr>
                <w:rFonts w:ascii="Times New Roman" w:eastAsia="Arial Unicode MS" w:hAnsi="Times New Roman" w:cs="Times New Roman"/>
                <w:b/>
                <w:i/>
                <w:iCs/>
                <w:color w:val="000000"/>
                <w:sz w:val="24"/>
                <w:szCs w:val="24"/>
                <w:lang w:val="uk-UA"/>
              </w:rPr>
              <w:t>Політика щодо пропусків занять</w:t>
            </w:r>
          </w:p>
          <w:p w14:paraId="79996131"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0C3288B8" w14:textId="77777777" w:rsidR="008B788B" w:rsidRPr="004F094E" w:rsidRDefault="008B788B" w:rsidP="008B788B">
            <w:pPr>
              <w:jc w:val="center"/>
              <w:rPr>
                <w:rFonts w:ascii="Times New Roman" w:eastAsia="Arial Unicode MS" w:hAnsi="Times New Roman" w:cs="Times New Roman"/>
                <w:b/>
                <w:i/>
                <w:iCs/>
                <w:color w:val="000000"/>
                <w:sz w:val="24"/>
                <w:szCs w:val="24"/>
                <w:lang w:val="uk-UA"/>
              </w:rPr>
            </w:pPr>
            <w:r w:rsidRPr="004F094E">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09B3AE53"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4D335176" w14:textId="77777777" w:rsidR="008B788B" w:rsidRPr="004F094E" w:rsidRDefault="008B788B" w:rsidP="008B788B">
            <w:pPr>
              <w:jc w:val="center"/>
              <w:rPr>
                <w:rFonts w:ascii="Times New Roman" w:eastAsia="Arial Unicode MS" w:hAnsi="Times New Roman" w:cs="Times New Roman"/>
                <w:b/>
                <w:i/>
                <w:iCs/>
                <w:color w:val="000000"/>
                <w:sz w:val="24"/>
                <w:szCs w:val="24"/>
                <w:lang w:val="uk-UA"/>
              </w:rPr>
            </w:pPr>
            <w:r w:rsidRPr="004F094E">
              <w:rPr>
                <w:rFonts w:ascii="Times New Roman" w:eastAsia="Arial Unicode MS" w:hAnsi="Times New Roman" w:cs="Times New Roman"/>
                <w:b/>
                <w:i/>
                <w:iCs/>
                <w:color w:val="000000"/>
                <w:sz w:val="24"/>
                <w:szCs w:val="24"/>
                <w:lang w:val="uk-UA"/>
              </w:rPr>
              <w:t>Політика щодо оскарження оцінювання</w:t>
            </w:r>
          </w:p>
          <w:p w14:paraId="44C8F542"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6C75B333" w14:textId="77777777" w:rsidR="008B788B" w:rsidRPr="004F094E" w:rsidRDefault="008B788B" w:rsidP="008B788B">
            <w:pPr>
              <w:jc w:val="center"/>
              <w:rPr>
                <w:rFonts w:ascii="Times New Roman" w:eastAsia="Arial Unicode MS" w:hAnsi="Times New Roman" w:cs="Times New Roman"/>
                <w:b/>
                <w:i/>
                <w:iCs/>
                <w:color w:val="000000"/>
                <w:sz w:val="24"/>
                <w:szCs w:val="24"/>
                <w:lang w:val="uk-UA"/>
              </w:rPr>
            </w:pPr>
            <w:r w:rsidRPr="004F094E">
              <w:rPr>
                <w:rFonts w:ascii="Times New Roman" w:eastAsia="Arial Unicode MS" w:hAnsi="Times New Roman" w:cs="Times New Roman"/>
                <w:b/>
                <w:i/>
                <w:iCs/>
                <w:color w:val="000000"/>
                <w:sz w:val="24"/>
                <w:szCs w:val="24"/>
                <w:lang w:val="uk-UA"/>
              </w:rPr>
              <w:t>Бонуси</w:t>
            </w:r>
          </w:p>
          <w:p w14:paraId="7A689DA4" w14:textId="77777777" w:rsidR="008B788B" w:rsidRPr="004F094E" w:rsidRDefault="008B788B" w:rsidP="008B788B">
            <w:pPr>
              <w:jc w:val="both"/>
              <w:rPr>
                <w:rFonts w:ascii="Times New Roman" w:eastAsia="Arial Unicode MS" w:hAnsi="Times New Roman" w:cs="Times New Roman"/>
                <w:bCs/>
                <w:color w:val="000000"/>
                <w:sz w:val="24"/>
                <w:szCs w:val="24"/>
                <w:lang w:val="uk-UA"/>
              </w:rPr>
            </w:pPr>
            <w:r w:rsidRPr="004F094E">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049E8E34" w14:textId="77777777" w:rsidR="008B788B" w:rsidRPr="004F094E" w:rsidRDefault="008B788B" w:rsidP="008B788B">
      <w:pPr>
        <w:spacing w:after="0" w:line="240" w:lineRule="auto"/>
        <w:ind w:firstLine="709"/>
        <w:jc w:val="center"/>
        <w:rPr>
          <w:rFonts w:ascii="Times New Roman" w:eastAsia="Arial Unicode MS" w:hAnsi="Times New Roman" w:cs="Times New Roman"/>
          <w:b/>
          <w:color w:val="000000"/>
          <w:sz w:val="28"/>
          <w:szCs w:val="28"/>
          <w:lang w:val="uk-UA"/>
        </w:rPr>
      </w:pPr>
    </w:p>
    <w:p w14:paraId="51C211E5" w14:textId="0EB54E26" w:rsidR="008B788B" w:rsidRPr="004F094E" w:rsidRDefault="008B788B" w:rsidP="008B788B">
      <w:pPr>
        <w:spacing w:after="0" w:line="240" w:lineRule="auto"/>
        <w:ind w:left="-426" w:right="-284" w:firstLine="852"/>
        <w:jc w:val="both"/>
        <w:rPr>
          <w:rFonts w:ascii="Times New Roman" w:eastAsia="Calibri" w:hAnsi="Times New Roman" w:cs="Times New Roman"/>
          <w:sz w:val="28"/>
          <w:szCs w:val="28"/>
          <w:lang w:val="uk-UA" w:eastAsia="ru-RU"/>
        </w:rPr>
      </w:pPr>
      <w:r w:rsidRPr="004F094E">
        <w:rPr>
          <w:rFonts w:ascii="Times New Roman" w:eastAsia="Calibri" w:hAnsi="Times New Roman" w:cs="Times New Roman"/>
          <w:sz w:val="28"/>
          <w:szCs w:val="28"/>
          <w:lang w:val="uk-UA" w:eastAsia="ru-RU"/>
        </w:rPr>
        <w:t xml:space="preserve">Силабус відповідає змісту ОПП </w:t>
      </w:r>
      <w:r w:rsidR="004F094E">
        <w:rPr>
          <w:rFonts w:ascii="Times New Roman" w:eastAsia="Calibri" w:hAnsi="Times New Roman" w:cs="Times New Roman"/>
          <w:sz w:val="28"/>
          <w:szCs w:val="28"/>
          <w:lang w:val="uk-UA" w:eastAsia="ru-RU"/>
        </w:rPr>
        <w:t xml:space="preserve">Психологія, Фізична культура і спорт, </w:t>
      </w:r>
      <w:r w:rsidRPr="004F094E">
        <w:rPr>
          <w:rFonts w:ascii="Times New Roman" w:eastAsia="Calibri" w:hAnsi="Times New Roman" w:cs="Times New Roman"/>
          <w:sz w:val="28"/>
          <w:szCs w:val="28"/>
          <w:lang w:val="uk-UA" w:eastAsia="ru-RU"/>
        </w:rPr>
        <w:t xml:space="preserve">а саме: відповідність назві дисципліни, кількості кредитів, формі підсумкового контролю, </w:t>
      </w:r>
      <w:r w:rsidRPr="004F094E">
        <w:rPr>
          <w:rFonts w:ascii="Times New Roman" w:eastAsia="Calibri" w:hAnsi="Times New Roman" w:cs="Times New Roman"/>
          <w:sz w:val="28"/>
          <w:szCs w:val="28"/>
          <w:lang w:val="uk-UA" w:eastAsia="ru-RU"/>
        </w:rPr>
        <w:lastRenderedPageBreak/>
        <w:t xml:space="preserve">набору компетентностей і результатів навчання), </w:t>
      </w:r>
      <w:r w:rsidR="004F094E">
        <w:rPr>
          <w:rFonts w:ascii="Times New Roman" w:eastAsia="Calibri" w:hAnsi="Times New Roman" w:cs="Times New Roman"/>
          <w:sz w:val="28"/>
          <w:szCs w:val="28"/>
          <w:lang w:val="uk-UA"/>
        </w:rPr>
        <w:t xml:space="preserve">С4 Психологія, </w:t>
      </w:r>
      <w:r w:rsidR="0098313F">
        <w:rPr>
          <w:rFonts w:ascii="Times New Roman" w:eastAsia="Calibri" w:hAnsi="Times New Roman" w:cs="Times New Roman"/>
          <w:sz w:val="28"/>
          <w:szCs w:val="28"/>
          <w:lang w:val="uk-UA"/>
        </w:rPr>
        <w:t>А7</w:t>
      </w:r>
      <w:r w:rsidR="004F094E">
        <w:rPr>
          <w:rFonts w:ascii="Times New Roman" w:eastAsia="Calibri" w:hAnsi="Times New Roman" w:cs="Times New Roman"/>
          <w:sz w:val="28"/>
          <w:szCs w:val="28"/>
          <w:lang w:val="uk-UA"/>
        </w:rPr>
        <w:t xml:space="preserve">Фізична культура і спорт, яка пройшла </w:t>
      </w:r>
      <w:r w:rsidRPr="004F094E">
        <w:rPr>
          <w:rFonts w:ascii="Times New Roman" w:eastAsia="Calibri" w:hAnsi="Times New Roman" w:cs="Times New Roman"/>
          <w:sz w:val="28"/>
          <w:szCs w:val="28"/>
          <w:lang w:val="uk-UA" w:eastAsia="ru-RU"/>
        </w:rPr>
        <w:t>процедуру рецензування стейкхолдерами.</w:t>
      </w:r>
    </w:p>
    <w:p w14:paraId="1D355017" w14:textId="77777777" w:rsidR="008B788B" w:rsidRPr="004F094E" w:rsidRDefault="008B788B" w:rsidP="008B788B">
      <w:pPr>
        <w:spacing w:after="0" w:line="240" w:lineRule="auto"/>
        <w:ind w:firstLine="567"/>
        <w:rPr>
          <w:rFonts w:ascii="Times New Roman" w:eastAsia="Calibri" w:hAnsi="Times New Roman" w:cs="Times New Roman"/>
          <w:sz w:val="28"/>
          <w:szCs w:val="28"/>
          <w:lang w:val="uk-UA" w:eastAsia="ru-RU"/>
        </w:rPr>
      </w:pPr>
    </w:p>
    <w:p w14:paraId="5384BABE" w14:textId="71EE3B49" w:rsidR="008B788B" w:rsidRPr="004F094E" w:rsidRDefault="008B788B" w:rsidP="008B788B">
      <w:pPr>
        <w:spacing w:after="0" w:line="240" w:lineRule="auto"/>
        <w:ind w:firstLine="567"/>
        <w:rPr>
          <w:rFonts w:ascii="Times New Roman" w:eastAsia="Calibri" w:hAnsi="Times New Roman" w:cs="Times New Roman"/>
          <w:sz w:val="28"/>
          <w:szCs w:val="28"/>
          <w:highlight w:val="yellow"/>
          <w:lang w:val="uk-UA" w:eastAsia="ru-RU"/>
        </w:rPr>
      </w:pPr>
      <w:r w:rsidRPr="004F094E">
        <w:rPr>
          <w:rFonts w:ascii="Times New Roman" w:eastAsia="Calibri" w:hAnsi="Times New Roman" w:cs="Times New Roman"/>
          <w:sz w:val="28"/>
          <w:szCs w:val="28"/>
          <w:lang w:val="uk-UA" w:eastAsia="ru-RU"/>
        </w:rPr>
        <w:t>Силабус затверджено на засіданні кафедри</w:t>
      </w:r>
      <w:r w:rsidR="00B50F66" w:rsidRPr="004F094E">
        <w:rPr>
          <w:rFonts w:ascii="Times New Roman" w:eastAsia="Calibri" w:hAnsi="Times New Roman" w:cs="Times New Roman"/>
          <w:sz w:val="28"/>
          <w:szCs w:val="28"/>
          <w:lang w:val="uk-UA" w:eastAsia="ru-RU"/>
        </w:rPr>
        <w:t xml:space="preserve"> психології та соціальної роботи, </w:t>
      </w:r>
      <w:r w:rsidRPr="004F094E">
        <w:rPr>
          <w:rFonts w:ascii="Times New Roman" w:eastAsia="Calibri" w:hAnsi="Times New Roman" w:cs="Times New Roman"/>
          <w:sz w:val="28"/>
          <w:szCs w:val="28"/>
          <w:lang w:val="uk-UA" w:eastAsia="ru-RU"/>
        </w:rPr>
        <w:t>протокол від «28» серпня 2025 р. № 1.</w:t>
      </w:r>
    </w:p>
    <w:p w14:paraId="25FCFE44" w14:textId="77777777" w:rsidR="008B788B" w:rsidRPr="004F094E" w:rsidRDefault="008B788B" w:rsidP="008B788B">
      <w:pPr>
        <w:spacing w:after="0" w:line="240" w:lineRule="auto"/>
        <w:rPr>
          <w:rFonts w:ascii="Times New Roman" w:eastAsia="Calibri" w:hAnsi="Times New Roman" w:cs="Times New Roman"/>
          <w:sz w:val="28"/>
          <w:szCs w:val="28"/>
          <w:lang w:val="uk-UA" w:eastAsia="ru-RU"/>
        </w:rPr>
      </w:pPr>
    </w:p>
    <w:p w14:paraId="57AC3545" w14:textId="77777777" w:rsidR="00B50F66" w:rsidRPr="004F094E" w:rsidRDefault="00B50F66" w:rsidP="008B788B">
      <w:pPr>
        <w:spacing w:after="0" w:line="240" w:lineRule="auto"/>
        <w:ind w:firstLine="567"/>
        <w:rPr>
          <w:rFonts w:ascii="Times New Roman" w:eastAsia="Calibri" w:hAnsi="Times New Roman" w:cs="Times New Roman"/>
          <w:b/>
          <w:bCs/>
          <w:sz w:val="28"/>
          <w:szCs w:val="28"/>
          <w:lang w:val="uk-UA" w:eastAsia="ru-RU"/>
        </w:rPr>
      </w:pPr>
    </w:p>
    <w:p w14:paraId="6712CE76" w14:textId="77777777" w:rsidR="00B50F66" w:rsidRPr="004F094E" w:rsidRDefault="00B50F66" w:rsidP="008B788B">
      <w:pPr>
        <w:spacing w:after="0" w:line="240" w:lineRule="auto"/>
        <w:ind w:firstLine="567"/>
        <w:rPr>
          <w:rFonts w:ascii="Times New Roman" w:eastAsia="Calibri" w:hAnsi="Times New Roman" w:cs="Times New Roman"/>
          <w:b/>
          <w:bCs/>
          <w:sz w:val="28"/>
          <w:szCs w:val="28"/>
          <w:lang w:val="uk-UA" w:eastAsia="ru-RU"/>
        </w:rPr>
      </w:pPr>
    </w:p>
    <w:p w14:paraId="0270D317" w14:textId="77777777" w:rsidR="00B50F66" w:rsidRPr="004F094E" w:rsidRDefault="00B50F66" w:rsidP="008B788B">
      <w:pPr>
        <w:spacing w:after="0" w:line="240" w:lineRule="auto"/>
        <w:ind w:firstLine="567"/>
        <w:rPr>
          <w:rFonts w:ascii="Times New Roman" w:eastAsia="Calibri" w:hAnsi="Times New Roman" w:cs="Times New Roman"/>
          <w:b/>
          <w:bCs/>
          <w:sz w:val="28"/>
          <w:szCs w:val="28"/>
          <w:lang w:val="uk-UA" w:eastAsia="ru-RU"/>
        </w:rPr>
      </w:pPr>
    </w:p>
    <w:p w14:paraId="77C2861D" w14:textId="77777777" w:rsidR="00B50F66" w:rsidRPr="004F094E" w:rsidRDefault="00B50F66" w:rsidP="008B788B">
      <w:pPr>
        <w:spacing w:after="0" w:line="240" w:lineRule="auto"/>
        <w:ind w:firstLine="567"/>
        <w:rPr>
          <w:rFonts w:ascii="Times New Roman" w:eastAsia="Calibri" w:hAnsi="Times New Roman" w:cs="Times New Roman"/>
          <w:b/>
          <w:bCs/>
          <w:sz w:val="28"/>
          <w:szCs w:val="28"/>
          <w:lang w:val="uk-UA" w:eastAsia="ru-RU"/>
        </w:rPr>
      </w:pPr>
    </w:p>
    <w:p w14:paraId="75B3381D" w14:textId="3D5EC544" w:rsidR="008B788B" w:rsidRPr="004F094E" w:rsidRDefault="008B788B" w:rsidP="008B788B">
      <w:pPr>
        <w:spacing w:after="0" w:line="240" w:lineRule="auto"/>
        <w:ind w:firstLine="567"/>
        <w:rPr>
          <w:rFonts w:ascii="Times New Roman" w:eastAsia="Calibri" w:hAnsi="Times New Roman" w:cs="Times New Roman"/>
          <w:b/>
          <w:bCs/>
          <w:sz w:val="28"/>
          <w:szCs w:val="28"/>
          <w:lang w:val="uk-UA" w:eastAsia="ru-RU"/>
        </w:rPr>
      </w:pPr>
      <w:r w:rsidRPr="004F094E">
        <w:rPr>
          <w:rFonts w:ascii="Times New Roman" w:eastAsia="Calibri" w:hAnsi="Times New Roman" w:cs="Times New Roman"/>
          <w:b/>
          <w:bCs/>
          <w:sz w:val="28"/>
          <w:szCs w:val="28"/>
          <w:lang w:val="uk-UA" w:eastAsia="ru-RU"/>
        </w:rPr>
        <w:t>ПОГОДЖЕНО:</w:t>
      </w:r>
    </w:p>
    <w:p w14:paraId="777CA053" w14:textId="77777777" w:rsidR="008B788B" w:rsidRPr="004F094E" w:rsidRDefault="008B788B" w:rsidP="008B788B">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4F094E">
        <w:rPr>
          <w:rFonts w:ascii="Times New Roman" w:eastAsia="Times New Roman" w:hAnsi="Times New Roman" w:cs="Times New Roman"/>
          <w:sz w:val="28"/>
          <w:szCs w:val="28"/>
          <w:lang w:val="uk-UA"/>
        </w:rPr>
        <w:t xml:space="preserve">Заступник директора </w:t>
      </w:r>
    </w:p>
    <w:p w14:paraId="031F90A9" w14:textId="77777777" w:rsidR="008B788B" w:rsidRPr="004F094E" w:rsidRDefault="00D73E3F" w:rsidP="008B788B">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3B3738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5" o:title=""/>
          </v:shape>
          <o:OLEObject Type="Embed" ProgID="PBrush" ShapeID="_x0000_s1026" DrawAspect="Content" ObjectID="_1821559323" r:id="rId16"/>
        </w:object>
      </w:r>
      <w:r w:rsidR="008B788B" w:rsidRPr="004F094E">
        <w:rPr>
          <w:rFonts w:ascii="Times New Roman" w:eastAsia="Times New Roman" w:hAnsi="Times New Roman" w:cs="Times New Roman"/>
          <w:sz w:val="28"/>
          <w:szCs w:val="28"/>
          <w:lang w:val="uk-UA"/>
        </w:rPr>
        <w:t>з освітньої діяльності</w:t>
      </w:r>
    </w:p>
    <w:p w14:paraId="6CFD4449" w14:textId="77777777" w:rsidR="008B788B" w:rsidRPr="004F094E" w:rsidRDefault="008B788B" w:rsidP="008B788B">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4F094E">
        <w:rPr>
          <w:rFonts w:ascii="Times New Roman" w:eastAsia="Times New Roman" w:hAnsi="Times New Roman" w:cs="Times New Roman"/>
          <w:sz w:val="28"/>
          <w:szCs w:val="28"/>
          <w:lang w:val="uk-UA"/>
        </w:rPr>
        <w:t>Хмельницького інституту</w:t>
      </w:r>
    </w:p>
    <w:p w14:paraId="4B319AC2" w14:textId="77777777" w:rsidR="008B788B" w:rsidRPr="004F094E" w:rsidRDefault="008B788B" w:rsidP="008B788B">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4F094E">
        <w:rPr>
          <w:rFonts w:ascii="Times New Roman" w:eastAsia="Times New Roman" w:hAnsi="Times New Roman" w:cs="Times New Roman"/>
          <w:sz w:val="28"/>
          <w:szCs w:val="28"/>
          <w:lang w:val="uk-UA"/>
        </w:rPr>
        <w:t xml:space="preserve">соціальних технологій </w:t>
      </w:r>
      <w:r w:rsidRPr="004F094E">
        <w:rPr>
          <w:rFonts w:ascii="Times New Roman" w:eastAsia="Times New Roman" w:hAnsi="Times New Roman" w:cs="Times New Roman"/>
          <w:sz w:val="28"/>
          <w:szCs w:val="28"/>
          <w:lang w:val="uk-UA"/>
        </w:rPr>
        <w:tab/>
      </w:r>
      <w:r w:rsidRPr="004F094E">
        <w:rPr>
          <w:rFonts w:ascii="Times New Roman" w:eastAsia="Times New Roman" w:hAnsi="Times New Roman" w:cs="Times New Roman"/>
          <w:sz w:val="28"/>
          <w:szCs w:val="28"/>
          <w:lang w:val="uk-UA"/>
        </w:rPr>
        <w:tab/>
      </w:r>
      <w:r w:rsidRPr="004F094E">
        <w:rPr>
          <w:rFonts w:ascii="Times New Roman" w:eastAsia="Times New Roman" w:hAnsi="Times New Roman" w:cs="Times New Roman"/>
          <w:spacing w:val="11"/>
          <w:sz w:val="28"/>
          <w:szCs w:val="28"/>
          <w:lang w:val="uk-UA"/>
        </w:rPr>
        <w:t>_____________</w:t>
      </w:r>
      <w:r w:rsidRPr="004F094E">
        <w:rPr>
          <w:rFonts w:ascii="Times New Roman" w:eastAsia="Times New Roman" w:hAnsi="Times New Roman" w:cs="Times New Roman"/>
          <w:spacing w:val="11"/>
          <w:sz w:val="28"/>
          <w:szCs w:val="28"/>
          <w:lang w:val="uk-UA"/>
        </w:rPr>
        <w:tab/>
        <w:t xml:space="preserve"> Наталія ЛУЦКЕВИЧ</w:t>
      </w:r>
    </w:p>
    <w:p w14:paraId="490AE728" w14:textId="77777777" w:rsidR="008B788B" w:rsidRPr="004F094E" w:rsidRDefault="008B788B" w:rsidP="008B788B">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4F094E">
        <w:rPr>
          <w:rFonts w:ascii="Times New Roman" w:eastAsia="Times New Roman" w:hAnsi="Times New Roman" w:cs="Times New Roman"/>
          <w:noProof/>
          <w:sz w:val="28"/>
          <w:szCs w:val="28"/>
          <w:lang w:val="uk-UA" w:eastAsia="ru-RU"/>
        </w:rPr>
        <w:drawing>
          <wp:anchor distT="0" distB="0" distL="114300" distR="114300" simplePos="0" relativeHeight="251658240" behindDoc="0" locked="0" layoutInCell="1" allowOverlap="1" wp14:anchorId="5082A044" wp14:editId="3E4B3F5F">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7">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252CBD6" w14:textId="77777777" w:rsidR="008B788B" w:rsidRPr="004F094E" w:rsidRDefault="008B788B" w:rsidP="008B788B">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4F094E">
        <w:rPr>
          <w:rFonts w:ascii="Times New Roman" w:eastAsia="Times New Roman" w:hAnsi="Times New Roman" w:cs="Times New Roman"/>
          <w:sz w:val="28"/>
          <w:szCs w:val="28"/>
          <w:lang w:val="uk-UA"/>
        </w:rPr>
        <w:t xml:space="preserve">Завідувач кафедри психології </w:t>
      </w:r>
    </w:p>
    <w:p w14:paraId="7D62B691" w14:textId="77777777" w:rsidR="008B788B" w:rsidRPr="004F094E" w:rsidRDefault="008B788B" w:rsidP="008B788B">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4F094E">
        <w:rPr>
          <w:rFonts w:ascii="Times New Roman" w:eastAsia="Times New Roman" w:hAnsi="Times New Roman" w:cs="Times New Roman"/>
          <w:sz w:val="28"/>
          <w:szCs w:val="28"/>
          <w:lang w:val="uk-UA"/>
        </w:rPr>
        <w:t>та соціальної роботи</w:t>
      </w:r>
      <w:r w:rsidRPr="004F094E">
        <w:rPr>
          <w:rFonts w:ascii="Times New Roman" w:eastAsia="Times New Roman" w:hAnsi="Times New Roman" w:cs="Times New Roman"/>
          <w:sz w:val="28"/>
          <w:szCs w:val="28"/>
          <w:lang w:val="uk-UA"/>
        </w:rPr>
        <w:tab/>
      </w:r>
      <w:r w:rsidRPr="004F094E">
        <w:rPr>
          <w:rFonts w:ascii="Times New Roman" w:eastAsia="Times New Roman" w:hAnsi="Times New Roman" w:cs="Times New Roman"/>
          <w:sz w:val="28"/>
          <w:szCs w:val="28"/>
          <w:lang w:val="uk-UA"/>
        </w:rPr>
        <w:tab/>
      </w:r>
      <w:r w:rsidRPr="004F094E">
        <w:rPr>
          <w:rFonts w:ascii="Times New Roman" w:eastAsia="Times New Roman" w:hAnsi="Times New Roman" w:cs="Times New Roman"/>
          <w:sz w:val="28"/>
          <w:szCs w:val="28"/>
          <w:lang w:val="uk-UA"/>
        </w:rPr>
        <w:tab/>
        <w:t>__________Світлана КОНДРАТЮК</w:t>
      </w:r>
    </w:p>
    <w:p w14:paraId="4F02D31C" w14:textId="77777777" w:rsidR="008B788B" w:rsidRPr="004F094E" w:rsidRDefault="008B788B" w:rsidP="008B788B">
      <w:pPr>
        <w:spacing w:after="0" w:line="240" w:lineRule="auto"/>
        <w:jc w:val="both"/>
        <w:rPr>
          <w:rFonts w:ascii="Times New Roman" w:eastAsia="Calibri" w:hAnsi="Times New Roman" w:cs="Times New Roman"/>
          <w:sz w:val="28"/>
          <w:szCs w:val="28"/>
          <w:lang w:val="uk-UA" w:eastAsia="ru-RU"/>
        </w:rPr>
      </w:pPr>
    </w:p>
    <w:p w14:paraId="3A69AB85" w14:textId="77777777" w:rsidR="0088609C" w:rsidRPr="004F094E" w:rsidRDefault="0088609C">
      <w:pPr>
        <w:rPr>
          <w:lang w:val="uk-UA"/>
        </w:rPr>
      </w:pPr>
    </w:p>
    <w:sectPr w:rsidR="0088609C" w:rsidRPr="004F094E"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E3914"/>
    <w:multiLevelType w:val="hybridMultilevel"/>
    <w:tmpl w:val="8490F5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B6A10FF"/>
    <w:multiLevelType w:val="hybridMultilevel"/>
    <w:tmpl w:val="C7745BAA"/>
    <w:lvl w:ilvl="0" w:tplc="93FE250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5777"/>
    <w:rsid w:val="004F094E"/>
    <w:rsid w:val="0088609C"/>
    <w:rsid w:val="008B788B"/>
    <w:rsid w:val="008F562D"/>
    <w:rsid w:val="0098313F"/>
    <w:rsid w:val="00B50F66"/>
    <w:rsid w:val="00C32054"/>
    <w:rsid w:val="00D73E3F"/>
    <w:rsid w:val="00E15777"/>
    <w:rsid w:val="00FC1E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70A7E69"/>
  <w15:chartTrackingRefBased/>
  <w15:docId w15:val="{3A1D5133-43AE-4C54-8F39-077E4DEC39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ітка таблиці1"/>
    <w:basedOn w:val="a1"/>
    <w:next w:val="a3"/>
    <w:uiPriority w:val="39"/>
    <w:rsid w:val="008B78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ітка таблиці2"/>
    <w:basedOn w:val="a1"/>
    <w:next w:val="a3"/>
    <w:uiPriority w:val="39"/>
    <w:rsid w:val="008B78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basedOn w:val="a1"/>
    <w:uiPriority w:val="39"/>
    <w:rsid w:val="008B78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o.uu.edu.ua/course/view.php?id=27845" TargetMode="External"/><Relationship Id="rId13" Type="http://schemas.openxmlformats.org/officeDocument/2006/relationships/hyperlink" Target="https://www.bbvaopenmind.com/en/articles/futures-studies-theories-and-methods/"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vo.ukraine.edu.ua/course/view.php?id=8558" TargetMode="External"/><Relationship Id="rId12" Type="http://schemas.openxmlformats.org/officeDocument/2006/relationships/hyperlink" Target="https://institutedd.org/blog/posts/svitovii-poryadok-u-fokusi-svit-sistemnogo-analizu" TargetMode="External"/><Relationship Id="rId17" Type="http://schemas.openxmlformats.org/officeDocument/2006/relationships/image" Target="media/image4.png"/><Relationship Id="rId2" Type="http://schemas.openxmlformats.org/officeDocument/2006/relationships/styles" Target="styles.xml"/><Relationship Id="rId16" Type="http://schemas.openxmlformats.org/officeDocument/2006/relationships/oleObject" Target="embeddings/oleObject1.bin"/><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institutedd.org/blog/posts/teoriya-zaleznosti-i-yiyi-sucasne-zvucannya" TargetMode="External"/><Relationship Id="rId5" Type="http://schemas.openxmlformats.org/officeDocument/2006/relationships/image" Target="media/image1.png"/><Relationship Id="rId15" Type="http://schemas.openxmlformats.org/officeDocument/2006/relationships/image" Target="media/image3.png"/><Relationship Id="rId10" Type="http://schemas.openxmlformats.org/officeDocument/2006/relationships/hyperlink" Target="https://www.researchgate.net/publication/328497773_TEORIA_TRAVMI_V_DOSLIDZENNI_SOCIALNIH_ZMIN_-_VIPADOK_UKRAINI"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nata_ostrovska@ukr.net" TargetMode="External"/><Relationship Id="rId14" Type="http://schemas.openxmlformats.org/officeDocument/2006/relationships/hyperlink" Target="https://prometheus.org.ua/prometheus-free/sociology-research-course/"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8943</Words>
  <Characters>5099</Characters>
  <Application>Microsoft Office Word</Application>
  <DocSecurity>0</DocSecurity>
  <Lines>42</Lines>
  <Paragraphs>28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KSM</cp:lastModifiedBy>
  <cp:revision>3</cp:revision>
  <dcterms:created xsi:type="dcterms:W3CDTF">2025-10-09T20:43:00Z</dcterms:created>
  <dcterms:modified xsi:type="dcterms:W3CDTF">2025-10-09T20:55:00Z</dcterms:modified>
</cp:coreProperties>
</file>